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DFB7B" w14:textId="2E3F1846" w:rsidR="00B535D5" w:rsidRPr="00600C5E" w:rsidRDefault="00B535D5" w:rsidP="00B535D5">
      <w:pPr>
        <w:pStyle w:val="Heading2"/>
        <w:rPr>
          <w:lang w:val="uk-UA"/>
        </w:rPr>
      </w:pPr>
      <w:r w:rsidRPr="00600C5E">
        <w:rPr>
          <w:lang w:val="uk-UA"/>
        </w:rPr>
        <w:t xml:space="preserve">Анкета-опитувальник для відбору другої групи громад-партнерів </w:t>
      </w:r>
      <w:proofErr w:type="spellStart"/>
      <w:r w:rsidRPr="00600C5E">
        <w:rPr>
          <w:lang w:val="uk-UA"/>
        </w:rPr>
        <w:t>Проєкту</w:t>
      </w:r>
      <w:proofErr w:type="spellEnd"/>
      <w:r w:rsidRPr="00600C5E">
        <w:rPr>
          <w:lang w:val="uk-UA"/>
        </w:rPr>
        <w:t xml:space="preserve"> «ГОВЕРЛА»</w:t>
      </w:r>
    </w:p>
    <w:p w14:paraId="040B3CA2" w14:textId="77777777" w:rsidR="001E326F" w:rsidRPr="00600C5E" w:rsidRDefault="001E326F" w:rsidP="001E326F">
      <w:pPr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  <w:lang w:val="uk-UA"/>
        </w:rPr>
      </w:pPr>
    </w:p>
    <w:p w14:paraId="55C0892E" w14:textId="77777777" w:rsidR="00BB756A" w:rsidRPr="00B67FC0" w:rsidRDefault="00BB756A" w:rsidP="00BB756A">
      <w:pPr>
        <w:spacing w:after="0" w:line="240" w:lineRule="auto"/>
        <w:outlineLvl w:val="2"/>
        <w:rPr>
          <w:rFonts w:ascii="Arial" w:hAnsi="Arial" w:cs="Arial"/>
          <w:color w:val="auto"/>
          <w:sz w:val="20"/>
          <w:szCs w:val="20"/>
          <w:lang w:val="uk-UA"/>
        </w:rPr>
      </w:pPr>
      <w:r w:rsidRPr="00B67FC0">
        <w:rPr>
          <w:rFonts w:ascii="Arial" w:hAnsi="Arial" w:cs="Arial"/>
          <w:noProof/>
          <w:color w:val="auto"/>
          <w:sz w:val="20"/>
          <w:szCs w:val="20"/>
          <w:lang w:val="uk-UA"/>
        </w:rPr>
        <w:t>Проєкт</w:t>
      </w:r>
      <w:r w:rsidRPr="00B67FC0">
        <w:rPr>
          <w:rFonts w:ascii="Arial" w:hAnsi="Arial" w:cs="Arial"/>
          <w:color w:val="auto"/>
          <w:sz w:val="20"/>
          <w:szCs w:val="20"/>
          <w:lang w:val="uk-UA"/>
        </w:rPr>
        <w:t xml:space="preserve"> </w:t>
      </w:r>
      <w:r w:rsidRPr="00B67FC0">
        <w:rPr>
          <w:rFonts w:ascii="Arial" w:hAnsi="Arial" w:cs="Arial"/>
          <w:color w:val="auto"/>
          <w:sz w:val="20"/>
          <w:szCs w:val="20"/>
        </w:rPr>
        <w:t>USAID</w:t>
      </w:r>
      <w:r w:rsidRPr="00B67FC0">
        <w:rPr>
          <w:rFonts w:ascii="Arial" w:hAnsi="Arial" w:cs="Arial"/>
          <w:color w:val="auto"/>
          <w:sz w:val="20"/>
          <w:szCs w:val="20"/>
          <w:lang w:val="uk"/>
        </w:rPr>
        <w:t xml:space="preserve"> </w:t>
      </w:r>
      <w:r w:rsidRPr="00B67FC0">
        <w:rPr>
          <w:rFonts w:ascii="Arial" w:hAnsi="Arial" w:cs="Arial"/>
          <w:color w:val="auto"/>
          <w:sz w:val="20"/>
          <w:szCs w:val="20"/>
          <w:lang w:val="uk-UA"/>
        </w:rPr>
        <w:t xml:space="preserve">«ГОВЕРЛА» має намір сприяти Уряду України у просуванні та здійсненні реформи децентралізації шляхом підтримки органів місцевого самоврядування, які повинні стати більш спроможними, підзвітними перед громадянами та такими, які здатні ефективно надавати послуги. </w:t>
      </w:r>
    </w:p>
    <w:p w14:paraId="515D4158" w14:textId="77777777" w:rsidR="00616CFA" w:rsidRPr="00B67FC0" w:rsidRDefault="00616CFA" w:rsidP="00616CFA">
      <w:pPr>
        <w:spacing w:after="0" w:line="240" w:lineRule="auto"/>
        <w:outlineLvl w:val="2"/>
        <w:rPr>
          <w:rFonts w:ascii="Arial" w:hAnsi="Arial" w:cs="Arial"/>
          <w:b/>
          <w:color w:val="auto"/>
          <w:sz w:val="20"/>
          <w:szCs w:val="20"/>
          <w:lang w:val="uk-UA"/>
        </w:rPr>
      </w:pPr>
    </w:p>
    <w:p w14:paraId="6C556F66" w14:textId="77777777" w:rsidR="00DB5D1F" w:rsidRPr="00B67FC0" w:rsidRDefault="00DB5D1F" w:rsidP="00DB5D1F">
      <w:pPr>
        <w:spacing w:after="0" w:line="240" w:lineRule="auto"/>
        <w:outlineLvl w:val="2"/>
        <w:rPr>
          <w:rFonts w:ascii="Arial" w:hAnsi="Arial" w:cs="Arial"/>
          <w:b/>
          <w:color w:val="auto"/>
          <w:sz w:val="20"/>
          <w:szCs w:val="20"/>
          <w:lang w:val="uk-UA"/>
        </w:rPr>
      </w:pPr>
      <w:r w:rsidRPr="00B67FC0">
        <w:rPr>
          <w:rFonts w:ascii="Arial" w:hAnsi="Arial" w:cs="Arial"/>
          <w:noProof/>
          <w:color w:val="auto"/>
          <w:sz w:val="20"/>
          <w:szCs w:val="20"/>
          <w:lang w:val="uk-UA"/>
        </w:rPr>
        <w:t>Проєкт</w:t>
      </w:r>
      <w:r w:rsidRPr="00B67FC0">
        <w:rPr>
          <w:rFonts w:ascii="Arial" w:hAnsi="Arial" w:cs="Arial"/>
          <w:color w:val="auto"/>
          <w:sz w:val="20"/>
          <w:szCs w:val="20"/>
          <w:lang w:val="uk-UA"/>
        </w:rPr>
        <w:t xml:space="preserve"> </w:t>
      </w:r>
      <w:r w:rsidRPr="00B67FC0">
        <w:rPr>
          <w:rFonts w:ascii="Arial" w:hAnsi="Arial" w:cs="Arial"/>
          <w:color w:val="auto"/>
          <w:sz w:val="20"/>
          <w:szCs w:val="20"/>
        </w:rPr>
        <w:t>USAID</w:t>
      </w:r>
      <w:r w:rsidRPr="00B67FC0">
        <w:rPr>
          <w:rFonts w:ascii="Arial" w:hAnsi="Arial" w:cs="Arial"/>
          <w:color w:val="auto"/>
          <w:sz w:val="20"/>
          <w:szCs w:val="20"/>
          <w:lang w:val="uk-UA"/>
        </w:rPr>
        <w:t xml:space="preserve"> «ГОВЕРЛА» співпрацюватиме з низкою відібраних територіальних громад (ТГ) для досягнення наступних цілей:</w:t>
      </w:r>
    </w:p>
    <w:p w14:paraId="249F8DF3" w14:textId="77777777" w:rsidR="00DB5D1F" w:rsidRPr="00B67FC0" w:rsidRDefault="00DB5D1F" w:rsidP="00DB5D1F">
      <w:pPr>
        <w:spacing w:after="0" w:line="240" w:lineRule="auto"/>
        <w:rPr>
          <w:rFonts w:ascii="Arial" w:eastAsia="Times New Roman" w:hAnsi="Arial" w:cs="Arial"/>
          <w:bCs/>
          <w:color w:val="auto"/>
          <w:sz w:val="20"/>
          <w:szCs w:val="20"/>
          <w:lang w:val="uk-UA"/>
        </w:rPr>
      </w:pPr>
    </w:p>
    <w:p w14:paraId="06ECA8EA" w14:textId="1FF4C4AF" w:rsidR="002717A3" w:rsidRDefault="006D70D8" w:rsidP="00DB5D1F">
      <w:pPr>
        <w:numPr>
          <w:ilvl w:val="0"/>
          <w:numId w:val="10"/>
        </w:numPr>
        <w:spacing w:after="0" w:line="23" w:lineRule="atLeast"/>
        <w:rPr>
          <w:rFonts w:ascii="Arial" w:hAnsi="Arial" w:cs="Arial"/>
          <w:color w:val="auto"/>
          <w:sz w:val="20"/>
          <w:szCs w:val="20"/>
          <w:lang w:val="uk-UA"/>
        </w:rPr>
      </w:pPr>
      <w:r>
        <w:rPr>
          <w:rFonts w:ascii="Arial" w:hAnsi="Arial" w:cs="Arial"/>
          <w:color w:val="auto"/>
          <w:sz w:val="20"/>
          <w:szCs w:val="20"/>
          <w:lang w:val="uk-UA"/>
        </w:rPr>
        <w:t>Покращена с</w:t>
      </w:r>
      <w:r w:rsidR="002717A3" w:rsidRPr="002717A3">
        <w:rPr>
          <w:rFonts w:ascii="Arial" w:hAnsi="Arial" w:cs="Arial"/>
          <w:color w:val="auto"/>
          <w:sz w:val="20"/>
          <w:szCs w:val="20"/>
          <w:lang w:val="uk-UA"/>
        </w:rPr>
        <w:t>проможність місцевого самоврядування виконувати свої функції та обов'язки</w:t>
      </w:r>
    </w:p>
    <w:p w14:paraId="2BD5022A" w14:textId="4AEDDE96" w:rsidR="00DB5D1F" w:rsidRPr="00B67FC0" w:rsidRDefault="00DB5D1F" w:rsidP="00DB5D1F">
      <w:pPr>
        <w:numPr>
          <w:ilvl w:val="0"/>
          <w:numId w:val="10"/>
        </w:numPr>
        <w:spacing w:after="0" w:line="23" w:lineRule="atLeast"/>
        <w:rPr>
          <w:rFonts w:ascii="Arial" w:hAnsi="Arial" w:cs="Arial"/>
          <w:color w:val="auto"/>
          <w:sz w:val="20"/>
          <w:szCs w:val="20"/>
          <w:lang w:val="uk-UA"/>
        </w:rPr>
      </w:pPr>
      <w:r w:rsidRPr="00B67FC0">
        <w:rPr>
          <w:rFonts w:ascii="Arial" w:hAnsi="Arial" w:cs="Arial"/>
          <w:color w:val="auto"/>
          <w:sz w:val="20"/>
          <w:szCs w:val="20"/>
          <w:lang w:val="uk-UA"/>
        </w:rPr>
        <w:t>Покращена якість</w:t>
      </w:r>
      <w:r w:rsidR="002717A3">
        <w:rPr>
          <w:rFonts w:ascii="Arial" w:hAnsi="Arial" w:cs="Arial"/>
          <w:color w:val="auto"/>
          <w:sz w:val="20"/>
          <w:szCs w:val="20"/>
          <w:lang w:val="uk-UA"/>
        </w:rPr>
        <w:t xml:space="preserve"> надання </w:t>
      </w:r>
      <w:r w:rsidRPr="00B67FC0">
        <w:rPr>
          <w:rFonts w:ascii="Arial" w:hAnsi="Arial" w:cs="Arial"/>
          <w:color w:val="auto"/>
          <w:sz w:val="20"/>
          <w:szCs w:val="20"/>
          <w:lang w:val="uk-UA"/>
        </w:rPr>
        <w:t>послуг</w:t>
      </w:r>
      <w:r w:rsidR="005065E1">
        <w:rPr>
          <w:rFonts w:ascii="Arial" w:hAnsi="Arial" w:cs="Arial"/>
          <w:color w:val="auto"/>
          <w:sz w:val="20"/>
          <w:szCs w:val="20"/>
          <w:lang w:val="uk-UA"/>
        </w:rPr>
        <w:t xml:space="preserve">, </w:t>
      </w:r>
      <w:r w:rsidR="005065E1" w:rsidRPr="005065E1">
        <w:rPr>
          <w:rFonts w:ascii="Arial" w:hAnsi="Arial" w:cs="Arial"/>
          <w:color w:val="auto"/>
          <w:sz w:val="20"/>
          <w:szCs w:val="20"/>
          <w:lang w:val="uk-UA"/>
        </w:rPr>
        <w:t>включаючи послуги для ВПО</w:t>
      </w:r>
    </w:p>
    <w:p w14:paraId="25C0BF1B" w14:textId="4F93A074" w:rsidR="00DB5D1F" w:rsidRPr="00B67FC0" w:rsidRDefault="00DB5D1F" w:rsidP="00DB5D1F">
      <w:pPr>
        <w:numPr>
          <w:ilvl w:val="0"/>
          <w:numId w:val="10"/>
        </w:numPr>
        <w:spacing w:after="0" w:line="23" w:lineRule="atLeast"/>
        <w:rPr>
          <w:rFonts w:ascii="Arial" w:hAnsi="Arial" w:cs="Arial"/>
          <w:color w:val="auto"/>
          <w:sz w:val="20"/>
          <w:szCs w:val="20"/>
          <w:lang w:val="uk-UA"/>
        </w:rPr>
      </w:pPr>
      <w:r w:rsidRPr="00B67FC0">
        <w:rPr>
          <w:rFonts w:ascii="Arial" w:hAnsi="Arial" w:cs="Arial"/>
          <w:color w:val="auto"/>
          <w:sz w:val="20"/>
          <w:szCs w:val="20"/>
          <w:lang w:val="uk-UA"/>
        </w:rPr>
        <w:t>Побудована система, яка забезпечує належне фінансування територіальних громад</w:t>
      </w:r>
    </w:p>
    <w:p w14:paraId="6E702AF9" w14:textId="43253CD7" w:rsidR="00DB5D1F" w:rsidRPr="00B67FC0" w:rsidRDefault="00DB5D1F" w:rsidP="00DB5D1F">
      <w:pPr>
        <w:numPr>
          <w:ilvl w:val="0"/>
          <w:numId w:val="10"/>
        </w:numPr>
        <w:spacing w:after="0" w:line="23" w:lineRule="atLeast"/>
        <w:rPr>
          <w:rFonts w:ascii="Arial" w:hAnsi="Arial" w:cs="Arial"/>
          <w:color w:val="auto"/>
          <w:sz w:val="20"/>
          <w:szCs w:val="20"/>
          <w:lang w:val="uk-UA"/>
        </w:rPr>
      </w:pPr>
      <w:r w:rsidRPr="00B67FC0">
        <w:rPr>
          <w:rFonts w:ascii="Arial" w:hAnsi="Arial" w:cs="Arial"/>
          <w:color w:val="auto"/>
          <w:sz w:val="20"/>
          <w:szCs w:val="20"/>
          <w:lang w:val="uk-UA"/>
        </w:rPr>
        <w:t>Зміцнені інструменти місцевого економічного розвитку</w:t>
      </w:r>
      <w:r w:rsidR="004355EB">
        <w:rPr>
          <w:rFonts w:ascii="Arial" w:hAnsi="Arial" w:cs="Arial"/>
          <w:color w:val="auto"/>
          <w:sz w:val="20"/>
          <w:szCs w:val="20"/>
          <w:lang w:val="uk-UA"/>
        </w:rPr>
        <w:t xml:space="preserve">, </w:t>
      </w:r>
      <w:r w:rsidR="004355EB" w:rsidRPr="004355EB">
        <w:rPr>
          <w:rFonts w:ascii="Arial" w:hAnsi="Arial" w:cs="Arial"/>
          <w:color w:val="auto"/>
          <w:sz w:val="20"/>
          <w:szCs w:val="20"/>
          <w:lang w:val="uk-UA"/>
        </w:rPr>
        <w:t>включаючи підтримку переміщення підприємств</w:t>
      </w:r>
      <w:r w:rsidR="004355EB">
        <w:rPr>
          <w:rFonts w:ascii="Arial" w:hAnsi="Arial" w:cs="Arial"/>
          <w:color w:val="auto"/>
          <w:sz w:val="20"/>
          <w:szCs w:val="20"/>
          <w:lang w:val="uk-UA"/>
        </w:rPr>
        <w:t xml:space="preserve"> з ура</w:t>
      </w:r>
      <w:r w:rsidR="006666A4">
        <w:rPr>
          <w:rFonts w:ascii="Arial" w:hAnsi="Arial" w:cs="Arial"/>
          <w:color w:val="auto"/>
          <w:sz w:val="20"/>
          <w:szCs w:val="20"/>
          <w:lang w:val="uk-UA"/>
        </w:rPr>
        <w:t>жених територій</w:t>
      </w:r>
    </w:p>
    <w:p w14:paraId="602D8D30" w14:textId="62E77B3A" w:rsidR="00DB5D1F" w:rsidRDefault="00DB5D1F" w:rsidP="00DB5D1F">
      <w:pPr>
        <w:numPr>
          <w:ilvl w:val="0"/>
          <w:numId w:val="10"/>
        </w:numPr>
        <w:spacing w:after="0" w:line="23" w:lineRule="atLeast"/>
        <w:rPr>
          <w:rFonts w:ascii="Arial" w:hAnsi="Arial" w:cs="Arial"/>
          <w:color w:val="auto"/>
          <w:sz w:val="20"/>
          <w:szCs w:val="20"/>
          <w:lang w:val="uk-UA"/>
        </w:rPr>
      </w:pPr>
      <w:r w:rsidRPr="00B67FC0">
        <w:rPr>
          <w:rFonts w:ascii="Arial" w:hAnsi="Arial" w:cs="Arial"/>
          <w:color w:val="auto"/>
          <w:sz w:val="20"/>
          <w:szCs w:val="20"/>
          <w:lang w:val="uk-UA"/>
        </w:rPr>
        <w:t>Побудована більш ефективна співпраця органів влади різних рівнів.</w:t>
      </w:r>
    </w:p>
    <w:p w14:paraId="656F54BB" w14:textId="00EDDC05" w:rsidR="006D70D8" w:rsidRPr="00B67FC0" w:rsidRDefault="006D70D8" w:rsidP="00DB5D1F">
      <w:pPr>
        <w:numPr>
          <w:ilvl w:val="0"/>
          <w:numId w:val="10"/>
        </w:numPr>
        <w:spacing w:after="0" w:line="23" w:lineRule="atLeast"/>
        <w:rPr>
          <w:rFonts w:ascii="Arial" w:hAnsi="Arial" w:cs="Arial"/>
          <w:color w:val="auto"/>
          <w:sz w:val="20"/>
          <w:szCs w:val="20"/>
          <w:lang w:val="uk-UA"/>
        </w:rPr>
      </w:pPr>
      <w:r>
        <w:rPr>
          <w:rFonts w:ascii="Arial" w:hAnsi="Arial" w:cs="Arial"/>
          <w:color w:val="auto"/>
          <w:sz w:val="20"/>
          <w:szCs w:val="20"/>
          <w:lang w:val="uk-UA"/>
        </w:rPr>
        <w:t>Г</w:t>
      </w:r>
      <w:r w:rsidRPr="006D70D8">
        <w:rPr>
          <w:rFonts w:ascii="Arial" w:hAnsi="Arial" w:cs="Arial"/>
          <w:color w:val="auto"/>
          <w:sz w:val="20"/>
          <w:szCs w:val="20"/>
          <w:lang w:val="uk-UA"/>
        </w:rPr>
        <w:t>ромадян</w:t>
      </w:r>
      <w:r>
        <w:rPr>
          <w:rFonts w:ascii="Arial" w:hAnsi="Arial" w:cs="Arial"/>
          <w:color w:val="auto"/>
          <w:sz w:val="20"/>
          <w:szCs w:val="20"/>
          <w:lang w:val="uk-UA"/>
        </w:rPr>
        <w:t>и залучені</w:t>
      </w:r>
      <w:r w:rsidRPr="006D70D8">
        <w:rPr>
          <w:rFonts w:ascii="Arial" w:hAnsi="Arial" w:cs="Arial"/>
          <w:color w:val="auto"/>
          <w:sz w:val="20"/>
          <w:szCs w:val="20"/>
          <w:lang w:val="uk-UA"/>
        </w:rPr>
        <w:t xml:space="preserve"> до участі в прийнятті рішень місцевою владою</w:t>
      </w:r>
    </w:p>
    <w:p w14:paraId="4E8E58A8" w14:textId="7EFF62E3" w:rsidR="00DB5D1F" w:rsidRDefault="00DB5D1F" w:rsidP="00DB5D1F">
      <w:pPr>
        <w:numPr>
          <w:ilvl w:val="0"/>
          <w:numId w:val="10"/>
        </w:numPr>
        <w:spacing w:after="0" w:line="23" w:lineRule="atLeast"/>
        <w:rPr>
          <w:rFonts w:ascii="Arial" w:hAnsi="Arial" w:cs="Arial"/>
          <w:color w:val="auto"/>
          <w:sz w:val="20"/>
          <w:szCs w:val="20"/>
          <w:lang w:val="uk-UA"/>
        </w:rPr>
      </w:pPr>
      <w:r w:rsidRPr="00B67FC0">
        <w:rPr>
          <w:rFonts w:ascii="Arial" w:hAnsi="Arial" w:cs="Arial"/>
          <w:color w:val="auto"/>
          <w:sz w:val="20"/>
          <w:szCs w:val="20"/>
          <w:lang w:val="uk-UA"/>
        </w:rPr>
        <w:t>Підвищена обізнаність й участь громадян у бюджетуванні, плануванні та прийнятті рішень щодо надання послуг в громадах</w:t>
      </w:r>
    </w:p>
    <w:p w14:paraId="41FE7B64" w14:textId="77777777" w:rsidR="00DB5D1F" w:rsidRPr="00B67FC0" w:rsidRDefault="00DB5D1F" w:rsidP="00DB5D1F">
      <w:pPr>
        <w:spacing w:after="0" w:line="23" w:lineRule="atLeast"/>
        <w:ind w:left="720"/>
        <w:rPr>
          <w:rFonts w:ascii="Arial" w:hAnsi="Arial" w:cs="Arial"/>
          <w:color w:val="auto"/>
          <w:sz w:val="20"/>
          <w:szCs w:val="20"/>
          <w:lang w:val="uk-UA"/>
        </w:rPr>
      </w:pPr>
    </w:p>
    <w:p w14:paraId="37097C5C" w14:textId="77777777" w:rsidR="004541E3" w:rsidRPr="00B67FC0" w:rsidRDefault="004541E3" w:rsidP="004541E3">
      <w:pPr>
        <w:spacing w:after="0" w:line="240" w:lineRule="auto"/>
        <w:rPr>
          <w:rFonts w:ascii="Arial" w:eastAsia="Times New Roman" w:hAnsi="Arial" w:cs="Arial"/>
          <w:b/>
          <w:i/>
          <w:iCs/>
          <w:color w:val="auto"/>
          <w:sz w:val="20"/>
          <w:szCs w:val="20"/>
          <w:u w:val="single"/>
          <w:lang w:val="uk-UA"/>
        </w:rPr>
      </w:pPr>
      <w:r w:rsidRPr="00B67FC0">
        <w:rPr>
          <w:rFonts w:ascii="Arial" w:eastAsia="Times New Roman" w:hAnsi="Arial" w:cs="Arial"/>
          <w:b/>
          <w:i/>
          <w:iCs/>
          <w:color w:val="auto"/>
          <w:sz w:val="20"/>
          <w:szCs w:val="20"/>
          <w:u w:val="single"/>
          <w:lang w:val="uk-UA"/>
        </w:rPr>
        <w:t>Процес подання заявки:</w:t>
      </w:r>
    </w:p>
    <w:p w14:paraId="01F497D0" w14:textId="13FA64CB" w:rsidR="004541E3" w:rsidRPr="00EF3750" w:rsidRDefault="004541E3" w:rsidP="004541E3">
      <w:pPr>
        <w:spacing w:after="0" w:line="240" w:lineRule="auto"/>
        <w:rPr>
          <w:rFonts w:ascii="Arial" w:eastAsia="Times New Roman" w:hAnsi="Arial" w:cs="Arial"/>
          <w:bCs/>
          <w:color w:val="auto"/>
          <w:sz w:val="20"/>
          <w:szCs w:val="20"/>
          <w:lang w:val="uk-UA"/>
        </w:rPr>
      </w:pPr>
      <w:r w:rsidRPr="00B67FC0">
        <w:rPr>
          <w:rFonts w:ascii="Arial" w:eastAsia="Times New Roman" w:hAnsi="Arial" w:cs="Arial"/>
          <w:bCs/>
          <w:color w:val="auto"/>
          <w:sz w:val="20"/>
          <w:szCs w:val="20"/>
          <w:lang w:val="uk-UA"/>
        </w:rPr>
        <w:t>Ця анкета</w:t>
      </w:r>
      <w:r>
        <w:rPr>
          <w:rFonts w:ascii="Arial" w:eastAsia="Times New Roman" w:hAnsi="Arial" w:cs="Arial"/>
          <w:bCs/>
          <w:color w:val="auto"/>
          <w:sz w:val="20"/>
          <w:szCs w:val="20"/>
          <w:lang w:val="uk-UA"/>
        </w:rPr>
        <w:t>-опитувальник</w:t>
      </w:r>
      <w:r w:rsidRPr="00B67FC0">
        <w:rPr>
          <w:rFonts w:ascii="Arial" w:eastAsia="Times New Roman" w:hAnsi="Arial" w:cs="Arial"/>
          <w:bCs/>
          <w:color w:val="auto"/>
          <w:sz w:val="20"/>
          <w:szCs w:val="20"/>
          <w:lang w:val="uk-UA"/>
        </w:rPr>
        <w:t xml:space="preserve"> буде використана для визначення територіальних громад, які зацікавлені працювати з </w:t>
      </w:r>
      <w:proofErr w:type="spellStart"/>
      <w:r w:rsidRPr="00B67FC0">
        <w:rPr>
          <w:rFonts w:ascii="Arial" w:eastAsia="Times New Roman" w:hAnsi="Arial" w:cs="Arial"/>
          <w:bCs/>
          <w:color w:val="auto"/>
          <w:sz w:val="20"/>
          <w:szCs w:val="20"/>
          <w:lang w:val="uk-UA"/>
        </w:rPr>
        <w:t>Проєктом</w:t>
      </w:r>
      <w:proofErr w:type="spellEnd"/>
      <w:r w:rsidRPr="00B67FC0">
        <w:rPr>
          <w:rFonts w:ascii="Arial" w:eastAsia="Times New Roman" w:hAnsi="Arial" w:cs="Arial"/>
          <w:bCs/>
          <w:color w:val="auto"/>
          <w:sz w:val="20"/>
          <w:szCs w:val="20"/>
          <w:lang w:val="uk-UA"/>
        </w:rPr>
        <w:t xml:space="preserve"> </w:t>
      </w:r>
      <w:r w:rsidRPr="00B67FC0">
        <w:rPr>
          <w:rFonts w:ascii="Arial" w:eastAsia="Times New Roman" w:hAnsi="Arial" w:cs="Arial"/>
          <w:bCs/>
          <w:color w:val="auto"/>
          <w:sz w:val="20"/>
          <w:szCs w:val="20"/>
        </w:rPr>
        <w:t>USAID</w:t>
      </w:r>
      <w:r w:rsidRPr="00B67FC0">
        <w:rPr>
          <w:rFonts w:ascii="Arial" w:eastAsia="Times New Roman" w:hAnsi="Arial" w:cs="Arial"/>
          <w:bCs/>
          <w:color w:val="auto"/>
          <w:sz w:val="20"/>
          <w:szCs w:val="20"/>
          <w:lang w:val="ru-RU"/>
        </w:rPr>
        <w:t xml:space="preserve"> </w:t>
      </w:r>
      <w:r w:rsidRPr="00B67FC0">
        <w:rPr>
          <w:rFonts w:ascii="Arial" w:eastAsia="Times New Roman" w:hAnsi="Arial" w:cs="Arial"/>
          <w:bCs/>
          <w:color w:val="auto"/>
          <w:sz w:val="20"/>
          <w:szCs w:val="20"/>
          <w:lang w:val="uk-UA"/>
        </w:rPr>
        <w:t xml:space="preserve">«ГОВЕРЛА». </w:t>
      </w:r>
    </w:p>
    <w:p w14:paraId="1F70B77E" w14:textId="77777777" w:rsidR="004541E3" w:rsidRPr="00B67FC0" w:rsidRDefault="004541E3" w:rsidP="004541E3">
      <w:pPr>
        <w:spacing w:after="0" w:line="240" w:lineRule="auto"/>
        <w:rPr>
          <w:rFonts w:ascii="Arial" w:eastAsia="Times New Roman" w:hAnsi="Arial" w:cs="Arial"/>
          <w:bCs/>
          <w:color w:val="auto"/>
          <w:sz w:val="20"/>
          <w:szCs w:val="20"/>
          <w:lang w:val="uk-UA"/>
        </w:rPr>
      </w:pPr>
    </w:p>
    <w:p w14:paraId="423C27B4" w14:textId="7A4F65F5" w:rsidR="004541E3" w:rsidRPr="00B67FC0" w:rsidRDefault="004541E3" w:rsidP="004541E3">
      <w:pPr>
        <w:spacing w:after="0" w:line="240" w:lineRule="auto"/>
        <w:rPr>
          <w:rFonts w:ascii="Arial" w:eastAsia="Times New Roman" w:hAnsi="Arial" w:cs="Arial"/>
          <w:b/>
          <w:color w:val="auto"/>
          <w:sz w:val="20"/>
          <w:szCs w:val="20"/>
          <w:lang w:val="uk-UA"/>
        </w:rPr>
      </w:pPr>
      <w:r w:rsidRPr="00B67FC0">
        <w:rPr>
          <w:rFonts w:ascii="Arial" w:eastAsia="Times New Roman" w:hAnsi="Arial" w:cs="Arial"/>
          <w:b/>
          <w:color w:val="auto"/>
          <w:sz w:val="20"/>
          <w:szCs w:val="20"/>
          <w:lang w:val="uk-UA"/>
        </w:rPr>
        <w:t xml:space="preserve">У разі вашої зацікавленості співпрацювати з </w:t>
      </w:r>
      <w:proofErr w:type="spellStart"/>
      <w:r w:rsidRPr="00B67FC0">
        <w:rPr>
          <w:rFonts w:ascii="Arial" w:eastAsia="Times New Roman" w:hAnsi="Arial" w:cs="Arial"/>
          <w:b/>
          <w:color w:val="auto"/>
          <w:sz w:val="20"/>
          <w:szCs w:val="20"/>
          <w:lang w:val="uk-UA"/>
        </w:rPr>
        <w:t>Проєктом</w:t>
      </w:r>
      <w:proofErr w:type="spellEnd"/>
      <w:r w:rsidRPr="00B67FC0">
        <w:rPr>
          <w:rFonts w:ascii="Arial" w:eastAsia="Times New Roman" w:hAnsi="Arial" w:cs="Arial"/>
          <w:b/>
          <w:color w:val="auto"/>
          <w:sz w:val="20"/>
          <w:szCs w:val="20"/>
          <w:lang w:val="uk-UA"/>
        </w:rPr>
        <w:t xml:space="preserve"> </w:t>
      </w:r>
      <w:r w:rsidRPr="00B67FC0">
        <w:rPr>
          <w:rFonts w:ascii="Arial" w:eastAsia="Times New Roman" w:hAnsi="Arial" w:cs="Arial"/>
          <w:b/>
          <w:color w:val="auto"/>
          <w:sz w:val="20"/>
          <w:szCs w:val="20"/>
        </w:rPr>
        <w:t>USAID</w:t>
      </w:r>
      <w:r w:rsidRPr="00B67FC0">
        <w:rPr>
          <w:rFonts w:ascii="Arial" w:eastAsia="Times New Roman" w:hAnsi="Arial" w:cs="Arial"/>
          <w:b/>
          <w:color w:val="auto"/>
          <w:sz w:val="20"/>
          <w:szCs w:val="20"/>
          <w:lang w:val="uk-UA"/>
        </w:rPr>
        <w:t xml:space="preserve"> «ГОВЕРЛА»</w:t>
      </w:r>
      <w:r>
        <w:rPr>
          <w:rFonts w:ascii="Arial" w:eastAsia="Times New Roman" w:hAnsi="Arial" w:cs="Arial"/>
          <w:b/>
          <w:color w:val="auto"/>
          <w:sz w:val="20"/>
          <w:szCs w:val="20"/>
          <w:lang w:val="uk-UA"/>
        </w:rPr>
        <w:t>,</w:t>
      </w:r>
      <w:r w:rsidRPr="00B67FC0">
        <w:rPr>
          <w:rFonts w:ascii="Arial" w:eastAsia="Times New Roman" w:hAnsi="Arial" w:cs="Arial"/>
          <w:b/>
          <w:color w:val="auto"/>
          <w:sz w:val="20"/>
          <w:szCs w:val="20"/>
          <w:lang w:val="uk-UA"/>
        </w:rPr>
        <w:t xml:space="preserve"> просимо вас заповнити цю анкету-опитувальник українською мовою </w:t>
      </w:r>
      <w:r w:rsidRPr="00EF3750">
        <w:rPr>
          <w:rFonts w:ascii="Arial" w:eastAsia="Times New Roman" w:hAnsi="Arial" w:cs="Arial"/>
          <w:b/>
          <w:color w:val="auto"/>
          <w:sz w:val="20"/>
          <w:szCs w:val="20"/>
          <w:lang w:val="uk-UA"/>
        </w:rPr>
        <w:t xml:space="preserve">та надіслати її на електрону адресу </w:t>
      </w:r>
      <w:hyperlink r:id="rId10" w:history="1">
        <w:r w:rsidRPr="00EF3750">
          <w:rPr>
            <w:rStyle w:val="Hyperlink"/>
            <w:rFonts w:ascii="Arial" w:hAnsi="Arial" w:cs="Arial"/>
            <w:b/>
            <w:i/>
            <w:iCs/>
            <w:color w:val="auto"/>
            <w:sz w:val="20"/>
            <w:szCs w:val="20"/>
            <w:lang w:val="en"/>
          </w:rPr>
          <w:t>hoverla</w:t>
        </w:r>
        <w:r w:rsidRPr="00EF3750">
          <w:rPr>
            <w:rStyle w:val="Hyperlink"/>
            <w:rFonts w:ascii="Arial" w:hAnsi="Arial" w:cs="Arial"/>
            <w:b/>
            <w:i/>
            <w:iCs/>
            <w:color w:val="auto"/>
            <w:sz w:val="20"/>
            <w:szCs w:val="20"/>
            <w:lang w:val="uk-UA"/>
          </w:rPr>
          <w:t>@</w:t>
        </w:r>
        <w:r w:rsidRPr="00EF3750">
          <w:rPr>
            <w:rStyle w:val="Hyperlink"/>
            <w:rFonts w:ascii="Arial" w:hAnsi="Arial" w:cs="Arial"/>
            <w:b/>
            <w:i/>
            <w:iCs/>
            <w:color w:val="auto"/>
            <w:sz w:val="20"/>
            <w:szCs w:val="20"/>
            <w:lang w:val="en"/>
          </w:rPr>
          <w:t>dai</w:t>
        </w:r>
        <w:r w:rsidRPr="00EF3750">
          <w:rPr>
            <w:rStyle w:val="Hyperlink"/>
            <w:rFonts w:ascii="Arial" w:hAnsi="Arial" w:cs="Arial"/>
            <w:b/>
            <w:i/>
            <w:iCs/>
            <w:color w:val="auto"/>
            <w:sz w:val="20"/>
            <w:szCs w:val="20"/>
            <w:lang w:val="uk-UA"/>
          </w:rPr>
          <w:t>.</w:t>
        </w:r>
        <w:r w:rsidRPr="00EF3750">
          <w:rPr>
            <w:rStyle w:val="Hyperlink"/>
            <w:rFonts w:ascii="Arial" w:hAnsi="Arial" w:cs="Arial"/>
            <w:b/>
            <w:i/>
            <w:iCs/>
            <w:color w:val="auto"/>
            <w:sz w:val="20"/>
            <w:szCs w:val="20"/>
            <w:lang w:val="en"/>
          </w:rPr>
          <w:t>com</w:t>
        </w:r>
      </w:hyperlink>
      <w:r w:rsidRPr="00B67FC0">
        <w:rPr>
          <w:rStyle w:val="Hyperlink"/>
          <w:rFonts w:ascii="Arial" w:hAnsi="Arial" w:cs="Arial"/>
          <w:b/>
          <w:i/>
          <w:iCs/>
          <w:color w:val="auto"/>
          <w:sz w:val="20"/>
          <w:szCs w:val="20"/>
          <w:lang w:val="uk-UA"/>
        </w:rPr>
        <w:t xml:space="preserve"> </w:t>
      </w:r>
      <w:r w:rsidRPr="00B67FC0">
        <w:rPr>
          <w:rFonts w:ascii="Arial" w:eastAsia="Times New Roman" w:hAnsi="Arial" w:cs="Arial"/>
          <w:b/>
          <w:color w:val="auto"/>
          <w:sz w:val="20"/>
          <w:szCs w:val="20"/>
          <w:lang w:val="uk-UA"/>
        </w:rPr>
        <w:t xml:space="preserve">до 18:00 </w:t>
      </w:r>
      <w:r>
        <w:rPr>
          <w:rFonts w:ascii="Arial" w:eastAsia="Times New Roman" w:hAnsi="Arial" w:cs="Arial"/>
          <w:b/>
          <w:color w:val="auto"/>
          <w:sz w:val="20"/>
          <w:szCs w:val="20"/>
          <w:lang w:val="uk-UA"/>
        </w:rPr>
        <w:t>понеділка</w:t>
      </w:r>
      <w:r w:rsidRPr="00B67FC0">
        <w:rPr>
          <w:rFonts w:ascii="Arial" w:eastAsia="Times New Roman" w:hAnsi="Arial" w:cs="Arial"/>
          <w:b/>
          <w:color w:val="auto"/>
          <w:sz w:val="20"/>
          <w:szCs w:val="20"/>
          <w:lang w:val="uk-UA"/>
        </w:rPr>
        <w:t xml:space="preserve">, </w:t>
      </w:r>
      <w:r w:rsidR="005E4D9C">
        <w:rPr>
          <w:rFonts w:ascii="Arial" w:eastAsia="Times New Roman" w:hAnsi="Arial" w:cs="Arial"/>
          <w:b/>
          <w:color w:val="auto"/>
          <w:sz w:val="20"/>
          <w:szCs w:val="20"/>
          <w:lang w:val="uk-UA"/>
        </w:rPr>
        <w:t>30</w:t>
      </w:r>
      <w:r w:rsidRPr="00B67FC0">
        <w:rPr>
          <w:rFonts w:ascii="Arial" w:eastAsia="Times New Roman" w:hAnsi="Arial" w:cs="Arial"/>
          <w:b/>
          <w:color w:val="auto"/>
          <w:sz w:val="20"/>
          <w:szCs w:val="20"/>
          <w:lang w:val="uk-UA"/>
        </w:rPr>
        <w:t xml:space="preserve"> </w:t>
      </w:r>
      <w:r w:rsidR="005E4D9C">
        <w:rPr>
          <w:rFonts w:ascii="Arial" w:eastAsia="Times New Roman" w:hAnsi="Arial" w:cs="Arial"/>
          <w:b/>
          <w:color w:val="auto"/>
          <w:sz w:val="20"/>
          <w:szCs w:val="20"/>
          <w:lang w:val="uk-UA"/>
        </w:rPr>
        <w:t>травня</w:t>
      </w:r>
      <w:r w:rsidRPr="00B67FC0">
        <w:rPr>
          <w:rFonts w:ascii="Arial" w:eastAsia="Times New Roman" w:hAnsi="Arial" w:cs="Arial"/>
          <w:b/>
          <w:color w:val="auto"/>
          <w:sz w:val="20"/>
          <w:szCs w:val="20"/>
          <w:lang w:val="uk-UA"/>
        </w:rPr>
        <w:t xml:space="preserve"> 2022 року.</w:t>
      </w:r>
    </w:p>
    <w:p w14:paraId="4CD0DB5F" w14:textId="77777777" w:rsidR="001E326F" w:rsidRPr="004541E3" w:rsidRDefault="001E326F" w:rsidP="001E326F">
      <w:pPr>
        <w:spacing w:after="0" w:line="240" w:lineRule="auto"/>
        <w:outlineLvl w:val="2"/>
        <w:rPr>
          <w:rFonts w:ascii="Arial" w:hAnsi="Arial" w:cs="Arial"/>
          <w:bCs/>
          <w:sz w:val="20"/>
          <w:szCs w:val="20"/>
          <w:lang w:val="uk-UA"/>
        </w:rPr>
      </w:pPr>
    </w:p>
    <w:p w14:paraId="61FDF31E" w14:textId="7604BFCD" w:rsidR="00174260" w:rsidRPr="00B67FC0" w:rsidRDefault="00174260" w:rsidP="00174260">
      <w:pPr>
        <w:spacing w:after="0" w:line="240" w:lineRule="auto"/>
        <w:rPr>
          <w:rFonts w:ascii="Arial" w:eastAsia="Times New Roman" w:hAnsi="Arial" w:cs="Arial"/>
          <w:bCs/>
          <w:color w:val="auto"/>
          <w:sz w:val="20"/>
          <w:szCs w:val="20"/>
          <w:lang w:val="uk-UA"/>
        </w:rPr>
      </w:pPr>
      <w:r>
        <w:rPr>
          <w:rFonts w:ascii="Arial" w:hAnsi="Arial" w:cs="Arial"/>
          <w:bCs/>
          <w:color w:val="000000" w:themeColor="text1"/>
          <w:sz w:val="20"/>
          <w:szCs w:val="20"/>
          <w:lang w:val="uk-UA"/>
        </w:rPr>
        <w:t>А</w:t>
      </w:r>
      <w:r w:rsidR="00067960">
        <w:rPr>
          <w:rFonts w:ascii="Arial" w:hAnsi="Arial" w:cs="Arial"/>
          <w:bCs/>
          <w:color w:val="000000" w:themeColor="text1"/>
          <w:sz w:val="20"/>
          <w:szCs w:val="20"/>
          <w:lang w:val="uk-UA"/>
        </w:rPr>
        <w:t>нкета-опитувальник</w:t>
      </w:r>
      <w:r w:rsidR="001E326F" w:rsidRPr="00174260">
        <w:rPr>
          <w:rFonts w:ascii="Arial" w:hAnsi="Arial" w:cs="Arial"/>
          <w:bCs/>
          <w:color w:val="000000" w:themeColor="text1"/>
          <w:sz w:val="20"/>
          <w:szCs w:val="20"/>
          <w:lang w:val="uk-UA"/>
        </w:rPr>
        <w:t xml:space="preserve"> </w:t>
      </w:r>
      <w:r w:rsidRPr="00B67FC0">
        <w:rPr>
          <w:rFonts w:ascii="Arial" w:eastAsia="Times New Roman" w:hAnsi="Arial" w:cs="Arial"/>
          <w:bCs/>
          <w:color w:val="auto"/>
          <w:sz w:val="20"/>
          <w:szCs w:val="20"/>
          <w:lang w:val="uk-UA"/>
        </w:rPr>
        <w:t>буде оцінюватися на основі таких критеріїв:</w:t>
      </w:r>
    </w:p>
    <w:p w14:paraId="6664A402" w14:textId="68339DC8" w:rsidR="00174260" w:rsidRPr="00B67FC0" w:rsidRDefault="00174260" w:rsidP="00174260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bCs/>
          <w:color w:val="auto"/>
          <w:sz w:val="20"/>
          <w:szCs w:val="20"/>
          <w:lang w:val="uk-UA"/>
        </w:rPr>
      </w:pPr>
      <w:bookmarkStart w:id="0" w:name="_Hlk94091494"/>
      <w:r w:rsidRPr="00B67FC0">
        <w:rPr>
          <w:rFonts w:ascii="Arial" w:eastAsia="Times New Roman" w:hAnsi="Arial" w:cs="Arial"/>
          <w:bCs/>
          <w:color w:val="auto"/>
          <w:sz w:val="20"/>
          <w:szCs w:val="20"/>
          <w:lang w:val="uk-UA"/>
        </w:rPr>
        <w:t xml:space="preserve">Визначення </w:t>
      </w:r>
      <w:r>
        <w:rPr>
          <w:rFonts w:ascii="Arial" w:eastAsia="Times New Roman" w:hAnsi="Arial" w:cs="Arial"/>
          <w:bCs/>
          <w:color w:val="auto"/>
          <w:sz w:val="20"/>
          <w:szCs w:val="20"/>
          <w:lang w:val="uk-UA"/>
        </w:rPr>
        <w:t xml:space="preserve">до 10 </w:t>
      </w:r>
      <w:r w:rsidRPr="00B67FC0">
        <w:rPr>
          <w:rFonts w:ascii="Arial" w:eastAsia="Times New Roman" w:hAnsi="Arial" w:cs="Arial"/>
          <w:bCs/>
          <w:color w:val="auto"/>
          <w:sz w:val="20"/>
          <w:szCs w:val="20"/>
          <w:lang w:val="uk-UA"/>
        </w:rPr>
        <w:t xml:space="preserve">конкретних </w:t>
      </w:r>
      <w:proofErr w:type="spellStart"/>
      <w:r w:rsidRPr="00B67FC0">
        <w:rPr>
          <w:rFonts w:ascii="Arial" w:eastAsia="Times New Roman" w:hAnsi="Arial" w:cs="Arial"/>
          <w:bCs/>
          <w:color w:val="auto"/>
          <w:sz w:val="20"/>
          <w:szCs w:val="20"/>
          <w:lang w:val="uk-UA"/>
        </w:rPr>
        <w:t>проєктів</w:t>
      </w:r>
      <w:proofErr w:type="spellEnd"/>
      <w:r w:rsidRPr="00B67FC0">
        <w:rPr>
          <w:rFonts w:ascii="Arial" w:eastAsia="Times New Roman" w:hAnsi="Arial" w:cs="Arial"/>
          <w:bCs/>
          <w:color w:val="auto"/>
          <w:sz w:val="20"/>
          <w:szCs w:val="20"/>
          <w:lang w:val="uk-UA"/>
        </w:rPr>
        <w:t xml:space="preserve">, </w:t>
      </w:r>
      <w:proofErr w:type="spellStart"/>
      <w:r w:rsidRPr="00B67FC0">
        <w:rPr>
          <w:rFonts w:ascii="Arial" w:eastAsia="Times New Roman" w:hAnsi="Arial" w:cs="Arial"/>
          <w:bCs/>
          <w:color w:val="auto"/>
          <w:sz w:val="20"/>
          <w:szCs w:val="20"/>
          <w:lang w:val="uk-UA"/>
        </w:rPr>
        <w:t>проєктних</w:t>
      </w:r>
      <w:proofErr w:type="spellEnd"/>
      <w:r w:rsidRPr="00B67FC0">
        <w:rPr>
          <w:rFonts w:ascii="Arial" w:eastAsia="Times New Roman" w:hAnsi="Arial" w:cs="Arial"/>
          <w:bCs/>
          <w:color w:val="auto"/>
          <w:sz w:val="20"/>
          <w:szCs w:val="20"/>
          <w:lang w:val="uk-UA"/>
        </w:rPr>
        <w:t xml:space="preserve"> ідей чи ініціатив, які запропоновані територіальною громадою та можуть бути реалізовані спільно</w:t>
      </w:r>
      <w:bookmarkEnd w:id="0"/>
      <w:r w:rsidRPr="00B67FC0">
        <w:rPr>
          <w:rFonts w:ascii="Arial" w:eastAsia="Times New Roman" w:hAnsi="Arial" w:cs="Arial"/>
          <w:bCs/>
          <w:color w:val="auto"/>
          <w:sz w:val="20"/>
          <w:szCs w:val="20"/>
          <w:lang w:val="uk-UA"/>
        </w:rPr>
        <w:t xml:space="preserve"> з </w:t>
      </w:r>
      <w:proofErr w:type="spellStart"/>
      <w:r w:rsidRPr="00B67FC0">
        <w:rPr>
          <w:rFonts w:ascii="Arial" w:eastAsia="Times New Roman" w:hAnsi="Arial" w:cs="Arial"/>
          <w:bCs/>
          <w:color w:val="auto"/>
          <w:sz w:val="20"/>
          <w:szCs w:val="20"/>
          <w:lang w:val="uk-UA"/>
        </w:rPr>
        <w:t>Проєктом</w:t>
      </w:r>
      <w:proofErr w:type="spellEnd"/>
      <w:r w:rsidRPr="00B67FC0">
        <w:rPr>
          <w:rFonts w:ascii="Arial" w:eastAsia="Times New Roman" w:hAnsi="Arial" w:cs="Arial"/>
          <w:bCs/>
          <w:color w:val="auto"/>
          <w:sz w:val="20"/>
          <w:szCs w:val="20"/>
          <w:lang w:val="uk-UA"/>
        </w:rPr>
        <w:t xml:space="preserve"> </w:t>
      </w:r>
      <w:r w:rsidRPr="00B67FC0">
        <w:rPr>
          <w:rFonts w:ascii="Arial" w:eastAsia="Times New Roman" w:hAnsi="Arial" w:cs="Arial"/>
          <w:bCs/>
          <w:color w:val="auto"/>
          <w:sz w:val="20"/>
          <w:szCs w:val="20"/>
        </w:rPr>
        <w:t>USAID</w:t>
      </w:r>
      <w:r w:rsidRPr="00B67FC0">
        <w:rPr>
          <w:rFonts w:ascii="Arial" w:eastAsia="Times New Roman" w:hAnsi="Arial" w:cs="Arial"/>
          <w:bCs/>
          <w:color w:val="auto"/>
          <w:sz w:val="20"/>
          <w:szCs w:val="20"/>
          <w:lang w:val="uk-UA"/>
        </w:rPr>
        <w:t xml:space="preserve"> «ГОВЕРЛА» для досягнення однієї з або всіх вищезазначених цілей (</w:t>
      </w:r>
      <w:bookmarkStart w:id="1" w:name="_Hlk94091516"/>
      <w:r w:rsidRPr="00B67FC0">
        <w:rPr>
          <w:rFonts w:ascii="Arial" w:eastAsia="Times New Roman" w:hAnsi="Arial" w:cs="Arial"/>
          <w:bCs/>
          <w:color w:val="auto"/>
          <w:sz w:val="20"/>
          <w:szCs w:val="20"/>
          <w:lang w:val="uk-UA"/>
        </w:rPr>
        <w:t>оцінюється максимально у 50 балів</w:t>
      </w:r>
      <w:bookmarkEnd w:id="1"/>
      <w:r w:rsidRPr="00B67FC0">
        <w:rPr>
          <w:rFonts w:ascii="Arial" w:eastAsia="Times New Roman" w:hAnsi="Arial" w:cs="Arial"/>
          <w:bCs/>
          <w:color w:val="auto"/>
          <w:sz w:val="20"/>
          <w:szCs w:val="20"/>
          <w:lang w:val="uk-UA"/>
        </w:rPr>
        <w:t>)</w:t>
      </w:r>
    </w:p>
    <w:p w14:paraId="71751509" w14:textId="74151781" w:rsidR="00174260" w:rsidRPr="00B67FC0" w:rsidRDefault="00174260" w:rsidP="00174260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bCs/>
          <w:color w:val="auto"/>
          <w:sz w:val="20"/>
          <w:szCs w:val="20"/>
          <w:lang w:val="uk-UA"/>
        </w:rPr>
      </w:pPr>
      <w:bookmarkStart w:id="2" w:name="_Hlk94091552"/>
      <w:r w:rsidRPr="00B67FC0">
        <w:rPr>
          <w:rFonts w:ascii="Arial" w:eastAsia="Times New Roman" w:hAnsi="Arial" w:cs="Arial"/>
          <w:bCs/>
          <w:color w:val="auto"/>
          <w:sz w:val="20"/>
          <w:szCs w:val="20"/>
          <w:lang w:val="uk-UA"/>
        </w:rPr>
        <w:t xml:space="preserve">Продемонстрована здатність залучати громадян до місцевих ініціатив (оцінюється максимально у </w:t>
      </w:r>
      <w:r w:rsidR="00067960">
        <w:rPr>
          <w:rFonts w:ascii="Arial" w:eastAsia="Times New Roman" w:hAnsi="Arial" w:cs="Arial"/>
          <w:bCs/>
          <w:color w:val="auto"/>
          <w:sz w:val="20"/>
          <w:szCs w:val="20"/>
          <w:lang w:val="ru-RU"/>
        </w:rPr>
        <w:t>50</w:t>
      </w:r>
      <w:r w:rsidRPr="00B67FC0">
        <w:rPr>
          <w:rFonts w:ascii="Arial" w:eastAsia="Times New Roman" w:hAnsi="Arial" w:cs="Arial"/>
          <w:bCs/>
          <w:color w:val="auto"/>
          <w:sz w:val="20"/>
          <w:szCs w:val="20"/>
          <w:lang w:val="uk-UA"/>
        </w:rPr>
        <w:t xml:space="preserve"> балів)</w:t>
      </w:r>
    </w:p>
    <w:bookmarkEnd w:id="2"/>
    <w:p w14:paraId="2527D33C" w14:textId="33B4DDDA" w:rsidR="001E326F" w:rsidRPr="00174260" w:rsidRDefault="001E326F" w:rsidP="00174260">
      <w:pPr>
        <w:spacing w:after="0" w:line="240" w:lineRule="auto"/>
        <w:outlineLvl w:val="2"/>
        <w:rPr>
          <w:rFonts w:ascii="Arial" w:hAnsi="Arial" w:cs="Arial"/>
          <w:bCs/>
          <w:sz w:val="20"/>
          <w:szCs w:val="20"/>
          <w:lang w:val="uk-UA"/>
        </w:rPr>
      </w:pPr>
    </w:p>
    <w:p w14:paraId="62A7B72B" w14:textId="0C15B803" w:rsidR="00724949" w:rsidRPr="00B67FC0" w:rsidRDefault="00724949" w:rsidP="00724949">
      <w:pPr>
        <w:spacing w:after="0" w:line="240" w:lineRule="auto"/>
        <w:rPr>
          <w:rFonts w:ascii="Arial" w:eastAsia="Times New Roman" w:hAnsi="Arial" w:cs="Arial"/>
          <w:bCs/>
          <w:color w:val="auto"/>
          <w:sz w:val="20"/>
          <w:szCs w:val="20"/>
          <w:lang w:val="uk-UA"/>
        </w:rPr>
      </w:pPr>
      <w:r w:rsidRPr="00B67FC0">
        <w:rPr>
          <w:rFonts w:ascii="Arial" w:eastAsia="Times New Roman" w:hAnsi="Arial" w:cs="Arial"/>
          <w:bCs/>
          <w:color w:val="auto"/>
          <w:sz w:val="20"/>
          <w:szCs w:val="20"/>
          <w:lang w:val="uk-UA"/>
        </w:rPr>
        <w:t xml:space="preserve">Якщо виникнуть запитання стосовно заповнення анкети, просимо направляти їх електронною поштою на адресу: </w:t>
      </w:r>
      <w:hyperlink r:id="rId11" w:history="1">
        <w:r w:rsidRPr="00943B37">
          <w:rPr>
            <w:rStyle w:val="Hyperlink"/>
            <w:rFonts w:ascii="Arial" w:hAnsi="Arial" w:cs="Arial"/>
            <w:bCs/>
            <w:i/>
            <w:iCs/>
            <w:color w:val="auto"/>
            <w:sz w:val="20"/>
            <w:szCs w:val="20"/>
            <w:lang w:val="en"/>
          </w:rPr>
          <w:t>hoverla</w:t>
        </w:r>
        <w:r w:rsidRPr="00943B37">
          <w:rPr>
            <w:rStyle w:val="Hyperlink"/>
            <w:rFonts w:ascii="Arial" w:hAnsi="Arial" w:cs="Arial"/>
            <w:bCs/>
            <w:i/>
            <w:iCs/>
            <w:color w:val="auto"/>
            <w:sz w:val="20"/>
            <w:szCs w:val="20"/>
            <w:lang w:val="ru-RU"/>
          </w:rPr>
          <w:t>@</w:t>
        </w:r>
        <w:r w:rsidRPr="00943B37">
          <w:rPr>
            <w:rStyle w:val="Hyperlink"/>
            <w:rFonts w:ascii="Arial" w:hAnsi="Arial" w:cs="Arial"/>
            <w:bCs/>
            <w:i/>
            <w:iCs/>
            <w:color w:val="auto"/>
            <w:sz w:val="20"/>
            <w:szCs w:val="20"/>
            <w:lang w:val="en"/>
          </w:rPr>
          <w:t>dai</w:t>
        </w:r>
        <w:r w:rsidRPr="00943B37">
          <w:rPr>
            <w:rStyle w:val="Hyperlink"/>
            <w:rFonts w:ascii="Arial" w:hAnsi="Arial" w:cs="Arial"/>
            <w:bCs/>
            <w:i/>
            <w:iCs/>
            <w:color w:val="auto"/>
            <w:sz w:val="20"/>
            <w:szCs w:val="20"/>
            <w:lang w:val="ru-RU"/>
          </w:rPr>
          <w:t>.</w:t>
        </w:r>
        <w:r w:rsidRPr="00943B37">
          <w:rPr>
            <w:rStyle w:val="Hyperlink"/>
            <w:rFonts w:ascii="Arial" w:hAnsi="Arial" w:cs="Arial"/>
            <w:bCs/>
            <w:color w:val="auto"/>
            <w:sz w:val="20"/>
            <w:szCs w:val="20"/>
            <w:lang w:val="en"/>
          </w:rPr>
          <w:t>com</w:t>
        </w:r>
      </w:hyperlink>
      <w:r w:rsidRPr="00B67FC0">
        <w:rPr>
          <w:rStyle w:val="Hyperlink"/>
          <w:rFonts w:ascii="Arial" w:hAnsi="Arial" w:cs="Arial"/>
          <w:bCs/>
          <w:color w:val="auto"/>
          <w:sz w:val="20"/>
          <w:szCs w:val="20"/>
          <w:lang w:val="uk-UA"/>
        </w:rPr>
        <w:t xml:space="preserve"> </w:t>
      </w:r>
      <w:r w:rsidRPr="00B67FC0">
        <w:rPr>
          <w:rStyle w:val="Hyperlink"/>
          <w:rFonts w:ascii="Arial" w:hAnsi="Arial" w:cs="Arial"/>
          <w:bCs/>
          <w:color w:val="auto"/>
          <w:sz w:val="20"/>
          <w:szCs w:val="20"/>
          <w:u w:val="none"/>
          <w:lang w:val="uk-UA"/>
        </w:rPr>
        <w:t>до</w:t>
      </w:r>
      <w:r w:rsidRPr="00B67FC0">
        <w:rPr>
          <w:rStyle w:val="Hyperlink"/>
          <w:rFonts w:ascii="Arial" w:hAnsi="Arial" w:cs="Arial"/>
          <w:bCs/>
          <w:i/>
          <w:iCs/>
          <w:color w:val="auto"/>
          <w:sz w:val="20"/>
          <w:szCs w:val="20"/>
          <w:lang w:val="uk-UA"/>
        </w:rPr>
        <w:t xml:space="preserve"> </w:t>
      </w:r>
      <w:r>
        <w:rPr>
          <w:rStyle w:val="Hyperlink"/>
          <w:rFonts w:ascii="Arial" w:hAnsi="Arial" w:cs="Arial"/>
          <w:bCs/>
          <w:i/>
          <w:iCs/>
          <w:color w:val="auto"/>
          <w:sz w:val="20"/>
          <w:szCs w:val="20"/>
          <w:lang w:val="uk-UA"/>
        </w:rPr>
        <w:t>23</w:t>
      </w:r>
      <w:r w:rsidRPr="00B67FC0">
        <w:rPr>
          <w:rStyle w:val="Hyperlink"/>
          <w:rFonts w:ascii="Arial" w:hAnsi="Arial" w:cs="Arial"/>
          <w:bCs/>
          <w:i/>
          <w:iCs/>
          <w:color w:val="auto"/>
          <w:sz w:val="20"/>
          <w:szCs w:val="20"/>
          <w:lang w:val="uk-UA"/>
        </w:rPr>
        <w:t xml:space="preserve"> </w:t>
      </w:r>
      <w:r>
        <w:rPr>
          <w:rStyle w:val="Hyperlink"/>
          <w:rFonts w:ascii="Arial" w:hAnsi="Arial" w:cs="Arial"/>
          <w:bCs/>
          <w:i/>
          <w:iCs/>
          <w:color w:val="auto"/>
          <w:sz w:val="20"/>
          <w:szCs w:val="20"/>
          <w:lang w:val="uk-UA"/>
        </w:rPr>
        <w:t>травня</w:t>
      </w:r>
      <w:r w:rsidRPr="00B67FC0">
        <w:rPr>
          <w:rStyle w:val="Hyperlink"/>
          <w:rFonts w:ascii="Arial" w:hAnsi="Arial" w:cs="Arial"/>
          <w:bCs/>
          <w:i/>
          <w:iCs/>
          <w:color w:val="auto"/>
          <w:sz w:val="20"/>
          <w:szCs w:val="20"/>
          <w:lang w:val="uk-UA"/>
        </w:rPr>
        <w:t xml:space="preserve"> 2022 року.</w:t>
      </w:r>
    </w:p>
    <w:p w14:paraId="6B7AAC48" w14:textId="77777777" w:rsidR="001E326F" w:rsidRPr="00724949" w:rsidRDefault="001E326F" w:rsidP="001E326F">
      <w:pPr>
        <w:spacing w:after="160" w:line="259" w:lineRule="auto"/>
        <w:rPr>
          <w:rFonts w:ascii="Arial" w:hAnsi="Arial" w:cs="Arial"/>
          <w:b/>
          <w:color w:val="000000" w:themeColor="text1"/>
          <w:sz w:val="20"/>
          <w:szCs w:val="20"/>
          <w:lang w:val="ru-RU"/>
        </w:rPr>
      </w:pPr>
      <w:r w:rsidRPr="00724949">
        <w:rPr>
          <w:rFonts w:ascii="Arial" w:hAnsi="Arial" w:cs="Arial"/>
          <w:b/>
          <w:color w:val="000000" w:themeColor="text1"/>
          <w:sz w:val="20"/>
          <w:szCs w:val="20"/>
          <w:lang w:val="ru-RU"/>
        </w:rPr>
        <w:br w:type="page"/>
      </w:r>
    </w:p>
    <w:p w14:paraId="43782433" w14:textId="6D00EDCD" w:rsidR="001E326F" w:rsidRPr="00F009E3" w:rsidRDefault="00F009E3" w:rsidP="001E326F">
      <w:pPr>
        <w:spacing w:after="0" w:line="240" w:lineRule="auto"/>
        <w:outlineLvl w:val="2"/>
        <w:rPr>
          <w:rFonts w:ascii="Arial" w:hAnsi="Arial" w:cs="Arial"/>
          <w:b/>
          <w:bCs/>
          <w:color w:val="000000" w:themeColor="text1"/>
          <w:sz w:val="20"/>
          <w:szCs w:val="20"/>
          <w:lang w:val="ru-RU"/>
        </w:rPr>
      </w:pPr>
      <w:r w:rsidRPr="00F009E3">
        <w:rPr>
          <w:rFonts w:ascii="Arial" w:hAnsi="Arial" w:cs="Arial"/>
          <w:b/>
          <w:bCs/>
          <w:color w:val="000000" w:themeColor="text1"/>
          <w:lang w:val="ru-RU"/>
        </w:rPr>
        <w:lastRenderedPageBreak/>
        <w:t>Анкета-</w:t>
      </w:r>
      <w:proofErr w:type="spellStart"/>
      <w:r w:rsidRPr="00F009E3">
        <w:rPr>
          <w:rFonts w:ascii="Arial" w:hAnsi="Arial" w:cs="Arial"/>
          <w:b/>
          <w:bCs/>
          <w:color w:val="000000" w:themeColor="text1"/>
          <w:lang w:val="ru-RU"/>
        </w:rPr>
        <w:t>опитувальник</w:t>
      </w:r>
      <w:proofErr w:type="spellEnd"/>
      <w:r w:rsidRPr="00F009E3">
        <w:rPr>
          <w:rFonts w:ascii="Arial" w:hAnsi="Arial" w:cs="Arial"/>
          <w:b/>
          <w:bCs/>
          <w:color w:val="000000" w:themeColor="text1"/>
          <w:lang w:val="ru-RU"/>
        </w:rPr>
        <w:t xml:space="preserve"> для </w:t>
      </w:r>
      <w:proofErr w:type="spellStart"/>
      <w:r w:rsidRPr="00F009E3">
        <w:rPr>
          <w:rFonts w:ascii="Arial" w:hAnsi="Arial" w:cs="Arial"/>
          <w:b/>
          <w:bCs/>
          <w:color w:val="000000" w:themeColor="text1"/>
          <w:lang w:val="ru-RU"/>
        </w:rPr>
        <w:t>відбору</w:t>
      </w:r>
      <w:proofErr w:type="spellEnd"/>
      <w:r w:rsidRPr="00F009E3">
        <w:rPr>
          <w:rFonts w:ascii="Arial" w:hAnsi="Arial" w:cs="Arial"/>
          <w:b/>
          <w:bCs/>
          <w:color w:val="000000" w:themeColor="text1"/>
          <w:lang w:val="ru-RU"/>
        </w:rPr>
        <w:t xml:space="preserve"> </w:t>
      </w:r>
      <w:proofErr w:type="spellStart"/>
      <w:r w:rsidRPr="00F009E3">
        <w:rPr>
          <w:rFonts w:ascii="Arial" w:hAnsi="Arial" w:cs="Arial"/>
          <w:b/>
          <w:bCs/>
          <w:color w:val="000000" w:themeColor="text1"/>
          <w:lang w:val="ru-RU"/>
        </w:rPr>
        <w:t>другої</w:t>
      </w:r>
      <w:proofErr w:type="spellEnd"/>
      <w:r w:rsidRPr="00F009E3">
        <w:rPr>
          <w:rFonts w:ascii="Arial" w:hAnsi="Arial" w:cs="Arial"/>
          <w:b/>
          <w:bCs/>
          <w:color w:val="000000" w:themeColor="text1"/>
          <w:lang w:val="ru-RU"/>
        </w:rPr>
        <w:t xml:space="preserve"> </w:t>
      </w:r>
      <w:proofErr w:type="spellStart"/>
      <w:r w:rsidRPr="00F009E3">
        <w:rPr>
          <w:rFonts w:ascii="Arial" w:hAnsi="Arial" w:cs="Arial"/>
          <w:b/>
          <w:bCs/>
          <w:color w:val="000000" w:themeColor="text1"/>
          <w:lang w:val="ru-RU"/>
        </w:rPr>
        <w:t>групи</w:t>
      </w:r>
      <w:proofErr w:type="spellEnd"/>
      <w:r w:rsidRPr="00F009E3">
        <w:rPr>
          <w:rFonts w:ascii="Arial" w:hAnsi="Arial" w:cs="Arial"/>
          <w:b/>
          <w:bCs/>
          <w:color w:val="000000" w:themeColor="text1"/>
          <w:lang w:val="ru-RU"/>
        </w:rPr>
        <w:t xml:space="preserve"> громад-</w:t>
      </w:r>
      <w:proofErr w:type="spellStart"/>
      <w:r w:rsidRPr="00F009E3">
        <w:rPr>
          <w:rFonts w:ascii="Arial" w:hAnsi="Arial" w:cs="Arial"/>
          <w:b/>
          <w:bCs/>
          <w:color w:val="000000" w:themeColor="text1"/>
          <w:lang w:val="ru-RU"/>
        </w:rPr>
        <w:t>партнерів</w:t>
      </w:r>
      <w:proofErr w:type="spellEnd"/>
      <w:r w:rsidRPr="00F009E3">
        <w:rPr>
          <w:rFonts w:ascii="Arial" w:hAnsi="Arial" w:cs="Arial"/>
          <w:b/>
          <w:bCs/>
          <w:color w:val="000000" w:themeColor="text1"/>
          <w:lang w:val="ru-RU"/>
        </w:rPr>
        <w:t xml:space="preserve"> </w:t>
      </w:r>
      <w:proofErr w:type="spellStart"/>
      <w:r w:rsidRPr="00F009E3">
        <w:rPr>
          <w:rFonts w:ascii="Arial" w:hAnsi="Arial" w:cs="Arial"/>
          <w:b/>
          <w:bCs/>
          <w:color w:val="000000" w:themeColor="text1"/>
          <w:lang w:val="ru-RU"/>
        </w:rPr>
        <w:t>Проєкту</w:t>
      </w:r>
      <w:proofErr w:type="spellEnd"/>
      <w:r w:rsidRPr="00F009E3">
        <w:rPr>
          <w:rFonts w:ascii="Arial" w:hAnsi="Arial" w:cs="Arial"/>
          <w:b/>
          <w:bCs/>
          <w:color w:val="000000" w:themeColor="text1"/>
          <w:lang w:val="ru-RU"/>
        </w:rPr>
        <w:t xml:space="preserve"> «ГОВЕРЛА»</w:t>
      </w:r>
    </w:p>
    <w:p w14:paraId="1C3294FB" w14:textId="77777777" w:rsidR="0052329D" w:rsidRPr="00B67FC0" w:rsidRDefault="0052329D" w:rsidP="0052329D">
      <w:pPr>
        <w:spacing w:after="0" w:line="240" w:lineRule="auto"/>
        <w:rPr>
          <w:rFonts w:ascii="Arial" w:eastAsia="Times New Roman" w:hAnsi="Arial" w:cs="Arial"/>
          <w:bCs/>
          <w:color w:val="auto"/>
          <w:sz w:val="20"/>
          <w:szCs w:val="20"/>
          <w:lang w:val="uk-UA"/>
        </w:rPr>
      </w:pPr>
      <w:r w:rsidRPr="00B67FC0">
        <w:rPr>
          <w:rFonts w:ascii="Arial" w:eastAsia="Times New Roman" w:hAnsi="Arial" w:cs="Arial"/>
          <w:bCs/>
          <w:color w:val="auto"/>
          <w:sz w:val="20"/>
          <w:szCs w:val="20"/>
          <w:lang w:val="uk-UA"/>
        </w:rPr>
        <w:t>Анкету треба  заповнити, надавши якомога більше деталей, щоб оціночна комісія могла ефективно оцінювати результати. Зверніть увагу, що у відповідях на запитання, наведені нижче, треба надати детальне бачення, пов’язані поточні ініціативи, наявні проблеми, пріоритетну інформацію, дані та  документацію з підтвердження.</w:t>
      </w:r>
    </w:p>
    <w:p w14:paraId="05178717" w14:textId="77777777" w:rsidR="001E326F" w:rsidRPr="0052329D" w:rsidRDefault="001E326F" w:rsidP="001E326F">
      <w:pPr>
        <w:spacing w:after="0" w:line="240" w:lineRule="auto"/>
        <w:outlineLvl w:val="2"/>
        <w:rPr>
          <w:rFonts w:ascii="Arial" w:hAnsi="Arial" w:cs="Arial"/>
          <w:b/>
          <w:color w:val="000000" w:themeColor="text1"/>
          <w:sz w:val="20"/>
          <w:szCs w:val="20"/>
          <w:lang w:val="uk-UA"/>
        </w:rPr>
      </w:pPr>
    </w:p>
    <w:p w14:paraId="086011D2" w14:textId="77777777" w:rsidR="00F801C0" w:rsidRPr="00B67FC0" w:rsidRDefault="00F801C0" w:rsidP="00F801C0">
      <w:pPr>
        <w:spacing w:after="0" w:line="240" w:lineRule="auto"/>
        <w:rPr>
          <w:rFonts w:ascii="Arial" w:eastAsia="Times New Roman" w:hAnsi="Arial" w:cs="Arial"/>
          <w:bCs/>
          <w:color w:val="auto"/>
          <w:sz w:val="20"/>
          <w:szCs w:val="20"/>
          <w:u w:val="single"/>
          <w:lang w:val="uk-UA"/>
        </w:rPr>
      </w:pPr>
      <w:r w:rsidRPr="00B67FC0">
        <w:rPr>
          <w:rFonts w:ascii="Arial" w:eastAsia="Times New Roman" w:hAnsi="Arial" w:cs="Arial"/>
          <w:bCs/>
          <w:color w:val="auto"/>
          <w:sz w:val="20"/>
          <w:szCs w:val="20"/>
          <w:u w:val="single"/>
          <w:lang w:val="uk-UA"/>
        </w:rPr>
        <w:t>Контактна інформація:</w:t>
      </w:r>
    </w:p>
    <w:p w14:paraId="6D196822" w14:textId="77777777" w:rsidR="001E326F" w:rsidRPr="001E326F" w:rsidRDefault="001E326F" w:rsidP="001E326F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val="uk-UA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2825"/>
        <w:gridCol w:w="6535"/>
      </w:tblGrid>
      <w:tr w:rsidR="006E2965" w:rsidRPr="00B67FC0" w14:paraId="6BBA1B3A" w14:textId="77777777" w:rsidTr="002F59BE">
        <w:tc>
          <w:tcPr>
            <w:tcW w:w="2823" w:type="dxa"/>
          </w:tcPr>
          <w:p w14:paraId="60A549BB" w14:textId="77777777" w:rsidR="006E2965" w:rsidRPr="00B67FC0" w:rsidRDefault="006E2965" w:rsidP="002F59BE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uk-UA"/>
              </w:rPr>
            </w:pPr>
            <w:r w:rsidRPr="00B67FC0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uk"/>
              </w:rPr>
              <w:t>Назва громади (українською):</w:t>
            </w:r>
          </w:p>
        </w:tc>
        <w:tc>
          <w:tcPr>
            <w:tcW w:w="6532" w:type="dxa"/>
          </w:tcPr>
          <w:p w14:paraId="400A71BC" w14:textId="77777777" w:rsidR="006E2965" w:rsidRPr="00B67FC0" w:rsidRDefault="006E2965" w:rsidP="002F59BE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uk-UA"/>
              </w:rPr>
            </w:pPr>
          </w:p>
        </w:tc>
      </w:tr>
      <w:tr w:rsidR="006E2965" w:rsidRPr="006A2CFB" w14:paraId="35343AB6" w14:textId="77777777" w:rsidTr="002F59BE">
        <w:tc>
          <w:tcPr>
            <w:tcW w:w="2823" w:type="dxa"/>
          </w:tcPr>
          <w:p w14:paraId="5DB3696B" w14:textId="77777777" w:rsidR="006E2965" w:rsidRPr="00B67FC0" w:rsidRDefault="006E2965" w:rsidP="002F59BE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uk"/>
              </w:rPr>
            </w:pPr>
            <w:r w:rsidRPr="00B67FC0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uk"/>
              </w:rPr>
              <w:t xml:space="preserve">Область, </w:t>
            </w:r>
          </w:p>
          <w:p w14:paraId="46E016B2" w14:textId="77777777" w:rsidR="006E2965" w:rsidRPr="00B67FC0" w:rsidRDefault="006E2965" w:rsidP="002F59BE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uk"/>
              </w:rPr>
            </w:pPr>
            <w:r w:rsidRPr="00B67FC0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uk"/>
              </w:rPr>
              <w:t xml:space="preserve">район, </w:t>
            </w:r>
          </w:p>
          <w:p w14:paraId="1DD388ED" w14:textId="77777777" w:rsidR="006E2965" w:rsidRPr="00B67FC0" w:rsidRDefault="006E2965" w:rsidP="002F59BE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uk-UA"/>
              </w:rPr>
            </w:pPr>
            <w:r w:rsidRPr="00B67FC0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uk"/>
              </w:rPr>
              <w:t>тип громади (міська, селищна, сільська)</w:t>
            </w:r>
          </w:p>
        </w:tc>
        <w:tc>
          <w:tcPr>
            <w:tcW w:w="6532" w:type="dxa"/>
          </w:tcPr>
          <w:p w14:paraId="5738B2E7" w14:textId="77777777" w:rsidR="006E2965" w:rsidRPr="00B67FC0" w:rsidRDefault="006E2965" w:rsidP="002F59BE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uk-UA"/>
              </w:rPr>
            </w:pPr>
          </w:p>
        </w:tc>
      </w:tr>
      <w:tr w:rsidR="006E2965" w:rsidRPr="00B67FC0" w14:paraId="751FE7B2" w14:textId="77777777" w:rsidTr="002F59BE">
        <w:tc>
          <w:tcPr>
            <w:tcW w:w="2823" w:type="dxa"/>
          </w:tcPr>
          <w:p w14:paraId="2FBD1616" w14:textId="77777777" w:rsidR="006E2965" w:rsidRPr="00B67FC0" w:rsidRDefault="006E2965" w:rsidP="002F59BE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uk"/>
              </w:rPr>
            </w:pPr>
            <w:r w:rsidRPr="00B67FC0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uk"/>
              </w:rPr>
              <w:t>Поштова адреса електронна пошта</w:t>
            </w:r>
          </w:p>
          <w:p w14:paraId="040505CA" w14:textId="77777777" w:rsidR="006E2965" w:rsidRPr="00B67FC0" w:rsidRDefault="006E2965" w:rsidP="002F59BE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uk-UA"/>
              </w:rPr>
            </w:pPr>
            <w:r w:rsidRPr="00B67FC0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uk-UA"/>
              </w:rPr>
              <w:t>Веб-сайт громади</w:t>
            </w:r>
          </w:p>
          <w:p w14:paraId="71F111F4" w14:textId="382673D0" w:rsidR="006E2965" w:rsidRPr="00B67FC0" w:rsidRDefault="006E2965" w:rsidP="006E2965">
            <w:pPr>
              <w:rPr>
                <w:rFonts w:ascii="Arial" w:hAnsi="Arial" w:cs="Arial"/>
                <w:bCs/>
                <w:i/>
                <w:color w:val="auto"/>
                <w:sz w:val="20"/>
                <w:szCs w:val="20"/>
                <w:lang w:val="uk-UA"/>
              </w:rPr>
            </w:pPr>
            <w:r w:rsidRPr="00B67FC0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uk-UA"/>
              </w:rPr>
              <w:t>Сторінка в соцмережі</w:t>
            </w:r>
          </w:p>
        </w:tc>
        <w:tc>
          <w:tcPr>
            <w:tcW w:w="6532" w:type="dxa"/>
          </w:tcPr>
          <w:p w14:paraId="484AB573" w14:textId="77777777" w:rsidR="006E2965" w:rsidRPr="00B67FC0" w:rsidRDefault="006E2965" w:rsidP="002F59BE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uk-UA"/>
              </w:rPr>
            </w:pPr>
          </w:p>
        </w:tc>
      </w:tr>
      <w:tr w:rsidR="006E2965" w:rsidRPr="00B67FC0" w14:paraId="5BFA3801" w14:textId="77777777" w:rsidTr="002F59BE">
        <w:trPr>
          <w:trHeight w:val="1637"/>
        </w:trPr>
        <w:tc>
          <w:tcPr>
            <w:tcW w:w="2823" w:type="dxa"/>
          </w:tcPr>
          <w:p w14:paraId="64089F95" w14:textId="77777777" w:rsidR="006E2965" w:rsidRPr="00B67FC0" w:rsidRDefault="006E2965" w:rsidP="002F59BE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uk"/>
              </w:rPr>
            </w:pPr>
            <w:r w:rsidRPr="00B67FC0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uk"/>
              </w:rPr>
              <w:t xml:space="preserve">Контактна особа від громади: </w:t>
            </w:r>
          </w:p>
          <w:p w14:paraId="39DF0426" w14:textId="77777777" w:rsidR="006E2965" w:rsidRPr="00B67FC0" w:rsidRDefault="006E2965" w:rsidP="002F59BE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uk"/>
              </w:rPr>
            </w:pPr>
            <w:r w:rsidRPr="00B67FC0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uk"/>
              </w:rPr>
              <w:t>ПІБ, посада,</w:t>
            </w:r>
          </w:p>
          <w:p w14:paraId="3BAF0AA9" w14:textId="77777777" w:rsidR="006E2965" w:rsidRPr="00B67FC0" w:rsidRDefault="006E2965" w:rsidP="002F59BE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uk"/>
              </w:rPr>
            </w:pPr>
            <w:r w:rsidRPr="00B67FC0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uk"/>
              </w:rPr>
              <w:t xml:space="preserve">електронна пошта, </w:t>
            </w:r>
          </w:p>
          <w:p w14:paraId="0E222FA2" w14:textId="622C2F18" w:rsidR="006E2965" w:rsidRPr="00B67FC0" w:rsidRDefault="006E2965" w:rsidP="006E2965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uk-UA"/>
              </w:rPr>
            </w:pPr>
            <w:proofErr w:type="spellStart"/>
            <w:r w:rsidRPr="00B67FC0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uk"/>
              </w:rPr>
              <w:t>моб</w:t>
            </w:r>
            <w:proofErr w:type="spellEnd"/>
            <w:r w:rsidRPr="00B67FC0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uk"/>
              </w:rPr>
              <w:t>. телефон</w:t>
            </w:r>
          </w:p>
        </w:tc>
        <w:tc>
          <w:tcPr>
            <w:tcW w:w="6532" w:type="dxa"/>
          </w:tcPr>
          <w:p w14:paraId="508A12A6" w14:textId="77777777" w:rsidR="006E2965" w:rsidRPr="00B67FC0" w:rsidRDefault="006E2965" w:rsidP="002F59BE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uk-UA"/>
              </w:rPr>
            </w:pPr>
          </w:p>
        </w:tc>
      </w:tr>
      <w:tr w:rsidR="006E2965" w:rsidRPr="006A2CFB" w14:paraId="0E5A2BCB" w14:textId="77777777" w:rsidTr="002F59BE">
        <w:tc>
          <w:tcPr>
            <w:tcW w:w="2823" w:type="dxa"/>
          </w:tcPr>
          <w:p w14:paraId="29436611" w14:textId="77777777" w:rsidR="006E2965" w:rsidRPr="00B67FC0" w:rsidRDefault="006E2965" w:rsidP="002F59BE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uk"/>
              </w:rPr>
            </w:pPr>
            <w:r w:rsidRPr="00B67FC0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uk"/>
              </w:rPr>
              <w:t xml:space="preserve">Особа, яка заповнювала анкету (у разі, якщо відрізняється від контактної особи): </w:t>
            </w:r>
          </w:p>
          <w:p w14:paraId="19AF5CA4" w14:textId="77777777" w:rsidR="006E2965" w:rsidRPr="00B67FC0" w:rsidRDefault="006E2965" w:rsidP="002F59BE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uk"/>
              </w:rPr>
            </w:pPr>
            <w:r w:rsidRPr="00B67FC0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uk"/>
              </w:rPr>
              <w:t>ПІБ, посада,</w:t>
            </w:r>
          </w:p>
          <w:p w14:paraId="7781B779" w14:textId="77777777" w:rsidR="006E2965" w:rsidRPr="00B67FC0" w:rsidRDefault="006E2965" w:rsidP="002F59BE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uk"/>
              </w:rPr>
            </w:pPr>
            <w:r w:rsidRPr="00B67FC0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uk"/>
              </w:rPr>
              <w:t xml:space="preserve">електронна пошта, </w:t>
            </w:r>
          </w:p>
          <w:p w14:paraId="3387E07E" w14:textId="7371CD30" w:rsidR="006E2965" w:rsidRPr="00B67FC0" w:rsidRDefault="006E2965" w:rsidP="006E2965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uk"/>
              </w:rPr>
            </w:pPr>
            <w:proofErr w:type="spellStart"/>
            <w:r w:rsidRPr="00B67FC0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uk"/>
              </w:rPr>
              <w:t>моб</w:t>
            </w:r>
            <w:proofErr w:type="spellEnd"/>
            <w:r w:rsidRPr="00B67FC0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uk"/>
              </w:rPr>
              <w:t>. телефон</w:t>
            </w:r>
          </w:p>
        </w:tc>
        <w:tc>
          <w:tcPr>
            <w:tcW w:w="6532" w:type="dxa"/>
          </w:tcPr>
          <w:p w14:paraId="7EBC06B4" w14:textId="77777777" w:rsidR="006E2965" w:rsidRPr="00B67FC0" w:rsidRDefault="006E2965" w:rsidP="002F59BE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uk-UA"/>
              </w:rPr>
            </w:pPr>
          </w:p>
        </w:tc>
      </w:tr>
    </w:tbl>
    <w:p w14:paraId="76C476B5" w14:textId="77777777" w:rsidR="001E326F" w:rsidRPr="001E326F" w:rsidRDefault="001E326F" w:rsidP="001E326F">
      <w:pPr>
        <w:spacing w:after="0" w:line="240" w:lineRule="auto"/>
        <w:rPr>
          <w:rFonts w:ascii="Arial" w:hAnsi="Arial" w:cs="Arial"/>
          <w:b/>
          <w:i/>
          <w:color w:val="000000" w:themeColor="text1"/>
          <w:sz w:val="20"/>
          <w:szCs w:val="20"/>
          <w:lang w:val="uk-UA"/>
        </w:rPr>
      </w:pPr>
    </w:p>
    <w:p w14:paraId="5CFA9E73" w14:textId="77777777" w:rsidR="002F2F28" w:rsidRDefault="002F2F28">
      <w:pPr>
        <w:spacing w:after="160" w:line="259" w:lineRule="auto"/>
        <w:rPr>
          <w:rFonts w:ascii="Arial" w:hAnsi="Arial" w:cs="Arial"/>
          <w:b/>
          <w:i/>
          <w:iCs/>
          <w:color w:val="000000" w:themeColor="text1"/>
          <w:sz w:val="20"/>
          <w:szCs w:val="20"/>
          <w:u w:val="single"/>
          <w:lang w:val="uk-UA"/>
        </w:rPr>
      </w:pPr>
      <w:bookmarkStart w:id="3" w:name="_Hlk76814851"/>
      <w:r>
        <w:rPr>
          <w:rFonts w:ascii="Arial" w:hAnsi="Arial" w:cs="Arial"/>
          <w:b/>
          <w:i/>
          <w:iCs/>
          <w:color w:val="000000" w:themeColor="text1"/>
          <w:u w:val="single"/>
          <w:lang w:val="uk-UA"/>
        </w:rPr>
        <w:br w:type="page"/>
      </w:r>
    </w:p>
    <w:p w14:paraId="6A0AEEAB" w14:textId="50014D2D" w:rsidR="001E326F" w:rsidRPr="001E326F" w:rsidRDefault="00280C07" w:rsidP="001E326F">
      <w:pPr>
        <w:pStyle w:val="CommentText"/>
        <w:rPr>
          <w:rFonts w:ascii="Arial" w:hAnsi="Arial" w:cs="Arial"/>
          <w:b/>
          <w:i/>
          <w:iCs/>
          <w:color w:val="000000" w:themeColor="text1"/>
          <w:u w:val="single"/>
        </w:rPr>
      </w:pPr>
      <w:r>
        <w:rPr>
          <w:rFonts w:ascii="Arial" w:hAnsi="Arial" w:cs="Arial"/>
          <w:b/>
          <w:i/>
          <w:iCs/>
          <w:color w:val="000000" w:themeColor="text1"/>
          <w:u w:val="single"/>
          <w:lang w:val="uk-UA"/>
        </w:rPr>
        <w:lastRenderedPageBreak/>
        <w:t>Питання та відповіді</w:t>
      </w:r>
      <w:r w:rsidR="001E326F" w:rsidRPr="001E326F">
        <w:rPr>
          <w:rFonts w:ascii="Arial" w:hAnsi="Arial" w:cs="Arial"/>
          <w:b/>
          <w:i/>
          <w:iCs/>
          <w:color w:val="000000" w:themeColor="text1"/>
          <w:u w:val="single"/>
        </w:rPr>
        <w:t>:</w:t>
      </w:r>
    </w:p>
    <w:p w14:paraId="40730C22" w14:textId="544E855E" w:rsidR="001E326F" w:rsidRPr="00600C5E" w:rsidRDefault="00125461" w:rsidP="001E326F">
      <w:pPr>
        <w:pStyle w:val="CommentText"/>
        <w:numPr>
          <w:ilvl w:val="0"/>
          <w:numId w:val="3"/>
        </w:numPr>
        <w:rPr>
          <w:rFonts w:ascii="Arial" w:hAnsi="Arial" w:cs="Arial"/>
          <w:b/>
          <w:i/>
          <w:iCs/>
          <w:color w:val="000000" w:themeColor="text1"/>
          <w:lang w:val="uk-UA"/>
        </w:rPr>
      </w:pPr>
      <w:r w:rsidRPr="00600C5E">
        <w:rPr>
          <w:rFonts w:ascii="Arial" w:hAnsi="Arial" w:cs="Arial"/>
          <w:b/>
          <w:iCs/>
          <w:color w:val="auto"/>
          <w:u w:val="single"/>
          <w:lang w:val="uk-UA"/>
        </w:rPr>
        <w:t xml:space="preserve">Визначення </w:t>
      </w:r>
      <w:proofErr w:type="spellStart"/>
      <w:r w:rsidRPr="00600C5E">
        <w:rPr>
          <w:rFonts w:ascii="Arial" w:hAnsi="Arial" w:cs="Arial"/>
          <w:b/>
          <w:iCs/>
          <w:color w:val="auto"/>
          <w:u w:val="single"/>
          <w:lang w:val="uk-UA"/>
        </w:rPr>
        <w:t>проєктів</w:t>
      </w:r>
      <w:proofErr w:type="spellEnd"/>
    </w:p>
    <w:p w14:paraId="577F9962" w14:textId="67C06DDA" w:rsidR="00CE6D49" w:rsidRDefault="00CE6D49" w:rsidP="002F2F28">
      <w:pPr>
        <w:pStyle w:val="CommentText"/>
        <w:numPr>
          <w:ilvl w:val="0"/>
          <w:numId w:val="13"/>
        </w:numPr>
        <w:rPr>
          <w:rFonts w:ascii="Arial" w:hAnsi="Arial" w:cs="Arial"/>
          <w:bCs/>
          <w:i/>
          <w:iCs/>
          <w:color w:val="000000" w:themeColor="text1"/>
          <w:lang w:val="uk-UA"/>
        </w:rPr>
      </w:pPr>
      <w:r w:rsidRPr="00600C5E">
        <w:rPr>
          <w:rFonts w:ascii="Arial" w:hAnsi="Arial" w:cs="Arial"/>
          <w:bCs/>
          <w:i/>
          <w:iCs/>
          <w:color w:val="000000" w:themeColor="text1"/>
          <w:lang w:val="uk-UA"/>
        </w:rPr>
        <w:t xml:space="preserve">Чому ваша громада хоче брати участь у </w:t>
      </w:r>
      <w:proofErr w:type="spellStart"/>
      <w:r w:rsidR="004F19E8" w:rsidRPr="00600C5E">
        <w:rPr>
          <w:rFonts w:ascii="Arial" w:eastAsia="Times New Roman" w:hAnsi="Arial" w:cs="Arial"/>
          <w:bCs/>
          <w:color w:val="auto"/>
          <w:lang w:val="uk-UA"/>
        </w:rPr>
        <w:t>Проєкті</w:t>
      </w:r>
      <w:proofErr w:type="spellEnd"/>
      <w:r w:rsidR="004F19E8" w:rsidRPr="00600C5E">
        <w:rPr>
          <w:rFonts w:ascii="Arial" w:eastAsia="Times New Roman" w:hAnsi="Arial" w:cs="Arial"/>
          <w:bCs/>
          <w:color w:val="auto"/>
          <w:lang w:val="uk-UA"/>
        </w:rPr>
        <w:t xml:space="preserve"> USAID «ГОВЕРЛА»</w:t>
      </w:r>
      <w:r w:rsidRPr="00600C5E">
        <w:rPr>
          <w:rFonts w:ascii="Arial" w:hAnsi="Arial" w:cs="Arial"/>
          <w:bCs/>
          <w:i/>
          <w:iCs/>
          <w:color w:val="000000" w:themeColor="text1"/>
          <w:lang w:val="uk-UA"/>
        </w:rPr>
        <w:t xml:space="preserve">? Чого ви очікуєте від підтримки </w:t>
      </w:r>
      <w:proofErr w:type="spellStart"/>
      <w:r w:rsidR="004F19E8" w:rsidRPr="00600C5E">
        <w:rPr>
          <w:rFonts w:ascii="Arial" w:hAnsi="Arial" w:cs="Arial"/>
          <w:bCs/>
          <w:i/>
          <w:iCs/>
          <w:color w:val="000000" w:themeColor="text1"/>
          <w:lang w:val="uk-UA"/>
        </w:rPr>
        <w:t>П</w:t>
      </w:r>
      <w:r w:rsidRPr="00600C5E">
        <w:rPr>
          <w:rFonts w:ascii="Arial" w:hAnsi="Arial" w:cs="Arial"/>
          <w:bCs/>
          <w:i/>
          <w:iCs/>
          <w:color w:val="000000" w:themeColor="text1"/>
          <w:lang w:val="uk-UA"/>
        </w:rPr>
        <w:t>ро</w:t>
      </w:r>
      <w:r w:rsidR="004F19E8" w:rsidRPr="00600C5E">
        <w:rPr>
          <w:rFonts w:ascii="Arial" w:hAnsi="Arial" w:cs="Arial"/>
          <w:bCs/>
          <w:i/>
          <w:iCs/>
          <w:color w:val="000000" w:themeColor="text1"/>
          <w:lang w:val="uk-UA"/>
        </w:rPr>
        <w:t>є</w:t>
      </w:r>
      <w:r w:rsidRPr="00600C5E">
        <w:rPr>
          <w:rFonts w:ascii="Arial" w:hAnsi="Arial" w:cs="Arial"/>
          <w:bCs/>
          <w:i/>
          <w:iCs/>
          <w:color w:val="000000" w:themeColor="text1"/>
          <w:lang w:val="uk-UA"/>
        </w:rPr>
        <w:t>кту</w:t>
      </w:r>
      <w:proofErr w:type="spellEnd"/>
      <w:r w:rsidRPr="00600C5E">
        <w:rPr>
          <w:rFonts w:ascii="Arial" w:hAnsi="Arial" w:cs="Arial"/>
          <w:bCs/>
          <w:i/>
          <w:iCs/>
          <w:color w:val="000000" w:themeColor="text1"/>
          <w:lang w:val="uk-UA"/>
        </w:rPr>
        <w:t>? Уточніть свої очікування? (до 300 слів).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C67157" w14:paraId="2C084689" w14:textId="77777777" w:rsidTr="00C67157">
        <w:tc>
          <w:tcPr>
            <w:tcW w:w="9350" w:type="dxa"/>
          </w:tcPr>
          <w:p w14:paraId="522DCCF9" w14:textId="77777777" w:rsidR="00C67157" w:rsidRDefault="00C67157" w:rsidP="00C67157">
            <w:pPr>
              <w:pStyle w:val="CommentText"/>
              <w:rPr>
                <w:rFonts w:ascii="Arial" w:hAnsi="Arial" w:cs="Arial"/>
                <w:bCs/>
                <w:i/>
                <w:iCs/>
                <w:color w:val="000000" w:themeColor="text1"/>
                <w:lang w:val="uk-UA"/>
              </w:rPr>
            </w:pPr>
          </w:p>
          <w:p w14:paraId="6A17BF06" w14:textId="5486CB30" w:rsidR="00C67157" w:rsidRDefault="00C67157" w:rsidP="00C67157">
            <w:pPr>
              <w:pStyle w:val="CommentText"/>
              <w:rPr>
                <w:rFonts w:ascii="Arial" w:hAnsi="Arial" w:cs="Arial"/>
                <w:bCs/>
                <w:i/>
                <w:iCs/>
                <w:color w:val="000000" w:themeColor="text1"/>
                <w:lang w:val="uk-UA"/>
              </w:rPr>
            </w:pPr>
          </w:p>
        </w:tc>
      </w:tr>
    </w:tbl>
    <w:p w14:paraId="5C432A05" w14:textId="77777777" w:rsidR="00C67157" w:rsidRPr="00600C5E" w:rsidRDefault="00C67157" w:rsidP="00C67157">
      <w:pPr>
        <w:pStyle w:val="CommentText"/>
        <w:ind w:left="720"/>
        <w:rPr>
          <w:rFonts w:ascii="Arial" w:hAnsi="Arial" w:cs="Arial"/>
          <w:bCs/>
          <w:i/>
          <w:iCs/>
          <w:color w:val="000000" w:themeColor="text1"/>
          <w:lang w:val="uk-UA"/>
        </w:rPr>
      </w:pPr>
    </w:p>
    <w:p w14:paraId="0BBBE7A6" w14:textId="416A9FE7" w:rsidR="001E326F" w:rsidRDefault="00CE6D49" w:rsidP="002F2F28">
      <w:pPr>
        <w:pStyle w:val="CommentText"/>
        <w:numPr>
          <w:ilvl w:val="0"/>
          <w:numId w:val="13"/>
        </w:numPr>
        <w:rPr>
          <w:rFonts w:ascii="Arial" w:hAnsi="Arial" w:cs="Arial"/>
          <w:bCs/>
          <w:i/>
          <w:iCs/>
          <w:color w:val="000000" w:themeColor="text1"/>
          <w:lang w:val="uk-UA"/>
        </w:rPr>
      </w:pPr>
      <w:r w:rsidRPr="00600C5E">
        <w:rPr>
          <w:rFonts w:ascii="Arial" w:hAnsi="Arial" w:cs="Arial"/>
          <w:bCs/>
          <w:i/>
          <w:iCs/>
          <w:color w:val="000000" w:themeColor="text1"/>
          <w:lang w:val="uk-UA"/>
        </w:rPr>
        <w:t xml:space="preserve">Визначте до 10 пріоритетних </w:t>
      </w:r>
      <w:proofErr w:type="spellStart"/>
      <w:r w:rsidRPr="00600C5E">
        <w:rPr>
          <w:rFonts w:ascii="Arial" w:hAnsi="Arial" w:cs="Arial"/>
          <w:bCs/>
          <w:i/>
          <w:iCs/>
          <w:color w:val="000000" w:themeColor="text1"/>
          <w:lang w:val="uk-UA"/>
        </w:rPr>
        <w:t>про</w:t>
      </w:r>
      <w:r w:rsidR="00AC2F23" w:rsidRPr="00600C5E">
        <w:rPr>
          <w:rFonts w:ascii="Arial" w:hAnsi="Arial" w:cs="Arial"/>
          <w:bCs/>
          <w:i/>
          <w:iCs/>
          <w:color w:val="000000" w:themeColor="text1"/>
          <w:lang w:val="uk-UA"/>
        </w:rPr>
        <w:t>є</w:t>
      </w:r>
      <w:r w:rsidRPr="00600C5E">
        <w:rPr>
          <w:rFonts w:ascii="Arial" w:hAnsi="Arial" w:cs="Arial"/>
          <w:bCs/>
          <w:i/>
          <w:iCs/>
          <w:color w:val="000000" w:themeColor="text1"/>
          <w:lang w:val="uk-UA"/>
        </w:rPr>
        <w:t>ктів</w:t>
      </w:r>
      <w:proofErr w:type="spellEnd"/>
      <w:r w:rsidRPr="00600C5E">
        <w:rPr>
          <w:rFonts w:ascii="Arial" w:hAnsi="Arial" w:cs="Arial"/>
          <w:bCs/>
          <w:i/>
          <w:iCs/>
          <w:color w:val="000000" w:themeColor="text1"/>
          <w:lang w:val="uk-UA"/>
        </w:rPr>
        <w:t xml:space="preserve">, </w:t>
      </w:r>
      <w:proofErr w:type="spellStart"/>
      <w:r w:rsidRPr="00600C5E">
        <w:rPr>
          <w:rFonts w:ascii="Arial" w:hAnsi="Arial" w:cs="Arial"/>
          <w:bCs/>
          <w:i/>
          <w:iCs/>
          <w:color w:val="000000" w:themeColor="text1"/>
          <w:lang w:val="uk-UA"/>
        </w:rPr>
        <w:t>про</w:t>
      </w:r>
      <w:r w:rsidR="00AC2F23" w:rsidRPr="00600C5E">
        <w:rPr>
          <w:rFonts w:ascii="Arial" w:hAnsi="Arial" w:cs="Arial"/>
          <w:bCs/>
          <w:i/>
          <w:iCs/>
          <w:color w:val="000000" w:themeColor="text1"/>
          <w:lang w:val="uk-UA"/>
        </w:rPr>
        <w:t>є</w:t>
      </w:r>
      <w:r w:rsidRPr="00600C5E">
        <w:rPr>
          <w:rFonts w:ascii="Arial" w:hAnsi="Arial" w:cs="Arial"/>
          <w:bCs/>
          <w:i/>
          <w:iCs/>
          <w:color w:val="000000" w:themeColor="text1"/>
          <w:lang w:val="uk-UA"/>
        </w:rPr>
        <w:t>ктних</w:t>
      </w:r>
      <w:proofErr w:type="spellEnd"/>
      <w:r w:rsidRPr="00600C5E">
        <w:rPr>
          <w:rFonts w:ascii="Arial" w:hAnsi="Arial" w:cs="Arial"/>
          <w:bCs/>
          <w:i/>
          <w:iCs/>
          <w:color w:val="000000" w:themeColor="text1"/>
          <w:lang w:val="uk-UA"/>
        </w:rPr>
        <w:t xml:space="preserve"> ідей чи ініціатив, які можна розробити за підтримки </w:t>
      </w:r>
      <w:r w:rsidR="004F19E8" w:rsidRPr="00600C5E">
        <w:rPr>
          <w:rFonts w:ascii="Arial" w:eastAsia="Times New Roman" w:hAnsi="Arial" w:cs="Arial"/>
          <w:bCs/>
          <w:color w:val="auto"/>
          <w:lang w:val="uk-UA"/>
        </w:rPr>
        <w:t>USAID «ГОВЕРЛА»</w:t>
      </w:r>
      <w:r w:rsidRPr="00600C5E">
        <w:rPr>
          <w:rFonts w:ascii="Arial" w:hAnsi="Arial" w:cs="Arial"/>
          <w:bCs/>
          <w:i/>
          <w:iCs/>
          <w:color w:val="000000" w:themeColor="text1"/>
          <w:lang w:val="uk-UA"/>
        </w:rPr>
        <w:t xml:space="preserve">. Будь ласка, надайте огляд діяльності проекту, терміни його завершення, ресурси, необхідні для кожного із запропонованих проектів, та переваги для спільноти (до 250 слів на проект). </w:t>
      </w:r>
      <w:r w:rsidR="007542DF" w:rsidRPr="00600C5E">
        <w:rPr>
          <w:rFonts w:ascii="Arial" w:hAnsi="Arial" w:cs="Arial"/>
          <w:bCs/>
          <w:i/>
          <w:iCs/>
          <w:color w:val="000000" w:themeColor="text1"/>
          <w:lang w:val="uk-UA"/>
        </w:rPr>
        <w:t xml:space="preserve">Просимо </w:t>
      </w:r>
      <w:r w:rsidR="0063240F" w:rsidRPr="00600C5E">
        <w:rPr>
          <w:rFonts w:ascii="Arial" w:hAnsi="Arial" w:cs="Arial"/>
          <w:bCs/>
          <w:i/>
          <w:iCs/>
          <w:color w:val="000000" w:themeColor="text1"/>
          <w:lang w:val="uk-UA"/>
        </w:rPr>
        <w:t>надати о</w:t>
      </w:r>
      <w:r w:rsidRPr="00600C5E">
        <w:rPr>
          <w:rFonts w:ascii="Arial" w:hAnsi="Arial" w:cs="Arial"/>
          <w:bCs/>
          <w:i/>
          <w:iCs/>
          <w:color w:val="000000" w:themeColor="text1"/>
          <w:lang w:val="uk-UA"/>
        </w:rPr>
        <w:t xml:space="preserve">пис проектів або проектних ініціатив </w:t>
      </w:r>
      <w:r w:rsidR="0063240F" w:rsidRPr="00600C5E">
        <w:rPr>
          <w:rFonts w:ascii="Arial" w:hAnsi="Arial" w:cs="Arial"/>
          <w:bCs/>
          <w:i/>
          <w:iCs/>
          <w:color w:val="000000" w:themeColor="text1"/>
          <w:lang w:val="uk-UA"/>
        </w:rPr>
        <w:t>за</w:t>
      </w:r>
      <w:r w:rsidRPr="00600C5E">
        <w:rPr>
          <w:rFonts w:ascii="Arial" w:hAnsi="Arial" w:cs="Arial"/>
          <w:bCs/>
          <w:i/>
          <w:iCs/>
          <w:color w:val="000000" w:themeColor="text1"/>
          <w:lang w:val="uk-UA"/>
        </w:rPr>
        <w:t xml:space="preserve"> </w:t>
      </w:r>
      <w:r w:rsidR="00AC2F23" w:rsidRPr="00600C5E">
        <w:rPr>
          <w:rFonts w:ascii="Arial" w:hAnsi="Arial" w:cs="Arial"/>
          <w:bCs/>
          <w:i/>
          <w:iCs/>
          <w:color w:val="000000" w:themeColor="text1"/>
          <w:lang w:val="uk-UA"/>
        </w:rPr>
        <w:t xml:space="preserve">критеріями </w:t>
      </w:r>
      <w:r w:rsidRPr="00600C5E">
        <w:rPr>
          <w:rFonts w:ascii="Arial" w:hAnsi="Arial" w:cs="Arial"/>
          <w:bCs/>
          <w:i/>
          <w:iCs/>
          <w:color w:val="000000" w:themeColor="text1"/>
          <w:lang w:val="uk-UA"/>
        </w:rPr>
        <w:t>S.M.A.R.T. (</w:t>
      </w:r>
      <w:proofErr w:type="spellStart"/>
      <w:r w:rsidR="00AC2F23" w:rsidRPr="00600C5E">
        <w:rPr>
          <w:rFonts w:ascii="Arial" w:hAnsi="Arial" w:cs="Arial"/>
          <w:bCs/>
          <w:i/>
          <w:iCs/>
          <w:color w:val="000000" w:themeColor="text1"/>
          <w:lang w:val="uk-UA"/>
        </w:rPr>
        <w:t>проєкти</w:t>
      </w:r>
      <w:proofErr w:type="spellEnd"/>
      <w:r w:rsidR="00AC2F23" w:rsidRPr="00600C5E">
        <w:rPr>
          <w:rFonts w:ascii="Arial" w:hAnsi="Arial" w:cs="Arial"/>
          <w:bCs/>
          <w:i/>
          <w:iCs/>
          <w:color w:val="000000" w:themeColor="text1"/>
          <w:lang w:val="uk-UA"/>
        </w:rPr>
        <w:t xml:space="preserve"> </w:t>
      </w:r>
      <w:r w:rsidR="004F19E8" w:rsidRPr="00600C5E">
        <w:rPr>
          <w:rFonts w:ascii="Arial" w:hAnsi="Arial" w:cs="Arial"/>
          <w:bCs/>
          <w:i/>
          <w:iCs/>
          <w:color w:val="000000" w:themeColor="text1"/>
          <w:lang w:val="uk-UA"/>
        </w:rPr>
        <w:t xml:space="preserve">є </w:t>
      </w:r>
      <w:r w:rsidR="0063240F" w:rsidRPr="00600C5E">
        <w:rPr>
          <w:rFonts w:ascii="Arial" w:hAnsi="Arial" w:cs="Arial"/>
          <w:i/>
          <w:iCs/>
          <w:color w:val="202124"/>
          <w:shd w:val="clear" w:color="auto" w:fill="FFFFFF"/>
          <w:lang w:val="uk-UA"/>
        </w:rPr>
        <w:t>конкретні, вимірювані, мають виконавця, реалістичн</w:t>
      </w:r>
      <w:r w:rsidR="00E22406" w:rsidRPr="00600C5E">
        <w:rPr>
          <w:rFonts w:ascii="Arial" w:hAnsi="Arial" w:cs="Arial"/>
          <w:i/>
          <w:iCs/>
          <w:color w:val="202124"/>
          <w:shd w:val="clear" w:color="auto" w:fill="FFFFFF"/>
          <w:lang w:val="uk-UA"/>
        </w:rPr>
        <w:t>і</w:t>
      </w:r>
      <w:r w:rsidR="0063240F" w:rsidRPr="00600C5E">
        <w:rPr>
          <w:rFonts w:ascii="Arial" w:hAnsi="Arial" w:cs="Arial"/>
          <w:i/>
          <w:iCs/>
          <w:color w:val="202124"/>
          <w:shd w:val="clear" w:color="auto" w:fill="FFFFFF"/>
          <w:lang w:val="uk-UA"/>
        </w:rPr>
        <w:t xml:space="preserve"> </w:t>
      </w:r>
      <w:r w:rsidR="00AC2F23" w:rsidRPr="00600C5E">
        <w:rPr>
          <w:rFonts w:ascii="Arial" w:hAnsi="Arial" w:cs="Arial"/>
          <w:i/>
          <w:iCs/>
          <w:color w:val="202124"/>
          <w:shd w:val="clear" w:color="auto" w:fill="FFFFFF"/>
          <w:lang w:val="uk-UA"/>
        </w:rPr>
        <w:t xml:space="preserve">та </w:t>
      </w:r>
      <w:r w:rsidR="0063240F" w:rsidRPr="00600C5E">
        <w:rPr>
          <w:rFonts w:ascii="Arial" w:hAnsi="Arial" w:cs="Arial"/>
          <w:i/>
          <w:iCs/>
          <w:color w:val="202124"/>
          <w:shd w:val="clear" w:color="auto" w:fill="FFFFFF"/>
          <w:lang w:val="uk-UA"/>
        </w:rPr>
        <w:t>обмежен</w:t>
      </w:r>
      <w:r w:rsidR="00E22406" w:rsidRPr="00600C5E">
        <w:rPr>
          <w:rFonts w:ascii="Arial" w:hAnsi="Arial" w:cs="Arial"/>
          <w:i/>
          <w:iCs/>
          <w:color w:val="202124"/>
          <w:shd w:val="clear" w:color="auto" w:fill="FFFFFF"/>
          <w:lang w:val="uk-UA"/>
        </w:rPr>
        <w:t>і</w:t>
      </w:r>
      <w:r w:rsidR="0063240F" w:rsidRPr="00600C5E">
        <w:rPr>
          <w:rFonts w:ascii="Arial" w:hAnsi="Arial" w:cs="Arial"/>
          <w:i/>
          <w:iCs/>
          <w:color w:val="202124"/>
          <w:shd w:val="clear" w:color="auto" w:fill="FFFFFF"/>
          <w:lang w:val="uk-UA"/>
        </w:rPr>
        <w:t xml:space="preserve"> в часі</w:t>
      </w:r>
      <w:r w:rsidRPr="00600C5E">
        <w:rPr>
          <w:rFonts w:ascii="Arial" w:hAnsi="Arial" w:cs="Arial"/>
          <w:bCs/>
          <w:i/>
          <w:iCs/>
          <w:color w:val="000000" w:themeColor="text1"/>
          <w:lang w:val="uk-UA"/>
        </w:rPr>
        <w:t>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15"/>
        <w:gridCol w:w="7915"/>
      </w:tblGrid>
      <w:tr w:rsidR="00C67157" w14:paraId="3AF34B6D" w14:textId="77777777" w:rsidTr="00C67157">
        <w:tc>
          <w:tcPr>
            <w:tcW w:w="715" w:type="dxa"/>
          </w:tcPr>
          <w:p w14:paraId="738435B3" w14:textId="7AFE2CD6" w:rsidR="00C67157" w:rsidRDefault="00C67157" w:rsidP="00C67157">
            <w:pPr>
              <w:pStyle w:val="CommentText"/>
              <w:rPr>
                <w:rFonts w:ascii="Arial" w:hAnsi="Arial" w:cs="Arial"/>
                <w:bCs/>
                <w:i/>
                <w:iCs/>
                <w:color w:val="000000" w:themeColor="text1"/>
                <w:lang w:val="uk-UA"/>
              </w:rPr>
            </w:pPr>
            <w:r>
              <w:rPr>
                <w:rFonts w:ascii="Arial" w:hAnsi="Arial" w:cs="Arial"/>
                <w:bCs/>
                <w:i/>
                <w:iCs/>
                <w:color w:val="000000" w:themeColor="text1"/>
                <w:lang w:val="uk-UA"/>
              </w:rPr>
              <w:t>1</w:t>
            </w:r>
          </w:p>
        </w:tc>
        <w:tc>
          <w:tcPr>
            <w:tcW w:w="7915" w:type="dxa"/>
          </w:tcPr>
          <w:p w14:paraId="320D1534" w14:textId="77777777" w:rsidR="00C67157" w:rsidRDefault="00C67157" w:rsidP="00C67157">
            <w:pPr>
              <w:pStyle w:val="CommentText"/>
              <w:rPr>
                <w:rFonts w:ascii="Arial" w:hAnsi="Arial" w:cs="Arial"/>
                <w:bCs/>
                <w:i/>
                <w:iCs/>
                <w:color w:val="000000" w:themeColor="text1"/>
                <w:lang w:val="uk-UA"/>
              </w:rPr>
            </w:pPr>
          </w:p>
        </w:tc>
      </w:tr>
      <w:tr w:rsidR="00C67157" w14:paraId="43307FAA" w14:textId="77777777" w:rsidTr="00C67157">
        <w:tc>
          <w:tcPr>
            <w:tcW w:w="715" w:type="dxa"/>
          </w:tcPr>
          <w:p w14:paraId="22A15EC7" w14:textId="040B0D20" w:rsidR="00C67157" w:rsidRDefault="00C67157" w:rsidP="00C67157">
            <w:pPr>
              <w:pStyle w:val="CommentText"/>
              <w:rPr>
                <w:rFonts w:ascii="Arial" w:hAnsi="Arial" w:cs="Arial"/>
                <w:bCs/>
                <w:i/>
                <w:iCs/>
                <w:color w:val="000000" w:themeColor="text1"/>
                <w:lang w:val="uk-UA"/>
              </w:rPr>
            </w:pPr>
            <w:r>
              <w:rPr>
                <w:rFonts w:ascii="Arial" w:hAnsi="Arial" w:cs="Arial"/>
                <w:bCs/>
                <w:i/>
                <w:iCs/>
                <w:color w:val="000000" w:themeColor="text1"/>
                <w:lang w:val="uk-UA"/>
              </w:rPr>
              <w:t>2</w:t>
            </w:r>
          </w:p>
        </w:tc>
        <w:tc>
          <w:tcPr>
            <w:tcW w:w="7915" w:type="dxa"/>
          </w:tcPr>
          <w:p w14:paraId="23BDCB64" w14:textId="77777777" w:rsidR="00C67157" w:rsidRDefault="00C67157" w:rsidP="00C67157">
            <w:pPr>
              <w:pStyle w:val="CommentText"/>
              <w:rPr>
                <w:rFonts w:ascii="Arial" w:hAnsi="Arial" w:cs="Arial"/>
                <w:bCs/>
                <w:i/>
                <w:iCs/>
                <w:color w:val="000000" w:themeColor="text1"/>
                <w:lang w:val="uk-UA"/>
              </w:rPr>
            </w:pPr>
          </w:p>
        </w:tc>
      </w:tr>
      <w:tr w:rsidR="00C67157" w14:paraId="5E8CD33F" w14:textId="77777777" w:rsidTr="00C67157">
        <w:tc>
          <w:tcPr>
            <w:tcW w:w="715" w:type="dxa"/>
          </w:tcPr>
          <w:p w14:paraId="369E6969" w14:textId="37033002" w:rsidR="00C67157" w:rsidRDefault="00C67157" w:rsidP="00C67157">
            <w:pPr>
              <w:pStyle w:val="CommentText"/>
              <w:rPr>
                <w:rFonts w:ascii="Arial" w:hAnsi="Arial" w:cs="Arial"/>
                <w:bCs/>
                <w:i/>
                <w:iCs/>
                <w:color w:val="000000" w:themeColor="text1"/>
                <w:lang w:val="uk-UA"/>
              </w:rPr>
            </w:pPr>
            <w:r>
              <w:rPr>
                <w:rFonts w:ascii="Arial" w:hAnsi="Arial" w:cs="Arial"/>
                <w:bCs/>
                <w:i/>
                <w:iCs/>
                <w:color w:val="000000" w:themeColor="text1"/>
                <w:lang w:val="uk-UA"/>
              </w:rPr>
              <w:t>3</w:t>
            </w:r>
          </w:p>
        </w:tc>
        <w:tc>
          <w:tcPr>
            <w:tcW w:w="7915" w:type="dxa"/>
          </w:tcPr>
          <w:p w14:paraId="763EB403" w14:textId="77777777" w:rsidR="00C67157" w:rsidRDefault="00C67157" w:rsidP="00C67157">
            <w:pPr>
              <w:pStyle w:val="CommentText"/>
              <w:rPr>
                <w:rFonts w:ascii="Arial" w:hAnsi="Arial" w:cs="Arial"/>
                <w:bCs/>
                <w:i/>
                <w:iCs/>
                <w:color w:val="000000" w:themeColor="text1"/>
                <w:lang w:val="uk-UA"/>
              </w:rPr>
            </w:pPr>
          </w:p>
        </w:tc>
      </w:tr>
      <w:tr w:rsidR="00C67157" w14:paraId="6A1E8701" w14:textId="77777777" w:rsidTr="00C67157">
        <w:tc>
          <w:tcPr>
            <w:tcW w:w="715" w:type="dxa"/>
          </w:tcPr>
          <w:p w14:paraId="5B90F0FA" w14:textId="10559D16" w:rsidR="00C67157" w:rsidRDefault="00C67157" w:rsidP="00C67157">
            <w:pPr>
              <w:pStyle w:val="CommentText"/>
              <w:rPr>
                <w:rFonts w:ascii="Arial" w:hAnsi="Arial" w:cs="Arial"/>
                <w:bCs/>
                <w:i/>
                <w:iCs/>
                <w:color w:val="000000" w:themeColor="text1"/>
                <w:lang w:val="uk-UA"/>
              </w:rPr>
            </w:pPr>
            <w:r>
              <w:rPr>
                <w:rFonts w:ascii="Arial" w:hAnsi="Arial" w:cs="Arial"/>
                <w:bCs/>
                <w:i/>
                <w:iCs/>
                <w:color w:val="000000" w:themeColor="text1"/>
                <w:lang w:val="uk-UA"/>
              </w:rPr>
              <w:t>4</w:t>
            </w:r>
          </w:p>
        </w:tc>
        <w:tc>
          <w:tcPr>
            <w:tcW w:w="7915" w:type="dxa"/>
          </w:tcPr>
          <w:p w14:paraId="62797F89" w14:textId="77777777" w:rsidR="00C67157" w:rsidRDefault="00C67157" w:rsidP="00C67157">
            <w:pPr>
              <w:pStyle w:val="CommentText"/>
              <w:rPr>
                <w:rFonts w:ascii="Arial" w:hAnsi="Arial" w:cs="Arial"/>
                <w:bCs/>
                <w:i/>
                <w:iCs/>
                <w:color w:val="000000" w:themeColor="text1"/>
                <w:lang w:val="uk-UA"/>
              </w:rPr>
            </w:pPr>
          </w:p>
        </w:tc>
      </w:tr>
      <w:tr w:rsidR="00C67157" w14:paraId="467DB923" w14:textId="77777777" w:rsidTr="00C67157">
        <w:tc>
          <w:tcPr>
            <w:tcW w:w="715" w:type="dxa"/>
          </w:tcPr>
          <w:p w14:paraId="302E2235" w14:textId="3F781F19" w:rsidR="00C67157" w:rsidRDefault="00C67157" w:rsidP="00C67157">
            <w:pPr>
              <w:pStyle w:val="CommentText"/>
              <w:rPr>
                <w:rFonts w:ascii="Arial" w:hAnsi="Arial" w:cs="Arial"/>
                <w:bCs/>
                <w:i/>
                <w:iCs/>
                <w:color w:val="000000" w:themeColor="text1"/>
                <w:lang w:val="uk-UA"/>
              </w:rPr>
            </w:pPr>
            <w:r>
              <w:rPr>
                <w:rFonts w:ascii="Arial" w:hAnsi="Arial" w:cs="Arial"/>
                <w:bCs/>
                <w:i/>
                <w:iCs/>
                <w:color w:val="000000" w:themeColor="text1"/>
                <w:lang w:val="uk-UA"/>
              </w:rPr>
              <w:t>5</w:t>
            </w:r>
          </w:p>
        </w:tc>
        <w:tc>
          <w:tcPr>
            <w:tcW w:w="7915" w:type="dxa"/>
          </w:tcPr>
          <w:p w14:paraId="74E313DB" w14:textId="77777777" w:rsidR="00C67157" w:rsidRDefault="00C67157" w:rsidP="00C67157">
            <w:pPr>
              <w:pStyle w:val="CommentText"/>
              <w:rPr>
                <w:rFonts w:ascii="Arial" w:hAnsi="Arial" w:cs="Arial"/>
                <w:bCs/>
                <w:i/>
                <w:iCs/>
                <w:color w:val="000000" w:themeColor="text1"/>
                <w:lang w:val="uk-UA"/>
              </w:rPr>
            </w:pPr>
          </w:p>
        </w:tc>
      </w:tr>
      <w:tr w:rsidR="00C67157" w14:paraId="6C30C06C" w14:textId="77777777" w:rsidTr="00C67157">
        <w:tc>
          <w:tcPr>
            <w:tcW w:w="715" w:type="dxa"/>
          </w:tcPr>
          <w:p w14:paraId="603441DD" w14:textId="7E4DCE35" w:rsidR="00C67157" w:rsidRDefault="00C67157" w:rsidP="00C67157">
            <w:pPr>
              <w:pStyle w:val="CommentText"/>
              <w:rPr>
                <w:rFonts w:ascii="Arial" w:hAnsi="Arial" w:cs="Arial"/>
                <w:bCs/>
                <w:i/>
                <w:iCs/>
                <w:color w:val="000000" w:themeColor="text1"/>
                <w:lang w:val="uk-UA"/>
              </w:rPr>
            </w:pPr>
            <w:r>
              <w:rPr>
                <w:rFonts w:ascii="Arial" w:hAnsi="Arial" w:cs="Arial"/>
                <w:bCs/>
                <w:i/>
                <w:iCs/>
                <w:color w:val="000000" w:themeColor="text1"/>
                <w:lang w:val="uk-UA"/>
              </w:rPr>
              <w:t>6</w:t>
            </w:r>
          </w:p>
        </w:tc>
        <w:tc>
          <w:tcPr>
            <w:tcW w:w="7915" w:type="dxa"/>
          </w:tcPr>
          <w:p w14:paraId="4FCFA66F" w14:textId="77777777" w:rsidR="00C67157" w:rsidRDefault="00C67157" w:rsidP="00C67157">
            <w:pPr>
              <w:pStyle w:val="CommentText"/>
              <w:rPr>
                <w:rFonts w:ascii="Arial" w:hAnsi="Arial" w:cs="Arial"/>
                <w:bCs/>
                <w:i/>
                <w:iCs/>
                <w:color w:val="000000" w:themeColor="text1"/>
                <w:lang w:val="uk-UA"/>
              </w:rPr>
            </w:pPr>
          </w:p>
        </w:tc>
      </w:tr>
      <w:tr w:rsidR="00C67157" w14:paraId="7CEF440F" w14:textId="77777777" w:rsidTr="00C67157">
        <w:tc>
          <w:tcPr>
            <w:tcW w:w="715" w:type="dxa"/>
          </w:tcPr>
          <w:p w14:paraId="2552CFBE" w14:textId="09ECB614" w:rsidR="00C67157" w:rsidRDefault="00C67157" w:rsidP="00C67157">
            <w:pPr>
              <w:pStyle w:val="CommentText"/>
              <w:rPr>
                <w:rFonts w:ascii="Arial" w:hAnsi="Arial" w:cs="Arial"/>
                <w:bCs/>
                <w:i/>
                <w:iCs/>
                <w:color w:val="000000" w:themeColor="text1"/>
                <w:lang w:val="uk-UA"/>
              </w:rPr>
            </w:pPr>
            <w:r>
              <w:rPr>
                <w:rFonts w:ascii="Arial" w:hAnsi="Arial" w:cs="Arial"/>
                <w:bCs/>
                <w:i/>
                <w:iCs/>
                <w:color w:val="000000" w:themeColor="text1"/>
                <w:lang w:val="uk-UA"/>
              </w:rPr>
              <w:t>7</w:t>
            </w:r>
          </w:p>
        </w:tc>
        <w:tc>
          <w:tcPr>
            <w:tcW w:w="7915" w:type="dxa"/>
          </w:tcPr>
          <w:p w14:paraId="74F88410" w14:textId="77777777" w:rsidR="00C67157" w:rsidRDefault="00C67157" w:rsidP="00C67157">
            <w:pPr>
              <w:pStyle w:val="CommentText"/>
              <w:rPr>
                <w:rFonts w:ascii="Arial" w:hAnsi="Arial" w:cs="Arial"/>
                <w:bCs/>
                <w:i/>
                <w:iCs/>
                <w:color w:val="000000" w:themeColor="text1"/>
                <w:lang w:val="uk-UA"/>
              </w:rPr>
            </w:pPr>
          </w:p>
        </w:tc>
      </w:tr>
      <w:tr w:rsidR="00C67157" w14:paraId="3CB105EC" w14:textId="77777777" w:rsidTr="00C67157">
        <w:tc>
          <w:tcPr>
            <w:tcW w:w="715" w:type="dxa"/>
          </w:tcPr>
          <w:p w14:paraId="0212E32C" w14:textId="5911C341" w:rsidR="00C67157" w:rsidRDefault="00C67157" w:rsidP="00C67157">
            <w:pPr>
              <w:pStyle w:val="CommentText"/>
              <w:rPr>
                <w:rFonts w:ascii="Arial" w:hAnsi="Arial" w:cs="Arial"/>
                <w:bCs/>
                <w:i/>
                <w:iCs/>
                <w:color w:val="000000" w:themeColor="text1"/>
                <w:lang w:val="uk-UA"/>
              </w:rPr>
            </w:pPr>
            <w:r>
              <w:rPr>
                <w:rFonts w:ascii="Arial" w:hAnsi="Arial" w:cs="Arial"/>
                <w:bCs/>
                <w:i/>
                <w:iCs/>
                <w:color w:val="000000" w:themeColor="text1"/>
                <w:lang w:val="uk-UA"/>
              </w:rPr>
              <w:t>8</w:t>
            </w:r>
          </w:p>
        </w:tc>
        <w:tc>
          <w:tcPr>
            <w:tcW w:w="7915" w:type="dxa"/>
          </w:tcPr>
          <w:p w14:paraId="29A1BBDE" w14:textId="77777777" w:rsidR="00C67157" w:rsidRDefault="00C67157" w:rsidP="00C67157">
            <w:pPr>
              <w:pStyle w:val="CommentText"/>
              <w:rPr>
                <w:rFonts w:ascii="Arial" w:hAnsi="Arial" w:cs="Arial"/>
                <w:bCs/>
                <w:i/>
                <w:iCs/>
                <w:color w:val="000000" w:themeColor="text1"/>
                <w:lang w:val="uk-UA"/>
              </w:rPr>
            </w:pPr>
          </w:p>
        </w:tc>
      </w:tr>
      <w:tr w:rsidR="00C67157" w14:paraId="1F62B1BF" w14:textId="77777777" w:rsidTr="00C67157">
        <w:tc>
          <w:tcPr>
            <w:tcW w:w="715" w:type="dxa"/>
          </w:tcPr>
          <w:p w14:paraId="218C5AD1" w14:textId="2849AF00" w:rsidR="00C67157" w:rsidRDefault="00C67157" w:rsidP="00C67157">
            <w:pPr>
              <w:pStyle w:val="CommentText"/>
              <w:rPr>
                <w:rFonts w:ascii="Arial" w:hAnsi="Arial" w:cs="Arial"/>
                <w:bCs/>
                <w:i/>
                <w:iCs/>
                <w:color w:val="000000" w:themeColor="text1"/>
                <w:lang w:val="uk-UA"/>
              </w:rPr>
            </w:pPr>
            <w:r>
              <w:rPr>
                <w:rFonts w:ascii="Arial" w:hAnsi="Arial" w:cs="Arial"/>
                <w:bCs/>
                <w:i/>
                <w:iCs/>
                <w:color w:val="000000" w:themeColor="text1"/>
                <w:lang w:val="uk-UA"/>
              </w:rPr>
              <w:t>9</w:t>
            </w:r>
          </w:p>
        </w:tc>
        <w:tc>
          <w:tcPr>
            <w:tcW w:w="7915" w:type="dxa"/>
          </w:tcPr>
          <w:p w14:paraId="2084BD66" w14:textId="77777777" w:rsidR="00C67157" w:rsidRDefault="00C67157" w:rsidP="00C67157">
            <w:pPr>
              <w:pStyle w:val="CommentText"/>
              <w:rPr>
                <w:rFonts w:ascii="Arial" w:hAnsi="Arial" w:cs="Arial"/>
                <w:bCs/>
                <w:i/>
                <w:iCs/>
                <w:color w:val="000000" w:themeColor="text1"/>
                <w:lang w:val="uk-UA"/>
              </w:rPr>
            </w:pPr>
          </w:p>
        </w:tc>
      </w:tr>
      <w:tr w:rsidR="00C67157" w14:paraId="20D7CB72" w14:textId="77777777" w:rsidTr="00C67157">
        <w:tc>
          <w:tcPr>
            <w:tcW w:w="715" w:type="dxa"/>
          </w:tcPr>
          <w:p w14:paraId="5DE04BE0" w14:textId="74C69BE8" w:rsidR="00C67157" w:rsidRDefault="00C67157" w:rsidP="00C67157">
            <w:pPr>
              <w:pStyle w:val="CommentText"/>
              <w:rPr>
                <w:rFonts w:ascii="Arial" w:hAnsi="Arial" w:cs="Arial"/>
                <w:bCs/>
                <w:i/>
                <w:iCs/>
                <w:color w:val="000000" w:themeColor="text1"/>
                <w:lang w:val="uk-UA"/>
              </w:rPr>
            </w:pPr>
            <w:r>
              <w:rPr>
                <w:rFonts w:ascii="Arial" w:hAnsi="Arial" w:cs="Arial"/>
                <w:bCs/>
                <w:i/>
                <w:iCs/>
                <w:color w:val="000000" w:themeColor="text1"/>
                <w:lang w:val="uk-UA"/>
              </w:rPr>
              <w:t>10</w:t>
            </w:r>
          </w:p>
        </w:tc>
        <w:tc>
          <w:tcPr>
            <w:tcW w:w="7915" w:type="dxa"/>
          </w:tcPr>
          <w:p w14:paraId="00CBADD1" w14:textId="77777777" w:rsidR="00C67157" w:rsidRDefault="00C67157" w:rsidP="00C67157">
            <w:pPr>
              <w:pStyle w:val="CommentText"/>
              <w:rPr>
                <w:rFonts w:ascii="Arial" w:hAnsi="Arial" w:cs="Arial"/>
                <w:bCs/>
                <w:i/>
                <w:iCs/>
                <w:color w:val="000000" w:themeColor="text1"/>
                <w:lang w:val="uk-UA"/>
              </w:rPr>
            </w:pPr>
          </w:p>
        </w:tc>
      </w:tr>
    </w:tbl>
    <w:p w14:paraId="32853151" w14:textId="77777777" w:rsidR="00C67157" w:rsidRPr="00600C5E" w:rsidRDefault="00C67157" w:rsidP="00C67157">
      <w:pPr>
        <w:pStyle w:val="CommentText"/>
        <w:ind w:left="720"/>
        <w:rPr>
          <w:rFonts w:ascii="Arial" w:hAnsi="Arial" w:cs="Arial"/>
          <w:bCs/>
          <w:i/>
          <w:iCs/>
          <w:color w:val="000000" w:themeColor="text1"/>
          <w:lang w:val="uk-UA"/>
        </w:rPr>
      </w:pPr>
    </w:p>
    <w:p w14:paraId="534C9158" w14:textId="000430BA" w:rsidR="001E326F" w:rsidRPr="00600C5E" w:rsidRDefault="002F2F28" w:rsidP="001E326F">
      <w:pPr>
        <w:pStyle w:val="CommentText"/>
        <w:numPr>
          <w:ilvl w:val="0"/>
          <w:numId w:val="12"/>
        </w:numPr>
        <w:rPr>
          <w:rFonts w:ascii="Arial" w:hAnsi="Arial" w:cs="Arial"/>
          <w:b/>
          <w:i/>
          <w:iCs/>
          <w:color w:val="000000" w:themeColor="text1"/>
          <w:lang w:val="uk-UA"/>
        </w:rPr>
      </w:pPr>
      <w:r w:rsidRPr="00600C5E">
        <w:rPr>
          <w:rFonts w:ascii="Arial" w:hAnsi="Arial" w:cs="Arial"/>
          <w:b/>
          <w:i/>
          <w:iCs/>
          <w:color w:val="000000" w:themeColor="text1"/>
          <w:lang w:val="uk-UA"/>
        </w:rPr>
        <w:t>Участь громадськості</w:t>
      </w:r>
      <w:bookmarkEnd w:id="3"/>
    </w:p>
    <w:p w14:paraId="3BCDF376" w14:textId="4FFD8D17" w:rsidR="002E31C9" w:rsidRDefault="002E31C9" w:rsidP="00600C5E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bCs/>
          <w:i/>
          <w:color w:val="auto"/>
          <w:sz w:val="20"/>
          <w:szCs w:val="20"/>
          <w:lang w:val="uk-UA"/>
        </w:rPr>
      </w:pPr>
      <w:r w:rsidRPr="00600C5E">
        <w:rPr>
          <w:rFonts w:ascii="Arial" w:hAnsi="Arial" w:cs="Arial"/>
          <w:bCs/>
          <w:i/>
          <w:color w:val="auto"/>
          <w:sz w:val="20"/>
          <w:szCs w:val="20"/>
          <w:lang w:val="uk-UA"/>
        </w:rPr>
        <w:t xml:space="preserve">Чи </w:t>
      </w:r>
      <w:r w:rsidR="00F1386E" w:rsidRPr="00600C5E">
        <w:rPr>
          <w:rFonts w:ascii="Arial" w:hAnsi="Arial" w:cs="Arial"/>
          <w:bCs/>
          <w:i/>
          <w:color w:val="auto"/>
          <w:sz w:val="20"/>
          <w:szCs w:val="20"/>
          <w:lang w:val="uk-UA"/>
        </w:rPr>
        <w:t xml:space="preserve">були </w:t>
      </w:r>
      <w:r w:rsidRPr="00600C5E">
        <w:rPr>
          <w:rFonts w:ascii="Arial" w:hAnsi="Arial" w:cs="Arial"/>
          <w:bCs/>
          <w:i/>
          <w:color w:val="auto"/>
          <w:sz w:val="20"/>
          <w:szCs w:val="20"/>
          <w:lang w:val="uk-UA"/>
        </w:rPr>
        <w:t>запровад</w:t>
      </w:r>
      <w:r w:rsidR="00F1386E" w:rsidRPr="00600C5E">
        <w:rPr>
          <w:rFonts w:ascii="Arial" w:hAnsi="Arial" w:cs="Arial"/>
          <w:bCs/>
          <w:i/>
          <w:color w:val="auto"/>
          <w:sz w:val="20"/>
          <w:szCs w:val="20"/>
          <w:lang w:val="uk-UA"/>
        </w:rPr>
        <w:t>жені в громаді</w:t>
      </w:r>
      <w:r w:rsidRPr="00600C5E">
        <w:rPr>
          <w:rFonts w:ascii="Arial" w:hAnsi="Arial" w:cs="Arial"/>
          <w:bCs/>
          <w:i/>
          <w:color w:val="auto"/>
          <w:sz w:val="20"/>
          <w:szCs w:val="20"/>
          <w:lang w:val="uk-UA"/>
        </w:rPr>
        <w:t xml:space="preserve"> механізми залучення громадян до вирішення питань місцевого значення (наприклад, громадські слухання, місцеві ініціативи, е-петиції, громадський бюджет, бюджет для громадян тощо) та </w:t>
      </w:r>
      <w:r w:rsidR="004F19E8" w:rsidRPr="00600C5E">
        <w:rPr>
          <w:rFonts w:ascii="Arial" w:hAnsi="Arial" w:cs="Arial"/>
          <w:bCs/>
          <w:i/>
          <w:color w:val="auto"/>
          <w:sz w:val="20"/>
          <w:szCs w:val="20"/>
          <w:lang w:val="uk-UA"/>
        </w:rPr>
        <w:t xml:space="preserve">чи </w:t>
      </w:r>
      <w:r w:rsidRPr="00600C5E">
        <w:rPr>
          <w:rFonts w:ascii="Arial" w:hAnsi="Arial" w:cs="Arial"/>
          <w:bCs/>
          <w:i/>
          <w:color w:val="auto"/>
          <w:sz w:val="20"/>
          <w:szCs w:val="20"/>
          <w:lang w:val="uk-UA"/>
        </w:rPr>
        <w:t>налагод</w:t>
      </w:r>
      <w:r w:rsidR="004F19E8" w:rsidRPr="00600C5E">
        <w:rPr>
          <w:rFonts w:ascii="Arial" w:hAnsi="Arial" w:cs="Arial"/>
          <w:bCs/>
          <w:i/>
          <w:color w:val="auto"/>
          <w:sz w:val="20"/>
          <w:szCs w:val="20"/>
          <w:lang w:val="uk-UA"/>
        </w:rPr>
        <w:t>жена</w:t>
      </w:r>
      <w:r w:rsidRPr="00600C5E">
        <w:rPr>
          <w:rFonts w:ascii="Arial" w:hAnsi="Arial" w:cs="Arial"/>
          <w:bCs/>
          <w:i/>
          <w:color w:val="auto"/>
          <w:sz w:val="20"/>
          <w:szCs w:val="20"/>
          <w:lang w:val="uk-UA"/>
        </w:rPr>
        <w:t xml:space="preserve"> співпрац</w:t>
      </w:r>
      <w:r w:rsidR="004F19E8" w:rsidRPr="00600C5E">
        <w:rPr>
          <w:rFonts w:ascii="Arial" w:hAnsi="Arial" w:cs="Arial"/>
          <w:bCs/>
          <w:i/>
          <w:color w:val="auto"/>
          <w:sz w:val="20"/>
          <w:szCs w:val="20"/>
          <w:lang w:val="uk-UA"/>
        </w:rPr>
        <w:t>я</w:t>
      </w:r>
      <w:r w:rsidRPr="00600C5E">
        <w:rPr>
          <w:rFonts w:ascii="Arial" w:hAnsi="Arial" w:cs="Arial"/>
          <w:bCs/>
          <w:i/>
          <w:color w:val="auto"/>
          <w:sz w:val="20"/>
          <w:szCs w:val="20"/>
          <w:lang w:val="uk-UA"/>
        </w:rPr>
        <w:t xml:space="preserve"> з бізнесом, організаціями громадянського суспільства? Будь ласка, надайте приклади заходів, які вже були реалізовані вашим органом місцевого самоврядування або які заплановані для залучення громадян</w:t>
      </w:r>
      <w:r w:rsidR="004F19E8" w:rsidRPr="00600C5E">
        <w:rPr>
          <w:rFonts w:ascii="Arial" w:hAnsi="Arial" w:cs="Arial"/>
          <w:bCs/>
          <w:i/>
          <w:color w:val="auto"/>
          <w:sz w:val="20"/>
          <w:szCs w:val="20"/>
          <w:lang w:val="uk-UA"/>
        </w:rPr>
        <w:t xml:space="preserve"> та бізнесу</w:t>
      </w:r>
      <w:r w:rsidRPr="00600C5E">
        <w:rPr>
          <w:rFonts w:ascii="Arial" w:hAnsi="Arial" w:cs="Arial"/>
          <w:bCs/>
          <w:i/>
          <w:color w:val="auto"/>
          <w:sz w:val="20"/>
          <w:szCs w:val="20"/>
          <w:lang w:val="uk-UA"/>
        </w:rPr>
        <w:t xml:space="preserve"> (до 500 слів).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E149D6" w14:paraId="75ABC5D5" w14:textId="77777777" w:rsidTr="00E149D6">
        <w:tc>
          <w:tcPr>
            <w:tcW w:w="9350" w:type="dxa"/>
          </w:tcPr>
          <w:p w14:paraId="53A55D76" w14:textId="77777777" w:rsidR="00E149D6" w:rsidRDefault="00E149D6" w:rsidP="00E149D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i/>
                <w:color w:val="auto"/>
                <w:sz w:val="20"/>
                <w:szCs w:val="20"/>
                <w:lang w:val="uk-UA"/>
              </w:rPr>
            </w:pPr>
          </w:p>
          <w:p w14:paraId="226D043F" w14:textId="77777777" w:rsidR="00E149D6" w:rsidRDefault="00E149D6" w:rsidP="00E149D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i/>
                <w:color w:val="auto"/>
                <w:sz w:val="20"/>
                <w:szCs w:val="20"/>
                <w:lang w:val="uk-UA"/>
              </w:rPr>
            </w:pPr>
          </w:p>
          <w:p w14:paraId="4338D0B7" w14:textId="09FF4E57" w:rsidR="00E149D6" w:rsidRDefault="00E149D6" w:rsidP="00E149D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i/>
                <w:color w:val="auto"/>
                <w:sz w:val="20"/>
                <w:szCs w:val="20"/>
                <w:lang w:val="uk-UA"/>
              </w:rPr>
            </w:pPr>
          </w:p>
        </w:tc>
      </w:tr>
    </w:tbl>
    <w:p w14:paraId="4D1A97C7" w14:textId="77777777" w:rsidR="00E149D6" w:rsidRPr="00600C5E" w:rsidRDefault="00E149D6" w:rsidP="00E149D6">
      <w:pPr>
        <w:pStyle w:val="ListParagraph"/>
        <w:spacing w:after="0" w:line="240" w:lineRule="auto"/>
        <w:rPr>
          <w:rFonts w:ascii="Arial" w:hAnsi="Arial" w:cs="Arial"/>
          <w:bCs/>
          <w:i/>
          <w:color w:val="auto"/>
          <w:sz w:val="20"/>
          <w:szCs w:val="20"/>
          <w:lang w:val="uk-UA"/>
        </w:rPr>
      </w:pPr>
    </w:p>
    <w:p w14:paraId="3B70C1AC" w14:textId="77777777" w:rsidR="001E326F" w:rsidRPr="002E31C9" w:rsidRDefault="001E326F" w:rsidP="001E326F">
      <w:pPr>
        <w:spacing w:after="160" w:line="259" w:lineRule="auto"/>
        <w:rPr>
          <w:rFonts w:ascii="Arial" w:hAnsi="Arial" w:cs="Arial"/>
          <w:b/>
          <w:i/>
          <w:sz w:val="20"/>
          <w:szCs w:val="20"/>
          <w:lang w:val="ru-RU"/>
        </w:rPr>
      </w:pPr>
      <w:r w:rsidRPr="002E31C9">
        <w:rPr>
          <w:rFonts w:ascii="Arial" w:hAnsi="Arial" w:cs="Arial"/>
          <w:b/>
          <w:i/>
          <w:sz w:val="20"/>
          <w:szCs w:val="20"/>
          <w:lang w:val="ru-RU"/>
        </w:rPr>
        <w:br w:type="page"/>
      </w:r>
    </w:p>
    <w:sectPr w:rsidR="001E326F" w:rsidRPr="002E31C9" w:rsidSect="00EB6BA9"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7805A" w14:textId="77777777" w:rsidR="00A9407C" w:rsidRDefault="00A9407C">
      <w:pPr>
        <w:spacing w:after="0" w:line="240" w:lineRule="auto"/>
      </w:pPr>
      <w:r>
        <w:separator/>
      </w:r>
    </w:p>
  </w:endnote>
  <w:endnote w:type="continuationSeparator" w:id="0">
    <w:p w14:paraId="3BD7420C" w14:textId="77777777" w:rsidR="00A9407C" w:rsidRDefault="00A94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SansMTStd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B709A" w14:textId="2F3DAF7C" w:rsidR="00F55D70" w:rsidRPr="00183F67" w:rsidRDefault="0020709D" w:rsidP="00183F67">
    <w:pPr>
      <w:pStyle w:val="Footer"/>
      <w:rPr>
        <w:sz w:val="20"/>
        <w:szCs w:val="20"/>
      </w:rPr>
    </w:pPr>
    <w:r>
      <w:rPr>
        <w:sz w:val="20"/>
        <w:szCs w:val="20"/>
      </w:rPr>
      <w:t>2</w:t>
    </w:r>
    <w:r w:rsidRPr="009A5BCD">
      <w:rPr>
        <w:sz w:val="20"/>
        <w:szCs w:val="20"/>
        <w:vertAlign w:val="superscript"/>
      </w:rPr>
      <w:t>nd</w:t>
    </w:r>
    <w:r>
      <w:rPr>
        <w:sz w:val="20"/>
        <w:szCs w:val="20"/>
      </w:rPr>
      <w:t xml:space="preserve"> Cohort CTCs` </w:t>
    </w:r>
    <w:r w:rsidRPr="00183F67">
      <w:rPr>
        <w:sz w:val="20"/>
        <w:szCs w:val="20"/>
      </w:rPr>
      <w:t xml:space="preserve">Selection </w:t>
    </w:r>
    <w:r w:rsidR="00077036">
      <w:rPr>
        <w:sz w:val="20"/>
        <w:szCs w:val="20"/>
      </w:rPr>
      <w:t>Questionnaire</w:t>
    </w:r>
    <w:r>
      <w:tab/>
    </w:r>
    <w:r>
      <w:tab/>
    </w:r>
    <w:r>
      <w:tab/>
    </w:r>
    <w:r>
      <w:tab/>
    </w:r>
    <w:r w:rsidRPr="00183F67">
      <w:rPr>
        <w:sz w:val="20"/>
        <w:szCs w:val="20"/>
      </w:rPr>
      <w:tab/>
    </w:r>
    <w:r w:rsidRPr="00183F67">
      <w:rPr>
        <w:sz w:val="20"/>
        <w:szCs w:val="20"/>
      </w:rPr>
      <w:fldChar w:fldCharType="begin"/>
    </w:r>
    <w:r w:rsidRPr="00183F67">
      <w:rPr>
        <w:sz w:val="20"/>
        <w:szCs w:val="20"/>
      </w:rPr>
      <w:instrText xml:space="preserve"> PAGE   \* MERGEFORMAT </w:instrText>
    </w:r>
    <w:r w:rsidRPr="00183F67">
      <w:rPr>
        <w:sz w:val="20"/>
        <w:szCs w:val="20"/>
      </w:rPr>
      <w:fldChar w:fldCharType="separate"/>
    </w:r>
    <w:r w:rsidRPr="00183F67">
      <w:rPr>
        <w:noProof/>
        <w:sz w:val="20"/>
        <w:szCs w:val="20"/>
      </w:rPr>
      <w:t>1</w:t>
    </w:r>
    <w:r w:rsidRPr="00183F67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91E21" w14:textId="77777777" w:rsidR="00A9407C" w:rsidRDefault="00A9407C">
      <w:pPr>
        <w:spacing w:after="0" w:line="240" w:lineRule="auto"/>
      </w:pPr>
      <w:r>
        <w:separator/>
      </w:r>
    </w:p>
  </w:footnote>
  <w:footnote w:type="continuationSeparator" w:id="0">
    <w:p w14:paraId="23E1EDEC" w14:textId="77777777" w:rsidR="00A9407C" w:rsidRDefault="00A94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6CF6"/>
    <w:multiLevelType w:val="multilevel"/>
    <w:tmpl w:val="7F7410F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Gill Sans MT" w:eastAsiaTheme="minorEastAsia" w:hAnsi="Gill Sans MT" w:cs="GillSansMTStd-Book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53D20C3"/>
    <w:multiLevelType w:val="hybridMultilevel"/>
    <w:tmpl w:val="0E620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8056D"/>
    <w:multiLevelType w:val="hybridMultilevel"/>
    <w:tmpl w:val="A9F6C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E3AC6"/>
    <w:multiLevelType w:val="hybridMultilevel"/>
    <w:tmpl w:val="20C6A2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B5840"/>
    <w:multiLevelType w:val="multilevel"/>
    <w:tmpl w:val="CAD4D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21254697"/>
    <w:multiLevelType w:val="hybridMultilevel"/>
    <w:tmpl w:val="83003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D1B54"/>
    <w:multiLevelType w:val="hybridMultilevel"/>
    <w:tmpl w:val="4DCACEE4"/>
    <w:lvl w:ilvl="0" w:tplc="C1126C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6830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969B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FA61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5434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2677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8039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1E30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83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872CF"/>
    <w:multiLevelType w:val="hybridMultilevel"/>
    <w:tmpl w:val="5E5ECACC"/>
    <w:lvl w:ilvl="0" w:tplc="73B8FC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AE01DD"/>
    <w:multiLevelType w:val="hybridMultilevel"/>
    <w:tmpl w:val="D5945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842716"/>
    <w:multiLevelType w:val="hybridMultilevel"/>
    <w:tmpl w:val="1C040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E7029F"/>
    <w:multiLevelType w:val="hybridMultilevel"/>
    <w:tmpl w:val="933ABD68"/>
    <w:lvl w:ilvl="0" w:tplc="D0C6FA72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F95401"/>
    <w:multiLevelType w:val="hybridMultilevel"/>
    <w:tmpl w:val="C6A2A7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57753A"/>
    <w:multiLevelType w:val="hybridMultilevel"/>
    <w:tmpl w:val="644A0AF2"/>
    <w:lvl w:ilvl="0" w:tplc="B1AA40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C07F42"/>
    <w:multiLevelType w:val="hybridMultilevel"/>
    <w:tmpl w:val="20C6A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891FA5"/>
    <w:multiLevelType w:val="hybridMultilevel"/>
    <w:tmpl w:val="13A4DCD0"/>
    <w:lvl w:ilvl="0" w:tplc="F93285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71431D"/>
    <w:multiLevelType w:val="hybridMultilevel"/>
    <w:tmpl w:val="262849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2E0973"/>
    <w:multiLevelType w:val="hybridMultilevel"/>
    <w:tmpl w:val="42809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3362503">
    <w:abstractNumId w:val="2"/>
  </w:num>
  <w:num w:numId="2" w16cid:durableId="1567648289">
    <w:abstractNumId w:val="1"/>
  </w:num>
  <w:num w:numId="3" w16cid:durableId="1204903334">
    <w:abstractNumId w:val="13"/>
  </w:num>
  <w:num w:numId="4" w16cid:durableId="551158">
    <w:abstractNumId w:val="9"/>
  </w:num>
  <w:num w:numId="5" w16cid:durableId="569198276">
    <w:abstractNumId w:val="11"/>
  </w:num>
  <w:num w:numId="6" w16cid:durableId="1118985346">
    <w:abstractNumId w:val="0"/>
  </w:num>
  <w:num w:numId="7" w16cid:durableId="1159155363">
    <w:abstractNumId w:val="16"/>
  </w:num>
  <w:num w:numId="8" w16cid:durableId="524250322">
    <w:abstractNumId w:val="5"/>
  </w:num>
  <w:num w:numId="9" w16cid:durableId="466050911">
    <w:abstractNumId w:val="8"/>
  </w:num>
  <w:num w:numId="10" w16cid:durableId="2037536424">
    <w:abstractNumId w:val="4"/>
  </w:num>
  <w:num w:numId="11" w16cid:durableId="1650287743">
    <w:abstractNumId w:val="10"/>
  </w:num>
  <w:num w:numId="12" w16cid:durableId="1160997343">
    <w:abstractNumId w:val="12"/>
  </w:num>
  <w:num w:numId="13" w16cid:durableId="1788306851">
    <w:abstractNumId w:val="15"/>
  </w:num>
  <w:num w:numId="14" w16cid:durableId="140925730">
    <w:abstractNumId w:val="14"/>
  </w:num>
  <w:num w:numId="15" w16cid:durableId="1805929764">
    <w:abstractNumId w:val="3"/>
  </w:num>
  <w:num w:numId="16" w16cid:durableId="1855726836">
    <w:abstractNumId w:val="6"/>
  </w:num>
  <w:num w:numId="17" w16cid:durableId="7699377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26F"/>
    <w:rsid w:val="0000475E"/>
    <w:rsid w:val="000148F1"/>
    <w:rsid w:val="00025521"/>
    <w:rsid w:val="0003497C"/>
    <w:rsid w:val="00065C41"/>
    <w:rsid w:val="00067101"/>
    <w:rsid w:val="00067960"/>
    <w:rsid w:val="00072D01"/>
    <w:rsid w:val="00077036"/>
    <w:rsid w:val="00086C71"/>
    <w:rsid w:val="001024F3"/>
    <w:rsid w:val="00102CBF"/>
    <w:rsid w:val="00125461"/>
    <w:rsid w:val="001268F1"/>
    <w:rsid w:val="00136EAA"/>
    <w:rsid w:val="00137D59"/>
    <w:rsid w:val="00143BC1"/>
    <w:rsid w:val="00174260"/>
    <w:rsid w:val="001E326F"/>
    <w:rsid w:val="001E6DBB"/>
    <w:rsid w:val="0020709D"/>
    <w:rsid w:val="00231724"/>
    <w:rsid w:val="002574FD"/>
    <w:rsid w:val="002717A3"/>
    <w:rsid w:val="00280C07"/>
    <w:rsid w:val="002D1E3E"/>
    <w:rsid w:val="002E31C9"/>
    <w:rsid w:val="002F2F28"/>
    <w:rsid w:val="00315852"/>
    <w:rsid w:val="00345AE6"/>
    <w:rsid w:val="00396363"/>
    <w:rsid w:val="003B6378"/>
    <w:rsid w:val="003C39E1"/>
    <w:rsid w:val="003C4E84"/>
    <w:rsid w:val="003C64CB"/>
    <w:rsid w:val="003F64CB"/>
    <w:rsid w:val="003F7518"/>
    <w:rsid w:val="00406173"/>
    <w:rsid w:val="004355EB"/>
    <w:rsid w:val="004541E3"/>
    <w:rsid w:val="00480983"/>
    <w:rsid w:val="00494002"/>
    <w:rsid w:val="00495408"/>
    <w:rsid w:val="004E4ECE"/>
    <w:rsid w:val="004F02CE"/>
    <w:rsid w:val="004F19E8"/>
    <w:rsid w:val="005065E1"/>
    <w:rsid w:val="005067A3"/>
    <w:rsid w:val="0052329D"/>
    <w:rsid w:val="005561D3"/>
    <w:rsid w:val="005645C4"/>
    <w:rsid w:val="00567246"/>
    <w:rsid w:val="00580638"/>
    <w:rsid w:val="00586A7C"/>
    <w:rsid w:val="005C4929"/>
    <w:rsid w:val="005D2B1B"/>
    <w:rsid w:val="005E4D9C"/>
    <w:rsid w:val="00600C5E"/>
    <w:rsid w:val="00616CFA"/>
    <w:rsid w:val="00631105"/>
    <w:rsid w:val="0063240F"/>
    <w:rsid w:val="0064332F"/>
    <w:rsid w:val="006562E3"/>
    <w:rsid w:val="006666A4"/>
    <w:rsid w:val="0067194C"/>
    <w:rsid w:val="006A2CFB"/>
    <w:rsid w:val="006A7DDD"/>
    <w:rsid w:val="006D64D2"/>
    <w:rsid w:val="006D70D8"/>
    <w:rsid w:val="006E2965"/>
    <w:rsid w:val="006E7CD6"/>
    <w:rsid w:val="0070256F"/>
    <w:rsid w:val="00706CE0"/>
    <w:rsid w:val="00716739"/>
    <w:rsid w:val="00721DBB"/>
    <w:rsid w:val="00724949"/>
    <w:rsid w:val="007542DF"/>
    <w:rsid w:val="0076491D"/>
    <w:rsid w:val="00787AEF"/>
    <w:rsid w:val="00790D7E"/>
    <w:rsid w:val="007A2F65"/>
    <w:rsid w:val="007B6F00"/>
    <w:rsid w:val="007F459E"/>
    <w:rsid w:val="007F4FDE"/>
    <w:rsid w:val="00807D8D"/>
    <w:rsid w:val="00821043"/>
    <w:rsid w:val="008317F6"/>
    <w:rsid w:val="00855538"/>
    <w:rsid w:val="008934AC"/>
    <w:rsid w:val="008B015B"/>
    <w:rsid w:val="008B5B84"/>
    <w:rsid w:val="008C3AD3"/>
    <w:rsid w:val="008F07AA"/>
    <w:rsid w:val="0091186F"/>
    <w:rsid w:val="009239E2"/>
    <w:rsid w:val="00943B37"/>
    <w:rsid w:val="00946715"/>
    <w:rsid w:val="009471FE"/>
    <w:rsid w:val="0095253D"/>
    <w:rsid w:val="009A1C8B"/>
    <w:rsid w:val="009A6865"/>
    <w:rsid w:val="009E57C3"/>
    <w:rsid w:val="009F125B"/>
    <w:rsid w:val="009F6F0E"/>
    <w:rsid w:val="00A50602"/>
    <w:rsid w:val="00A52917"/>
    <w:rsid w:val="00A5360E"/>
    <w:rsid w:val="00A62F7D"/>
    <w:rsid w:val="00A70FFC"/>
    <w:rsid w:val="00A718DB"/>
    <w:rsid w:val="00A9407C"/>
    <w:rsid w:val="00AC2F23"/>
    <w:rsid w:val="00B03EA6"/>
    <w:rsid w:val="00B42138"/>
    <w:rsid w:val="00B4310A"/>
    <w:rsid w:val="00B535D5"/>
    <w:rsid w:val="00B5462D"/>
    <w:rsid w:val="00B70B03"/>
    <w:rsid w:val="00B9575A"/>
    <w:rsid w:val="00BA32F2"/>
    <w:rsid w:val="00BA726D"/>
    <w:rsid w:val="00BA7472"/>
    <w:rsid w:val="00BB64D4"/>
    <w:rsid w:val="00BB756A"/>
    <w:rsid w:val="00BD5F44"/>
    <w:rsid w:val="00C03986"/>
    <w:rsid w:val="00C21CAA"/>
    <w:rsid w:val="00C5064D"/>
    <w:rsid w:val="00C54892"/>
    <w:rsid w:val="00C67157"/>
    <w:rsid w:val="00C7658A"/>
    <w:rsid w:val="00C801A2"/>
    <w:rsid w:val="00CA6879"/>
    <w:rsid w:val="00CB2C36"/>
    <w:rsid w:val="00CB2FF7"/>
    <w:rsid w:val="00CE6D49"/>
    <w:rsid w:val="00D04C87"/>
    <w:rsid w:val="00D42F43"/>
    <w:rsid w:val="00D535F2"/>
    <w:rsid w:val="00DA07F4"/>
    <w:rsid w:val="00DB5D1F"/>
    <w:rsid w:val="00DC553C"/>
    <w:rsid w:val="00DF16D9"/>
    <w:rsid w:val="00E143BE"/>
    <w:rsid w:val="00E149D6"/>
    <w:rsid w:val="00E22406"/>
    <w:rsid w:val="00E85205"/>
    <w:rsid w:val="00E91A41"/>
    <w:rsid w:val="00F009E3"/>
    <w:rsid w:val="00F0745C"/>
    <w:rsid w:val="00F1386E"/>
    <w:rsid w:val="00F150C1"/>
    <w:rsid w:val="00F21A69"/>
    <w:rsid w:val="00F4690E"/>
    <w:rsid w:val="00F801C0"/>
    <w:rsid w:val="00F9281A"/>
    <w:rsid w:val="00FA17E4"/>
    <w:rsid w:val="00FA4C38"/>
    <w:rsid w:val="00FA5FF5"/>
    <w:rsid w:val="00FB7D69"/>
    <w:rsid w:val="00FE788C"/>
    <w:rsid w:val="00FF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5AF36"/>
  <w15:chartTrackingRefBased/>
  <w15:docId w15:val="{42669503-9422-497F-A48D-1AA4F6E92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1E326F"/>
    <w:pPr>
      <w:spacing w:after="240" w:line="280" w:lineRule="atLeast"/>
    </w:pPr>
    <w:rPr>
      <w:rFonts w:ascii="Gill Sans MT" w:eastAsiaTheme="minorEastAsia" w:hAnsi="Gill Sans MT" w:cs="GillSansMTStd-Book"/>
      <w:color w:val="6C6463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32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32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32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E32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aliases w:val="MCHIP_list paragraph,List Paragraph1,Recommendation,List Paragraph (numbered (a)),References,Ha,Use Case List Paragraph,Paragraph,Resume Title,Citation List,List Paragraph Char Char,b1,Number_1,SGLText List Paragraph,new,lp1,Bullet Points"/>
    <w:basedOn w:val="Normal"/>
    <w:link w:val="ListParagraphChar"/>
    <w:uiPriority w:val="34"/>
    <w:qFormat/>
    <w:rsid w:val="001E32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326F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E32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26F"/>
    <w:rPr>
      <w:rFonts w:ascii="Gill Sans MT" w:eastAsiaTheme="minorEastAsia" w:hAnsi="Gill Sans MT" w:cs="GillSansMTStd-Book"/>
      <w:color w:val="6C6463"/>
    </w:rPr>
  </w:style>
  <w:style w:type="paragraph" w:styleId="CommentText">
    <w:name w:val="annotation text"/>
    <w:basedOn w:val="Normal"/>
    <w:link w:val="CommentTextChar"/>
    <w:uiPriority w:val="99"/>
    <w:unhideWhenUsed/>
    <w:rsid w:val="001E32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326F"/>
    <w:rPr>
      <w:rFonts w:ascii="Gill Sans MT" w:eastAsiaTheme="minorEastAsia" w:hAnsi="Gill Sans MT" w:cs="GillSansMTStd-Book"/>
      <w:color w:val="6C6463"/>
      <w:sz w:val="20"/>
      <w:szCs w:val="20"/>
    </w:rPr>
  </w:style>
  <w:style w:type="table" w:styleId="TableGrid">
    <w:name w:val="Table Grid"/>
    <w:basedOn w:val="TableNormal"/>
    <w:uiPriority w:val="39"/>
    <w:rsid w:val="001E3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MCHIP_list paragraph Char,List Paragraph1 Char,Recommendation Char,List Paragraph (numbered (a)) Char,References Char,Ha Char,Use Case List Paragraph Char,Paragraph Char,Resume Title Char,Citation List Char,b1 Char,Number_1 Char"/>
    <w:basedOn w:val="DefaultParagraphFont"/>
    <w:link w:val="ListParagraph"/>
    <w:uiPriority w:val="34"/>
    <w:qFormat/>
    <w:locked/>
    <w:rsid w:val="001E326F"/>
    <w:rPr>
      <w:rFonts w:ascii="Gill Sans MT" w:eastAsiaTheme="minorEastAsia" w:hAnsi="Gill Sans MT" w:cs="GillSansMTStd-Book"/>
      <w:color w:val="6C6463"/>
    </w:rPr>
  </w:style>
  <w:style w:type="paragraph" w:styleId="NoSpacing">
    <w:name w:val="No Spacing"/>
    <w:uiPriority w:val="1"/>
    <w:qFormat/>
    <w:rsid w:val="00580638"/>
    <w:pPr>
      <w:spacing w:after="0" w:line="240" w:lineRule="auto"/>
    </w:pPr>
    <w:rPr>
      <w:rFonts w:ascii="Gill Sans MT" w:eastAsiaTheme="minorEastAsia" w:hAnsi="Gill Sans MT" w:cs="GillSansMTStd-Book"/>
      <w:color w:val="6C646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929"/>
    <w:rPr>
      <w:rFonts w:ascii="Segoe UI" w:eastAsiaTheme="minorEastAsia" w:hAnsi="Segoe UI" w:cs="Segoe UI"/>
      <w:color w:val="6C6463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70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036"/>
    <w:rPr>
      <w:rFonts w:ascii="Gill Sans MT" w:eastAsiaTheme="minorEastAsia" w:hAnsi="Gill Sans MT" w:cs="GillSansMTStd-Book"/>
      <w:color w:val="6C646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overla@dai.com" TargetMode="External"/><Relationship Id="rId5" Type="http://schemas.openxmlformats.org/officeDocument/2006/relationships/styles" Target="styles.xml"/><Relationship Id="rId10" Type="http://schemas.openxmlformats.org/officeDocument/2006/relationships/hyperlink" Target="mailto:hoverla@dai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A72CF0C635B47A2E11300C40B57E4" ma:contentTypeVersion="12" ma:contentTypeDescription="Create a new document." ma:contentTypeScope="" ma:versionID="64bc38775f391c09b309f15af3b9c3e1">
  <xsd:schema xmlns:xsd="http://www.w3.org/2001/XMLSchema" xmlns:xs="http://www.w3.org/2001/XMLSchema" xmlns:p="http://schemas.microsoft.com/office/2006/metadata/properties" xmlns:ns3="02ffd887-135e-4290-b315-2064a53288f5" xmlns:ns4="11466014-49eb-4a21-9ad3-2df9eee7f10e" targetNamespace="http://schemas.microsoft.com/office/2006/metadata/properties" ma:root="true" ma:fieldsID="13d471678e2e3008123609213d82c50a" ns3:_="" ns4:_="">
    <xsd:import namespace="02ffd887-135e-4290-b315-2064a53288f5"/>
    <xsd:import namespace="11466014-49eb-4a21-9ad3-2df9eee7f1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fd887-135e-4290-b315-2064a5328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6014-49eb-4a21-9ad3-2df9eee7f1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5C8744-0E12-469F-ACC4-92D29DD53C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6CA240-988E-46C6-A194-EF13540E79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DB7263-5346-4344-A927-FFC7E4CC48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ffd887-135e-4290-b315-2064a53288f5"/>
    <ds:schemaRef ds:uri="11466014-49eb-4a21-9ad3-2df9eee7f1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608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Vladyslav Synytskyi</dc:creator>
  <cp:keywords/>
  <dc:description/>
  <cp:lastModifiedBy>Vladyslav Synytskyi</cp:lastModifiedBy>
  <cp:revision>5</cp:revision>
  <dcterms:created xsi:type="dcterms:W3CDTF">2022-05-05T09:03:00Z</dcterms:created>
  <dcterms:modified xsi:type="dcterms:W3CDTF">2022-05-05T09:05:00Z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0x010100C93A72CF0C635B47A2E11300C40B57E4</vt:lpwstr>
  </property>
</Properties>
</file>