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5F5D" w14:textId="05E83C29" w:rsidR="006A1DD5" w:rsidRPr="00EF3750" w:rsidRDefault="006A1DD5" w:rsidP="006A1DD5">
      <w:pPr>
        <w:pStyle w:val="Heading2"/>
        <w:rPr>
          <w:rFonts w:ascii="Arial" w:hAnsi="Arial" w:cs="Arial"/>
          <w:lang w:val="ru-RU"/>
        </w:rPr>
      </w:pPr>
      <w:r w:rsidRPr="00EF3750">
        <w:rPr>
          <w:rFonts w:ascii="Arial" w:hAnsi="Arial" w:cs="Arial"/>
          <w:lang w:val="ru-RU"/>
        </w:rPr>
        <w:t>Анкета-</w:t>
      </w:r>
      <w:r w:rsidRPr="00EF3750">
        <w:rPr>
          <w:rFonts w:ascii="Arial" w:hAnsi="Arial" w:cs="Arial"/>
          <w:lang w:val="uk-UA"/>
        </w:rPr>
        <w:t>о</w:t>
      </w:r>
      <w:r w:rsidRPr="00B67FC0">
        <w:rPr>
          <w:rFonts w:ascii="Arial" w:hAnsi="Arial" w:cs="Arial"/>
          <w:lang w:val="uk-UA"/>
        </w:rPr>
        <w:t>питувальник для відбору другої групи громад-партнерів</w:t>
      </w:r>
      <w:r w:rsidRPr="00EF3750">
        <w:rPr>
          <w:rFonts w:ascii="Arial" w:hAnsi="Arial" w:cs="Arial"/>
          <w:lang w:val="ru-RU"/>
        </w:rPr>
        <w:t xml:space="preserve"> </w:t>
      </w:r>
      <w:proofErr w:type="spellStart"/>
      <w:r w:rsidRPr="00EF3750">
        <w:rPr>
          <w:rFonts w:ascii="Arial" w:hAnsi="Arial" w:cs="Arial"/>
          <w:lang w:val="ru-RU"/>
        </w:rPr>
        <w:t>Проєкту</w:t>
      </w:r>
      <w:proofErr w:type="spellEnd"/>
      <w:r w:rsidRPr="00EF3750">
        <w:rPr>
          <w:rFonts w:ascii="Arial" w:hAnsi="Arial" w:cs="Arial"/>
          <w:lang w:val="ru-RU"/>
        </w:rPr>
        <w:t xml:space="preserve"> </w:t>
      </w:r>
      <w:r w:rsidR="001E5EE7">
        <w:rPr>
          <w:rFonts w:ascii="Arial" w:hAnsi="Arial" w:cs="Arial"/>
        </w:rPr>
        <w:t>USAID</w:t>
      </w:r>
      <w:r w:rsidR="001E5EE7" w:rsidRPr="001E5EE7">
        <w:rPr>
          <w:rFonts w:ascii="Arial" w:hAnsi="Arial" w:cs="Arial"/>
          <w:lang w:val="ru-RU"/>
        </w:rPr>
        <w:t xml:space="preserve"> </w:t>
      </w:r>
      <w:r w:rsidRPr="00EF3750">
        <w:rPr>
          <w:rFonts w:ascii="Arial" w:hAnsi="Arial" w:cs="Arial"/>
          <w:lang w:val="ru-RU"/>
        </w:rPr>
        <w:t>«ГОВЕРЛА»</w:t>
      </w:r>
    </w:p>
    <w:p w14:paraId="43C62417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/>
          <w:caps/>
          <w:color w:val="auto"/>
          <w:sz w:val="20"/>
          <w:szCs w:val="20"/>
          <w:lang w:val="uk"/>
        </w:rPr>
      </w:pPr>
    </w:p>
    <w:p w14:paraId="23634DC4" w14:textId="77777777" w:rsidR="006A1DD5" w:rsidRPr="00B67FC0" w:rsidRDefault="006A1DD5" w:rsidP="006A1DD5">
      <w:pPr>
        <w:spacing w:after="0" w:line="240" w:lineRule="auto"/>
        <w:outlineLvl w:val="2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noProof/>
          <w:color w:val="auto"/>
          <w:sz w:val="20"/>
          <w:szCs w:val="20"/>
          <w:lang w:val="uk-UA"/>
        </w:rPr>
        <w:t>Проєкт</w:t>
      </w:r>
      <w:r w:rsidRPr="00B67FC0">
        <w:rPr>
          <w:rFonts w:ascii="Arial" w:hAnsi="Arial" w:cs="Arial"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hAnsi="Arial" w:cs="Arial"/>
          <w:color w:val="auto"/>
          <w:sz w:val="20"/>
          <w:szCs w:val="20"/>
        </w:rPr>
        <w:t>USAID</w:t>
      </w:r>
      <w:r w:rsidRPr="00B67FC0">
        <w:rPr>
          <w:rFonts w:ascii="Arial" w:hAnsi="Arial" w:cs="Arial"/>
          <w:color w:val="auto"/>
          <w:sz w:val="20"/>
          <w:szCs w:val="20"/>
          <w:lang w:val="uk"/>
        </w:rPr>
        <w:t xml:space="preserve"> </w:t>
      </w:r>
      <w:r w:rsidRPr="00B67FC0">
        <w:rPr>
          <w:rFonts w:ascii="Arial" w:hAnsi="Arial" w:cs="Arial"/>
          <w:color w:val="auto"/>
          <w:sz w:val="20"/>
          <w:szCs w:val="20"/>
          <w:lang w:val="uk-UA"/>
        </w:rPr>
        <w:t xml:space="preserve">«ГОВЕРЛА» має намір сприяти Уряду України у просуванні та здійсненні реформи децентралізації шляхом підтримки органів місцевого самоврядування, які повинні стати більш спроможними, підзвітними перед громадянами та такими, які здатні ефективно надавати послуги. </w:t>
      </w:r>
    </w:p>
    <w:p w14:paraId="33AB0FA7" w14:textId="77777777" w:rsidR="006A1DD5" w:rsidRPr="00B67FC0" w:rsidRDefault="006A1DD5" w:rsidP="006A1DD5">
      <w:pPr>
        <w:spacing w:after="0" w:line="240" w:lineRule="auto"/>
        <w:outlineLvl w:val="2"/>
        <w:rPr>
          <w:rFonts w:ascii="Arial" w:hAnsi="Arial" w:cs="Arial"/>
          <w:color w:val="auto"/>
          <w:sz w:val="20"/>
          <w:szCs w:val="20"/>
          <w:lang w:val="uk-UA"/>
        </w:rPr>
      </w:pPr>
    </w:p>
    <w:p w14:paraId="44843D07" w14:textId="77777777" w:rsidR="006A1DD5" w:rsidRPr="00B67FC0" w:rsidRDefault="006A1DD5" w:rsidP="006A1DD5">
      <w:pPr>
        <w:spacing w:after="0" w:line="240" w:lineRule="auto"/>
        <w:outlineLvl w:val="2"/>
        <w:rPr>
          <w:rFonts w:ascii="Arial" w:hAnsi="Arial" w:cs="Arial"/>
          <w:b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noProof/>
          <w:color w:val="auto"/>
          <w:sz w:val="20"/>
          <w:szCs w:val="20"/>
          <w:lang w:val="uk-UA"/>
        </w:rPr>
        <w:t>Проєкт</w:t>
      </w:r>
      <w:r w:rsidRPr="00B67FC0">
        <w:rPr>
          <w:rFonts w:ascii="Arial" w:hAnsi="Arial" w:cs="Arial"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hAnsi="Arial" w:cs="Arial"/>
          <w:color w:val="auto"/>
          <w:sz w:val="20"/>
          <w:szCs w:val="20"/>
        </w:rPr>
        <w:t>USAID</w:t>
      </w:r>
      <w:r w:rsidRPr="00B67FC0">
        <w:rPr>
          <w:rFonts w:ascii="Arial" w:hAnsi="Arial" w:cs="Arial"/>
          <w:color w:val="auto"/>
          <w:sz w:val="20"/>
          <w:szCs w:val="20"/>
          <w:lang w:val="uk-UA"/>
        </w:rPr>
        <w:t xml:space="preserve"> «ГОВЕРЛА» співпрацюватиме з низкою відібраних територіальних громад (ТГ) для досягнення наступних цілей:</w:t>
      </w:r>
    </w:p>
    <w:p w14:paraId="20261AB3" w14:textId="77777777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</w:p>
    <w:p w14:paraId="70DB00BE" w14:textId="77777777" w:rsidR="006A1DD5" w:rsidRPr="00B67FC0" w:rsidRDefault="006A1DD5" w:rsidP="006A1DD5">
      <w:pPr>
        <w:numPr>
          <w:ilvl w:val="0"/>
          <w:numId w:val="5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color w:val="auto"/>
          <w:sz w:val="20"/>
          <w:szCs w:val="20"/>
          <w:lang w:val="uk-UA"/>
        </w:rPr>
        <w:t xml:space="preserve">Сформована ефективна правова основа для здійснення децентралізації, включаючи секторальну та фіскальну. </w:t>
      </w:r>
    </w:p>
    <w:p w14:paraId="1CB87050" w14:textId="77777777" w:rsidR="006A1DD5" w:rsidRPr="00B67FC0" w:rsidRDefault="006A1DD5" w:rsidP="006A1DD5">
      <w:pPr>
        <w:numPr>
          <w:ilvl w:val="0"/>
          <w:numId w:val="5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color w:val="auto"/>
          <w:sz w:val="20"/>
          <w:szCs w:val="20"/>
          <w:lang w:val="uk-UA"/>
        </w:rPr>
        <w:t>Територіальні громади, які здатні реалізовувати нові повноваження, включаючи управління персоналом, адміністрування і фінансову прозорість.</w:t>
      </w:r>
    </w:p>
    <w:p w14:paraId="6AB96721" w14:textId="77777777" w:rsidR="006A1DD5" w:rsidRPr="00B67FC0" w:rsidRDefault="006A1DD5" w:rsidP="006A1DD5">
      <w:pPr>
        <w:numPr>
          <w:ilvl w:val="0"/>
          <w:numId w:val="5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color w:val="auto"/>
          <w:sz w:val="20"/>
          <w:szCs w:val="20"/>
          <w:lang w:val="uk-UA"/>
        </w:rPr>
        <w:t>Покращена якість послуг.</w:t>
      </w:r>
    </w:p>
    <w:p w14:paraId="65B6546C" w14:textId="77777777" w:rsidR="006A1DD5" w:rsidRPr="00B67FC0" w:rsidRDefault="006A1DD5" w:rsidP="006A1DD5">
      <w:pPr>
        <w:numPr>
          <w:ilvl w:val="0"/>
          <w:numId w:val="5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color w:val="auto"/>
          <w:sz w:val="20"/>
          <w:szCs w:val="20"/>
          <w:lang w:val="uk-UA"/>
        </w:rPr>
        <w:t>Побудована система, яка забезпечує належне фінансування регіональних органів влади (області, району та територіальних громад).</w:t>
      </w:r>
    </w:p>
    <w:p w14:paraId="1ED1A19B" w14:textId="77777777" w:rsidR="006A1DD5" w:rsidRPr="00B67FC0" w:rsidRDefault="006A1DD5" w:rsidP="006A1DD5">
      <w:pPr>
        <w:numPr>
          <w:ilvl w:val="0"/>
          <w:numId w:val="5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color w:val="auto"/>
          <w:sz w:val="20"/>
          <w:szCs w:val="20"/>
          <w:lang w:val="uk-UA"/>
        </w:rPr>
        <w:t>Зміцнені інструменти місцевого економічного розвитку.</w:t>
      </w:r>
    </w:p>
    <w:p w14:paraId="6B318023" w14:textId="77777777" w:rsidR="006A1DD5" w:rsidRPr="00B67FC0" w:rsidRDefault="006A1DD5" w:rsidP="006A1DD5">
      <w:pPr>
        <w:numPr>
          <w:ilvl w:val="0"/>
          <w:numId w:val="5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color w:val="auto"/>
          <w:sz w:val="20"/>
          <w:szCs w:val="20"/>
          <w:lang w:val="uk-UA"/>
        </w:rPr>
        <w:t>Побудована більш ефективна співпраця органів влади різних рівнів.</w:t>
      </w:r>
    </w:p>
    <w:p w14:paraId="650DADD5" w14:textId="77777777" w:rsidR="006A1DD5" w:rsidRPr="00B67FC0" w:rsidRDefault="006A1DD5" w:rsidP="006A1DD5">
      <w:pPr>
        <w:numPr>
          <w:ilvl w:val="0"/>
          <w:numId w:val="5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color w:val="auto"/>
          <w:sz w:val="20"/>
          <w:szCs w:val="20"/>
          <w:lang w:val="uk-UA"/>
        </w:rPr>
        <w:t>Підвищена обізнаність й участь громадян у бюджетуванні, плануванні та прийнятті рішень щодо надання послуг в громадах.</w:t>
      </w:r>
    </w:p>
    <w:p w14:paraId="58D2AC9A" w14:textId="77777777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</w:pPr>
    </w:p>
    <w:p w14:paraId="25348330" w14:textId="77777777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/>
          <w:i/>
          <w:iCs/>
          <w:color w:val="auto"/>
          <w:sz w:val="20"/>
          <w:szCs w:val="20"/>
          <w:u w:val="single"/>
          <w:lang w:val="uk-UA"/>
        </w:rPr>
      </w:pPr>
      <w:r w:rsidRPr="00B67FC0">
        <w:rPr>
          <w:rFonts w:ascii="Arial" w:eastAsia="Times New Roman" w:hAnsi="Arial" w:cs="Arial"/>
          <w:b/>
          <w:i/>
          <w:iCs/>
          <w:color w:val="auto"/>
          <w:sz w:val="20"/>
          <w:szCs w:val="20"/>
          <w:u w:val="single"/>
          <w:lang w:val="uk-UA"/>
        </w:rPr>
        <w:t>Процес подання заявки:</w:t>
      </w:r>
    </w:p>
    <w:p w14:paraId="6A9989D9" w14:textId="77777777" w:rsidR="006A1DD5" w:rsidRPr="00EF3750" w:rsidRDefault="006A1DD5" w:rsidP="006A1DD5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Ця анкета буде використана для визначення територіальних громад, які зацікавлені працювати з </w:t>
      </w:r>
      <w:proofErr w:type="spellStart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Проєктом</w:t>
      </w:r>
      <w:proofErr w:type="spellEnd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</w:rPr>
        <w:t>USAID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ru-RU"/>
        </w:rPr>
        <w:t xml:space="preserve">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«ГОВЕРЛА». </w:t>
      </w:r>
    </w:p>
    <w:p w14:paraId="1F4A39A1" w14:textId="77777777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</w:p>
    <w:p w14:paraId="7D918943" w14:textId="1A2FA75B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</w:pP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У разі вашої зацікавленості співпрацювати з </w:t>
      </w:r>
      <w:proofErr w:type="spellStart"/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>Проєктом</w:t>
      </w:r>
      <w:proofErr w:type="spellEnd"/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</w:rPr>
        <w:t>USAID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 «ГОВЕРЛА» просимо вас заповнити цю анкету-опитувальник українською мовою </w:t>
      </w:r>
      <w:r w:rsidRPr="00EF375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та надіслати її на електрону адресу </w:t>
      </w:r>
      <w:hyperlink r:id="rId8" w:history="1">
        <w:r w:rsidRPr="00EF3750">
          <w:rPr>
            <w:rStyle w:val="Hyperlink"/>
            <w:rFonts w:ascii="Arial" w:hAnsi="Arial" w:cs="Arial"/>
            <w:b/>
            <w:i/>
            <w:iCs/>
            <w:color w:val="auto"/>
            <w:sz w:val="20"/>
            <w:szCs w:val="20"/>
            <w:lang w:val="en"/>
          </w:rPr>
          <w:t>hoverla</w:t>
        </w:r>
        <w:r w:rsidRPr="00EF3750">
          <w:rPr>
            <w:rStyle w:val="Hyperlink"/>
            <w:rFonts w:ascii="Arial" w:hAnsi="Arial" w:cs="Arial"/>
            <w:b/>
            <w:i/>
            <w:iCs/>
            <w:color w:val="auto"/>
            <w:sz w:val="20"/>
            <w:szCs w:val="20"/>
            <w:lang w:val="uk-UA"/>
          </w:rPr>
          <w:t>@</w:t>
        </w:r>
        <w:r w:rsidRPr="00EF3750">
          <w:rPr>
            <w:rStyle w:val="Hyperlink"/>
            <w:rFonts w:ascii="Arial" w:hAnsi="Arial" w:cs="Arial"/>
            <w:b/>
            <w:i/>
            <w:iCs/>
            <w:color w:val="auto"/>
            <w:sz w:val="20"/>
            <w:szCs w:val="20"/>
            <w:lang w:val="en"/>
          </w:rPr>
          <w:t>dai</w:t>
        </w:r>
        <w:r w:rsidRPr="00EF3750">
          <w:rPr>
            <w:rStyle w:val="Hyperlink"/>
            <w:rFonts w:ascii="Arial" w:hAnsi="Arial" w:cs="Arial"/>
            <w:b/>
            <w:i/>
            <w:iCs/>
            <w:color w:val="auto"/>
            <w:sz w:val="20"/>
            <w:szCs w:val="20"/>
            <w:lang w:val="uk-UA"/>
          </w:rPr>
          <w:t>.</w:t>
        </w:r>
        <w:r w:rsidRPr="00EF3750">
          <w:rPr>
            <w:rStyle w:val="Hyperlink"/>
            <w:rFonts w:ascii="Arial" w:hAnsi="Arial" w:cs="Arial"/>
            <w:b/>
            <w:i/>
            <w:iCs/>
            <w:color w:val="auto"/>
            <w:sz w:val="20"/>
            <w:szCs w:val="20"/>
            <w:lang w:val="en"/>
          </w:rPr>
          <w:t>com</w:t>
        </w:r>
      </w:hyperlink>
      <w:r w:rsidRPr="00B67FC0">
        <w:rPr>
          <w:rStyle w:val="Hyperlink"/>
          <w:rFonts w:ascii="Arial" w:hAnsi="Arial" w:cs="Arial"/>
          <w:b/>
          <w:i/>
          <w:i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до 18:00 </w:t>
      </w:r>
      <w:r w:rsidR="00B2796E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>понеділка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, </w:t>
      </w:r>
      <w:r w:rsidR="00B2796E" w:rsidRPr="00B2796E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>28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 лютого 2022 року.</w:t>
      </w:r>
    </w:p>
    <w:p w14:paraId="534BBCE2" w14:textId="77777777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</w:pPr>
    </w:p>
    <w:p w14:paraId="1B9A1986" w14:textId="77777777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u w:val="single"/>
          <w:lang w:val="uk-UA"/>
        </w:rPr>
      </w:pPr>
      <w:r w:rsidRPr="00B67FC0">
        <w:rPr>
          <w:rFonts w:ascii="Arial" w:eastAsia="Times New Roman" w:hAnsi="Arial" w:cs="Arial"/>
          <w:bCs/>
          <w:color w:val="auto"/>
          <w:sz w:val="20"/>
          <w:szCs w:val="20"/>
          <w:u w:val="single"/>
          <w:lang w:val="uk-UA"/>
        </w:rPr>
        <w:t>Анкета-опитувальник складається з двох частин:</w:t>
      </w:r>
    </w:p>
    <w:p w14:paraId="01D1E0FB" w14:textId="77777777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u w:val="single"/>
          <w:lang w:val="uk-UA"/>
        </w:rPr>
      </w:pPr>
    </w:p>
    <w:p w14:paraId="6BB0B29B" w14:textId="77777777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r w:rsidRPr="00B67FC0">
        <w:rPr>
          <w:rFonts w:ascii="Arial" w:eastAsia="Times New Roman" w:hAnsi="Arial" w:cs="Arial"/>
          <w:bCs/>
          <w:color w:val="auto"/>
          <w:sz w:val="20"/>
          <w:szCs w:val="20"/>
          <w:u w:val="single"/>
          <w:lang w:val="uk-UA"/>
        </w:rPr>
        <w:t>Частина 1. Лідерство, мотивація та залучення громади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. Ця частина буде оцінюватися на основі таких критеріїв:</w:t>
      </w:r>
    </w:p>
    <w:p w14:paraId="74C0D1B4" w14:textId="77777777" w:rsidR="006A1DD5" w:rsidRPr="00B67FC0" w:rsidRDefault="006A1DD5" w:rsidP="006A1D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bookmarkStart w:id="0" w:name="_Hlk94091494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Визначення 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до 10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конкретних </w:t>
      </w:r>
      <w:proofErr w:type="spellStart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проєктів</w:t>
      </w:r>
      <w:proofErr w:type="spellEnd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, </w:t>
      </w:r>
      <w:proofErr w:type="spellStart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проєктних</w:t>
      </w:r>
      <w:proofErr w:type="spellEnd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ідей чи ініціатив, які запропоновані територіальною громадою та можуть бути реалізовані спільно</w:t>
      </w:r>
      <w:bookmarkEnd w:id="0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з </w:t>
      </w:r>
      <w:proofErr w:type="spellStart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Проєктом</w:t>
      </w:r>
      <w:proofErr w:type="spellEnd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</w:rPr>
        <w:t>USAID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«ГОВЕРЛА» для досягнення однієї з або всіх вищезазначених цілей (</w:t>
      </w:r>
      <w:bookmarkStart w:id="1" w:name="_Hlk94091516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оцінюється максимально у 50 балів</w:t>
      </w:r>
      <w:bookmarkEnd w:id="1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).</w:t>
      </w:r>
    </w:p>
    <w:p w14:paraId="2439DECD" w14:textId="77777777" w:rsidR="006A1DD5" w:rsidRPr="00B67FC0" w:rsidRDefault="006A1DD5" w:rsidP="006A1D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bookmarkStart w:id="2" w:name="_Hlk94091523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Продемонстровані вмотивованість та готовність 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до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участі в </w:t>
      </w:r>
      <w:proofErr w:type="spellStart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Проєкті</w:t>
      </w:r>
      <w:proofErr w:type="spellEnd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</w:rPr>
        <w:t>USAID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ru-RU"/>
        </w:rPr>
        <w:t xml:space="preserve">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«</w:t>
      </w:r>
      <w:r w:rsidRPr="00B67FC0">
        <w:rPr>
          <w:rFonts w:ascii="Arial" w:hAnsi="Arial" w:cs="Arial"/>
          <w:bCs/>
          <w:caps/>
          <w:color w:val="auto"/>
          <w:sz w:val="20"/>
          <w:szCs w:val="20"/>
          <w:lang w:val="uk"/>
        </w:rPr>
        <w:t>Говерла»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(оцінюється максимально у 30 балів)</w:t>
      </w:r>
    </w:p>
    <w:p w14:paraId="5B25346A" w14:textId="77777777" w:rsidR="006A1DD5" w:rsidRPr="00B67FC0" w:rsidRDefault="006A1DD5" w:rsidP="006A1D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bookmarkStart w:id="3" w:name="_Hlk94091552"/>
      <w:bookmarkEnd w:id="2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Продемонстрована здатність залучати громадян до місцевих ініціатив (оцінюється максимально у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ru-RU"/>
        </w:rPr>
        <w:t>2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0 балів)</w:t>
      </w:r>
    </w:p>
    <w:bookmarkEnd w:id="3"/>
    <w:p w14:paraId="3D58AD76" w14:textId="77777777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</w:p>
    <w:p w14:paraId="0E035160" w14:textId="77777777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r w:rsidRPr="00B67FC0">
        <w:rPr>
          <w:rFonts w:ascii="Arial" w:eastAsia="Times New Roman" w:hAnsi="Arial" w:cs="Arial"/>
          <w:bCs/>
          <w:color w:val="auto"/>
          <w:sz w:val="20"/>
          <w:szCs w:val="20"/>
          <w:u w:val="single"/>
          <w:lang w:val="uk-UA"/>
        </w:rPr>
        <w:t>Частина 2. Додаткові дані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– ця частина не </w:t>
      </w:r>
      <w:proofErr w:type="spellStart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оцініюється</w:t>
      </w:r>
      <w:proofErr w:type="spellEnd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, однак повністю заповнена анкета із супровідною документацією буде розглядатися як додаткова мотивація громади співпрацювати з </w:t>
      </w:r>
      <w:proofErr w:type="spellStart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Проєктом</w:t>
      </w:r>
      <w:proofErr w:type="spellEnd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</w:rPr>
        <w:t>USAID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«ГОВЕРЛА».</w:t>
      </w:r>
    </w:p>
    <w:p w14:paraId="30558A9F" w14:textId="77777777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</w:p>
    <w:p w14:paraId="5CB3B8D2" w14:textId="77777777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Якщо виникнуть запитання стосовно заповнення анкети, просимо направляти їх електронною поштою на адресу: </w:t>
      </w:r>
      <w:hyperlink r:id="rId9" w:history="1">
        <w:r w:rsidRPr="00B67FC0">
          <w:rPr>
            <w:rStyle w:val="Hyperlink"/>
            <w:rFonts w:ascii="Arial" w:hAnsi="Arial" w:cs="Arial"/>
            <w:bCs/>
            <w:i/>
            <w:iCs/>
            <w:color w:val="auto"/>
            <w:sz w:val="20"/>
            <w:szCs w:val="20"/>
            <w:lang w:val="en"/>
          </w:rPr>
          <w:t>hoverla</w:t>
        </w:r>
        <w:r w:rsidRPr="00B67FC0">
          <w:rPr>
            <w:rStyle w:val="Hyperlink"/>
            <w:rFonts w:ascii="Arial" w:hAnsi="Arial" w:cs="Arial"/>
            <w:bCs/>
            <w:i/>
            <w:iCs/>
            <w:color w:val="auto"/>
            <w:sz w:val="20"/>
            <w:szCs w:val="20"/>
            <w:lang w:val="ru-RU"/>
          </w:rPr>
          <w:t>@</w:t>
        </w:r>
        <w:r w:rsidRPr="00B67FC0">
          <w:rPr>
            <w:rStyle w:val="Hyperlink"/>
            <w:rFonts w:ascii="Arial" w:hAnsi="Arial" w:cs="Arial"/>
            <w:bCs/>
            <w:i/>
            <w:iCs/>
            <w:color w:val="auto"/>
            <w:sz w:val="20"/>
            <w:szCs w:val="20"/>
            <w:lang w:val="en"/>
          </w:rPr>
          <w:t>dai</w:t>
        </w:r>
        <w:r w:rsidRPr="00B67FC0">
          <w:rPr>
            <w:rStyle w:val="Hyperlink"/>
            <w:rFonts w:ascii="Arial" w:hAnsi="Arial" w:cs="Arial"/>
            <w:bCs/>
            <w:i/>
            <w:iCs/>
            <w:color w:val="auto"/>
            <w:sz w:val="20"/>
            <w:szCs w:val="20"/>
            <w:lang w:val="ru-RU"/>
          </w:rPr>
          <w:t>.</w:t>
        </w:r>
        <w:r w:rsidRPr="00B67FC0">
          <w:rPr>
            <w:rStyle w:val="Hyperlink"/>
            <w:rFonts w:ascii="Arial" w:hAnsi="Arial" w:cs="Arial"/>
            <w:bCs/>
            <w:color w:val="auto"/>
            <w:sz w:val="20"/>
            <w:szCs w:val="20"/>
            <w:lang w:val="en"/>
          </w:rPr>
          <w:t>com</w:t>
        </w:r>
      </w:hyperlink>
      <w:r w:rsidRPr="00B67FC0">
        <w:rPr>
          <w:rStyle w:val="Hyperlink"/>
          <w:rFonts w:ascii="Arial" w:hAnsi="Arial" w:cs="Arial"/>
          <w:bCs/>
          <w:color w:val="auto"/>
          <w:sz w:val="20"/>
          <w:szCs w:val="20"/>
          <w:lang w:val="uk-UA"/>
        </w:rPr>
        <w:t xml:space="preserve"> до</w:t>
      </w:r>
      <w:r w:rsidRPr="00B67FC0">
        <w:rPr>
          <w:rStyle w:val="Hyperlink"/>
          <w:rFonts w:ascii="Arial" w:hAnsi="Arial" w:cs="Arial"/>
          <w:bCs/>
          <w:i/>
          <w:iCs/>
          <w:color w:val="auto"/>
          <w:sz w:val="20"/>
          <w:szCs w:val="20"/>
          <w:lang w:val="uk-UA"/>
        </w:rPr>
        <w:t xml:space="preserve"> 18 лютого 2022 року.</w:t>
      </w:r>
    </w:p>
    <w:p w14:paraId="75C63FEE" w14:textId="77777777" w:rsidR="006A1DD5" w:rsidRPr="00EF3750" w:rsidRDefault="006A1DD5" w:rsidP="006A1DD5">
      <w:pPr>
        <w:spacing w:after="160" w:line="259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r w:rsidRPr="00EF375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br w:type="page"/>
      </w:r>
    </w:p>
    <w:p w14:paraId="518F8007" w14:textId="77777777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u w:val="single"/>
          <w:lang w:val="uk-UA"/>
        </w:rPr>
      </w:pPr>
      <w:r w:rsidRPr="00B67FC0">
        <w:rPr>
          <w:rFonts w:ascii="Arial" w:eastAsia="Times New Roman" w:hAnsi="Arial" w:cs="Arial"/>
          <w:b/>
          <w:color w:val="auto"/>
          <w:sz w:val="20"/>
          <w:szCs w:val="20"/>
          <w:u w:val="single"/>
          <w:lang w:val="uk-UA"/>
        </w:rPr>
        <w:lastRenderedPageBreak/>
        <w:t>Частина 1. Мотивація та залучення громади</w:t>
      </w:r>
    </w:p>
    <w:p w14:paraId="092F5C0C" w14:textId="77777777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Анкету треба  заповнити, надавши якомога більше деталей, щоб оціночна комісія могла ефективно оцінювати результати. Зверніть увагу, що у відповідях на запитання, наведені нижче, треба надати детальне бачення, пов’язані поточні ініціативи, наявні проблеми, пріоритетну інформацію, дані та  документацію з підтвердження.</w:t>
      </w:r>
    </w:p>
    <w:p w14:paraId="78EAE11E" w14:textId="77777777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</w:p>
    <w:p w14:paraId="65CB34E8" w14:textId="77777777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u w:val="single"/>
          <w:lang w:val="uk-UA"/>
        </w:rPr>
      </w:pPr>
      <w:r w:rsidRPr="00B67FC0">
        <w:rPr>
          <w:rFonts w:ascii="Arial" w:eastAsia="Times New Roman" w:hAnsi="Arial" w:cs="Arial"/>
          <w:bCs/>
          <w:color w:val="auto"/>
          <w:sz w:val="20"/>
          <w:szCs w:val="20"/>
          <w:u w:val="single"/>
          <w:lang w:val="uk-UA"/>
        </w:rPr>
        <w:t>Контактна інформація:</w:t>
      </w:r>
    </w:p>
    <w:p w14:paraId="3FB98F9C" w14:textId="77777777" w:rsidR="006A1DD5" w:rsidRPr="00B67FC0" w:rsidRDefault="006A1DD5" w:rsidP="006A1DD5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825"/>
        <w:gridCol w:w="6535"/>
      </w:tblGrid>
      <w:tr w:rsidR="006A1DD5" w:rsidRPr="00EF3750" w14:paraId="07AA62B5" w14:textId="77777777" w:rsidTr="00C665D5">
        <w:tc>
          <w:tcPr>
            <w:tcW w:w="2823" w:type="dxa"/>
          </w:tcPr>
          <w:p w14:paraId="4CC719A8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Назва громади (українською):</w:t>
            </w:r>
          </w:p>
        </w:tc>
        <w:tc>
          <w:tcPr>
            <w:tcW w:w="6532" w:type="dxa"/>
          </w:tcPr>
          <w:p w14:paraId="0D300E89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</w:p>
        </w:tc>
      </w:tr>
      <w:tr w:rsidR="006A1DD5" w:rsidRPr="00B2796E" w14:paraId="26985588" w14:textId="77777777" w:rsidTr="00C665D5">
        <w:tc>
          <w:tcPr>
            <w:tcW w:w="2823" w:type="dxa"/>
          </w:tcPr>
          <w:p w14:paraId="2E99716D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Область, </w:t>
            </w:r>
          </w:p>
          <w:p w14:paraId="4FA13ADD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район, </w:t>
            </w:r>
          </w:p>
          <w:p w14:paraId="775C0912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тип громади (міська, селищна, сільська)</w:t>
            </w:r>
          </w:p>
        </w:tc>
        <w:tc>
          <w:tcPr>
            <w:tcW w:w="6532" w:type="dxa"/>
          </w:tcPr>
          <w:p w14:paraId="20D5011C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</w:p>
        </w:tc>
      </w:tr>
      <w:tr w:rsidR="006A1DD5" w:rsidRPr="00EF3750" w14:paraId="37839CE2" w14:textId="77777777" w:rsidTr="00C665D5">
        <w:tc>
          <w:tcPr>
            <w:tcW w:w="2823" w:type="dxa"/>
          </w:tcPr>
          <w:p w14:paraId="3D160B63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Поштова адреса електронна пошта</w:t>
            </w:r>
          </w:p>
          <w:p w14:paraId="11BFABA9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  <w:t>Веб-сайт громади</w:t>
            </w:r>
          </w:p>
          <w:p w14:paraId="01292BF2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  <w:t>Сторінка в соцмережі</w:t>
            </w:r>
          </w:p>
          <w:p w14:paraId="23878336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32" w:type="dxa"/>
          </w:tcPr>
          <w:p w14:paraId="20C16D1C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</w:p>
        </w:tc>
      </w:tr>
      <w:tr w:rsidR="006A1DD5" w:rsidRPr="00EF3750" w14:paraId="15314E3F" w14:textId="77777777" w:rsidTr="00C665D5">
        <w:trPr>
          <w:trHeight w:val="1637"/>
        </w:trPr>
        <w:tc>
          <w:tcPr>
            <w:tcW w:w="2823" w:type="dxa"/>
          </w:tcPr>
          <w:p w14:paraId="4F2653CB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Контактна особа від громади: </w:t>
            </w:r>
          </w:p>
          <w:p w14:paraId="0C69720F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ПІБ, посада,</w:t>
            </w:r>
          </w:p>
          <w:p w14:paraId="44495EB9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електронна пошта, </w:t>
            </w:r>
          </w:p>
          <w:p w14:paraId="4DC3BEAA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ru-RU"/>
              </w:rPr>
            </w:pPr>
            <w:proofErr w:type="spellStart"/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моб</w:t>
            </w:r>
            <w:proofErr w:type="spellEnd"/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. телефон</w:t>
            </w:r>
          </w:p>
          <w:p w14:paraId="69766954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</w:p>
          <w:p w14:paraId="7EB3B918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32" w:type="dxa"/>
          </w:tcPr>
          <w:p w14:paraId="4FD0B80B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</w:p>
        </w:tc>
      </w:tr>
      <w:tr w:rsidR="006A1DD5" w:rsidRPr="00B2796E" w14:paraId="7A46B58B" w14:textId="77777777" w:rsidTr="00C665D5">
        <w:tc>
          <w:tcPr>
            <w:tcW w:w="2823" w:type="dxa"/>
          </w:tcPr>
          <w:p w14:paraId="1F938EF8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Особа, яка заповнювала анкету (у разі, якщо відрізняється від контактної особи): </w:t>
            </w:r>
          </w:p>
          <w:p w14:paraId="7AE08FE4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ПІБ, посада,</w:t>
            </w:r>
          </w:p>
          <w:p w14:paraId="13FD08D4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електронна пошта, </w:t>
            </w:r>
          </w:p>
          <w:p w14:paraId="6D486F2D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ru-RU"/>
              </w:rPr>
            </w:pPr>
            <w:proofErr w:type="spellStart"/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моб</w:t>
            </w:r>
            <w:proofErr w:type="spellEnd"/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. телефон</w:t>
            </w:r>
          </w:p>
          <w:p w14:paraId="0EDDFA1A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</w:p>
        </w:tc>
        <w:tc>
          <w:tcPr>
            <w:tcW w:w="6532" w:type="dxa"/>
          </w:tcPr>
          <w:p w14:paraId="74D06885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5AF7FD3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/>
          <w:i/>
          <w:color w:val="auto"/>
          <w:sz w:val="20"/>
          <w:szCs w:val="20"/>
          <w:lang w:val="uk-UA"/>
        </w:rPr>
      </w:pPr>
    </w:p>
    <w:p w14:paraId="38C76B8A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/>
          <w:iCs/>
          <w:color w:val="auto"/>
          <w:sz w:val="20"/>
          <w:szCs w:val="20"/>
          <w:u w:val="single"/>
          <w:lang w:val="uk-UA"/>
        </w:rPr>
      </w:pPr>
      <w:r w:rsidRPr="00B67FC0">
        <w:rPr>
          <w:rFonts w:ascii="Arial" w:hAnsi="Arial" w:cs="Arial"/>
          <w:b/>
          <w:iCs/>
          <w:color w:val="auto"/>
          <w:sz w:val="20"/>
          <w:szCs w:val="20"/>
          <w:u w:val="single"/>
          <w:lang w:val="uk-UA"/>
        </w:rPr>
        <w:lastRenderedPageBreak/>
        <w:t xml:space="preserve">Визначення </w:t>
      </w:r>
      <w:proofErr w:type="spellStart"/>
      <w:r w:rsidRPr="00B67FC0">
        <w:rPr>
          <w:rFonts w:ascii="Arial" w:hAnsi="Arial" w:cs="Arial"/>
          <w:b/>
          <w:iCs/>
          <w:color w:val="auto"/>
          <w:sz w:val="20"/>
          <w:szCs w:val="20"/>
          <w:u w:val="single"/>
          <w:lang w:val="uk-UA"/>
        </w:rPr>
        <w:t>проєктів</w:t>
      </w:r>
      <w:proofErr w:type="spellEnd"/>
    </w:p>
    <w:p w14:paraId="55755536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</w:p>
    <w:p w14:paraId="1152EEC8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1. Зазначте, чому ваша громада хоче брати участь у </w:t>
      </w:r>
      <w:proofErr w:type="spellStart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Проєкті</w:t>
      </w:r>
      <w:proofErr w:type="spellEnd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hAnsi="Arial" w:cs="Arial"/>
          <w:bCs/>
          <w:iCs/>
          <w:color w:val="auto"/>
          <w:sz w:val="20"/>
          <w:szCs w:val="20"/>
        </w:rPr>
        <w:t>USAID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ru-RU"/>
        </w:rPr>
        <w:t xml:space="preserve"> 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«ГОВЕРЛА». Яких результатів ви очікуєте досягти за підтримки </w:t>
      </w:r>
      <w:proofErr w:type="spellStart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Проєкту</w:t>
      </w:r>
      <w:proofErr w:type="spellEnd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? Опишіть свої очікування (до 300 слів).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3"/>
      </w:tblGrid>
      <w:tr w:rsidR="006A1DD5" w:rsidRPr="00B2796E" w14:paraId="623D34B2" w14:textId="77777777" w:rsidTr="00C665D5">
        <w:tc>
          <w:tcPr>
            <w:tcW w:w="9966" w:type="dxa"/>
          </w:tcPr>
          <w:p w14:paraId="359F334B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377F8669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32542C88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11B81F4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</w:p>
    <w:p w14:paraId="7755600E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2. Визначте до 10 пріоритетних </w:t>
      </w:r>
      <w:proofErr w:type="spellStart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проєктів</w:t>
      </w:r>
      <w:proofErr w:type="spellEnd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, </w:t>
      </w:r>
      <w:proofErr w:type="spellStart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проєктних</w:t>
      </w:r>
      <w:proofErr w:type="spellEnd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ідей чи ініціатив, які можуть бути розроблені за підтримки </w:t>
      </w:r>
      <w:proofErr w:type="spellStart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Проєкту</w:t>
      </w:r>
      <w:proofErr w:type="spellEnd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hAnsi="Arial" w:cs="Arial"/>
          <w:bCs/>
          <w:iCs/>
          <w:color w:val="auto"/>
          <w:sz w:val="20"/>
          <w:szCs w:val="20"/>
        </w:rPr>
        <w:t>USAID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«</w:t>
      </w:r>
      <w:r w:rsidRPr="00B67FC0">
        <w:rPr>
          <w:rFonts w:ascii="Arial" w:hAnsi="Arial" w:cs="Arial"/>
          <w:bCs/>
          <w:caps/>
          <w:color w:val="auto"/>
          <w:sz w:val="20"/>
          <w:szCs w:val="20"/>
          <w:lang w:val="uk"/>
        </w:rPr>
        <w:t>Говерла»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. Будь ласка, надайте загальну інформацію про них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: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мету, графік їхньої реалізації та очікувані результати, необхідні ресурси й те, які вигоди отримають жителі територіальної громади в разі впровадження запланованих </w:t>
      </w:r>
      <w:proofErr w:type="spellStart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проєктів</w:t>
      </w:r>
      <w:proofErr w:type="spellEnd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(до 250 слів на кожний </w:t>
      </w:r>
      <w:proofErr w:type="spellStart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проєкт</w:t>
      </w:r>
      <w:proofErr w:type="spellEnd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3"/>
      </w:tblGrid>
      <w:tr w:rsidR="006A1DD5" w:rsidRPr="00B2796E" w14:paraId="5AEF6EC6" w14:textId="77777777" w:rsidTr="00C665D5">
        <w:tc>
          <w:tcPr>
            <w:tcW w:w="9966" w:type="dxa"/>
          </w:tcPr>
          <w:p w14:paraId="2152E0F0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038C27BD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32DD3B41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6C36EBED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1205CF99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03F9D4A9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22601417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2E799984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/>
          <w:iCs/>
          <w:color w:val="auto"/>
          <w:sz w:val="20"/>
          <w:szCs w:val="20"/>
          <w:u w:val="single"/>
          <w:lang w:val="uk-UA"/>
        </w:rPr>
      </w:pPr>
    </w:p>
    <w:p w14:paraId="0A0332E6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/>
          <w:iCs/>
          <w:color w:val="auto"/>
          <w:sz w:val="20"/>
          <w:szCs w:val="20"/>
          <w:u w:val="single"/>
          <w:lang w:val="uk-UA"/>
        </w:rPr>
      </w:pPr>
      <w:r w:rsidRPr="00B67FC0">
        <w:rPr>
          <w:rFonts w:ascii="Arial" w:hAnsi="Arial" w:cs="Arial"/>
          <w:b/>
          <w:iCs/>
          <w:color w:val="auto"/>
          <w:sz w:val="20"/>
          <w:szCs w:val="20"/>
          <w:u w:val="single"/>
          <w:lang w:val="uk-UA"/>
        </w:rPr>
        <w:t xml:space="preserve">Ресурси, необхідні для реалізації </w:t>
      </w:r>
      <w:proofErr w:type="spellStart"/>
      <w:r w:rsidRPr="00B67FC0">
        <w:rPr>
          <w:rFonts w:ascii="Arial" w:hAnsi="Arial" w:cs="Arial"/>
          <w:b/>
          <w:iCs/>
          <w:color w:val="auto"/>
          <w:sz w:val="20"/>
          <w:szCs w:val="20"/>
          <w:u w:val="single"/>
          <w:lang w:val="uk-UA"/>
        </w:rPr>
        <w:t>проєктів</w:t>
      </w:r>
      <w:proofErr w:type="spellEnd"/>
    </w:p>
    <w:p w14:paraId="37C46225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/>
          <w:iCs/>
          <w:color w:val="auto"/>
          <w:sz w:val="20"/>
          <w:szCs w:val="20"/>
          <w:u w:val="single"/>
          <w:lang w:val="uk-UA"/>
        </w:rPr>
      </w:pPr>
    </w:p>
    <w:p w14:paraId="03F5EEF3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1. Чи має ваша громада наміри виділити ресурси (людські, фінансові тощо) для реалізації цих </w:t>
      </w:r>
      <w:proofErr w:type="spellStart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проєктів</w:t>
      </w:r>
      <w:proofErr w:type="spellEnd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, </w:t>
      </w:r>
      <w:proofErr w:type="spellStart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проєктних</w:t>
      </w:r>
      <w:proofErr w:type="spellEnd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ідей чи ініціатив, в тому числі за допомоги </w:t>
      </w:r>
      <w:proofErr w:type="spellStart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Проєкту</w:t>
      </w:r>
      <w:proofErr w:type="spellEnd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hAnsi="Arial" w:cs="Arial"/>
          <w:bCs/>
          <w:iCs/>
          <w:color w:val="auto"/>
          <w:sz w:val="20"/>
          <w:szCs w:val="20"/>
        </w:rPr>
        <w:t>USAID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«</w:t>
      </w:r>
      <w:r w:rsidRPr="00B67FC0">
        <w:rPr>
          <w:rFonts w:ascii="Arial" w:hAnsi="Arial" w:cs="Arial"/>
          <w:bCs/>
          <w:caps/>
          <w:color w:val="auto"/>
          <w:sz w:val="20"/>
          <w:szCs w:val="20"/>
          <w:lang w:val="uk"/>
        </w:rPr>
        <w:t>Говерла»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? (до 500 слів).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ru-RU"/>
        </w:rPr>
        <w:t xml:space="preserve"> 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Будь-ласка, конкретизуйте можливий власний внесок до кожного з </w:t>
      </w:r>
      <w:proofErr w:type="spellStart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проєктів</w:t>
      </w:r>
      <w:proofErr w:type="spellEnd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3"/>
      </w:tblGrid>
      <w:tr w:rsidR="006A1DD5" w:rsidRPr="00B2796E" w14:paraId="536D310E" w14:textId="77777777" w:rsidTr="00C665D5">
        <w:tc>
          <w:tcPr>
            <w:tcW w:w="9966" w:type="dxa"/>
          </w:tcPr>
          <w:p w14:paraId="0CDC9B06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0633F83F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12C72BCE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7DE84A09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1EFFD49C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</w:p>
    <w:p w14:paraId="578C1513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</w:p>
    <w:p w14:paraId="341160C8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2. Чи 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проводили ви або плануєте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проводити, 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на основі відкритості та прозорості, оцін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ку 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інституційної спроможності 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органу 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місцевого самоврядування, ІТ-аудит, оцін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ку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фінансового менеджменту, оцін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ку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якості надання послуг та інших сфер, за які відповідає громада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?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Я</w:t>
      </w:r>
      <w:r w:rsidRPr="00C974EE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ким чином 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ви</w:t>
      </w:r>
      <w:r w:rsidRPr="00C974EE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плану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єте</w:t>
      </w:r>
      <w:r w:rsidRPr="00C974EE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організувати процеси оцінювання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за підтримки </w:t>
      </w:r>
      <w:proofErr w:type="spellStart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Проєкту</w:t>
      </w:r>
      <w:proofErr w:type="spellEnd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hAnsi="Arial" w:cs="Arial"/>
          <w:bCs/>
          <w:iCs/>
          <w:color w:val="auto"/>
          <w:sz w:val="20"/>
          <w:szCs w:val="20"/>
        </w:rPr>
        <w:t>USAID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«ГОВЕРЛА»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та </w:t>
      </w:r>
      <w:r w:rsidRPr="00C974EE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використа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ти</w:t>
      </w:r>
      <w:r w:rsidRPr="00C974EE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отримані </w:t>
      </w:r>
      <w:r w:rsidRPr="00C974EE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результат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и </w:t>
      </w:r>
      <w:r w:rsidRPr="00C974EE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у роботі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?</w:t>
      </w:r>
      <w:r w:rsidRPr="00C974EE" w:rsidDel="00F0072B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Чи 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є в наявності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людські ресурси для проведення такого 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оцінювання або 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аналізу? (до 500 слів).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3"/>
      </w:tblGrid>
      <w:tr w:rsidR="006A1DD5" w:rsidRPr="00301F40" w14:paraId="795C032B" w14:textId="77777777" w:rsidTr="00C665D5">
        <w:tc>
          <w:tcPr>
            <w:tcW w:w="9966" w:type="dxa"/>
          </w:tcPr>
          <w:p w14:paraId="19BA9B32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26E08C08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0F68D199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433D8105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298B7DA0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675F30AC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49DB369D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79CAEFBC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9F27CD5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</w:p>
    <w:p w14:paraId="46ABED17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</w:p>
    <w:p w14:paraId="4CB372E8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3. Чи 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розробляли ви або плануєте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розробляти</w:t>
      </w:r>
      <w:r w:rsidRPr="00B67FC0" w:rsidDel="00AE466F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план вдосконалення послуг(и), які є пріоритетними для мешканців вашої громади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, та/або </w:t>
      </w:r>
      <w:proofErr w:type="spellStart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проєкт</w:t>
      </w:r>
      <w:proofErr w:type="spellEnd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місцевого економічного розвитку протягом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останніх двох років (2020-2021)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? Яким чином ви плануєте впровадити  послуги / ініціативи місцевого економічного розвитку, які можуть бути цікавими вашим громадянам та (або) бізнесу</w:t>
      </w:r>
      <w:r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?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Опишіть, як </w:t>
      </w:r>
      <w:proofErr w:type="spellStart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Проєкт</w:t>
      </w:r>
      <w:proofErr w:type="spellEnd"/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hAnsi="Arial" w:cs="Arial"/>
          <w:bCs/>
          <w:iCs/>
          <w:color w:val="auto"/>
          <w:sz w:val="20"/>
          <w:szCs w:val="20"/>
        </w:rPr>
        <w:t>USAID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ru-RU"/>
        </w:rPr>
        <w:t xml:space="preserve"> 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«</w:t>
      </w:r>
      <w:r w:rsidRPr="00B67FC0">
        <w:rPr>
          <w:rFonts w:ascii="Arial" w:hAnsi="Arial" w:cs="Arial"/>
          <w:bCs/>
          <w:caps/>
          <w:color w:val="auto"/>
          <w:sz w:val="20"/>
          <w:szCs w:val="20"/>
          <w:lang w:val="uk"/>
        </w:rPr>
        <w:t>Говерла»</w:t>
      </w: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 може допомогти у плануванні та виконанні цих завдань (до 500 слів).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3"/>
      </w:tblGrid>
      <w:tr w:rsidR="006A1DD5" w:rsidRPr="00B2796E" w14:paraId="525FE665" w14:textId="77777777" w:rsidTr="00C665D5">
        <w:tc>
          <w:tcPr>
            <w:tcW w:w="9966" w:type="dxa"/>
          </w:tcPr>
          <w:p w14:paraId="1B4C092C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4F089D1F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18809AB0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18BAFF0C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58D7302C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416856F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</w:p>
    <w:p w14:paraId="2F09DDE0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/>
          <w:iCs/>
          <w:color w:val="auto"/>
          <w:sz w:val="20"/>
          <w:szCs w:val="20"/>
          <w:u w:val="single"/>
          <w:lang w:val="uk-UA"/>
        </w:rPr>
      </w:pPr>
      <w:r w:rsidRPr="00B67FC0">
        <w:rPr>
          <w:rFonts w:ascii="Arial" w:hAnsi="Arial" w:cs="Arial"/>
          <w:b/>
          <w:iCs/>
          <w:color w:val="auto"/>
          <w:sz w:val="20"/>
          <w:szCs w:val="20"/>
          <w:u w:val="single"/>
          <w:lang w:val="uk-UA"/>
        </w:rPr>
        <w:t>Участь громадськості</w:t>
      </w:r>
    </w:p>
    <w:p w14:paraId="28919917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</w:p>
    <w:p w14:paraId="74AAE277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 xml:space="preserve">1. </w:t>
      </w:r>
      <w:r w:rsidRPr="00B70E85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Чи зобов’язуєтесь ви запровадити механізми залучення громадян до вирішення питань місцевого значення (наприклад, громадські слухання, місцеві ініціативи, е-петиції, громадський бюджет, бюджет для громадян тощо)  та налагодити співпрацю з бізнесом, організаціями громадянського суспільства? Будь ласка, надайте приклади заходів, які вже були реалізовані вашим органом місцевого самоврядування або які заплановані для залучення громадян (до 500 слів).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3"/>
      </w:tblGrid>
      <w:tr w:rsidR="006A1DD5" w:rsidRPr="00B2796E" w14:paraId="6ADB84DB" w14:textId="77777777" w:rsidTr="00C665D5">
        <w:tc>
          <w:tcPr>
            <w:tcW w:w="9966" w:type="dxa"/>
          </w:tcPr>
          <w:p w14:paraId="5ABEEAA3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693C4F58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49BCE4E5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6EA5FDAE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7101E9E7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7177401F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06E3D32F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  <w:p w14:paraId="6D297788" w14:textId="77777777" w:rsidR="006A1DD5" w:rsidRPr="00B67FC0" w:rsidRDefault="006A1DD5" w:rsidP="00C665D5">
            <w:pP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284A77E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</w:p>
    <w:p w14:paraId="361A4FD6" w14:textId="77777777" w:rsidR="006A1DD5" w:rsidRPr="00EF3750" w:rsidRDefault="006A1DD5" w:rsidP="006A1DD5">
      <w:pPr>
        <w:spacing w:after="160" w:line="259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  <w:r w:rsidRPr="00EF375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br w:type="page"/>
      </w:r>
    </w:p>
    <w:p w14:paraId="2A758E07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</w:p>
    <w:p w14:paraId="7AD65F62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/>
          <w:iCs/>
          <w:color w:val="auto"/>
          <w:sz w:val="20"/>
          <w:szCs w:val="20"/>
          <w:u w:val="single"/>
          <w:lang w:val="uk-UA"/>
        </w:rPr>
      </w:pPr>
      <w:r w:rsidRPr="00B67FC0">
        <w:rPr>
          <w:rFonts w:ascii="Arial" w:hAnsi="Arial" w:cs="Arial"/>
          <w:b/>
          <w:iCs/>
          <w:color w:val="auto"/>
          <w:sz w:val="20"/>
          <w:szCs w:val="20"/>
          <w:u w:val="single"/>
          <w:lang w:val="uk-UA"/>
        </w:rPr>
        <w:t>Частина ІІ. Довідкові дані про Вашу територіальну громаду (ТГ)</w:t>
      </w:r>
    </w:p>
    <w:p w14:paraId="0D161F53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bCs/>
          <w:iCs/>
          <w:color w:val="auto"/>
          <w:sz w:val="20"/>
          <w:szCs w:val="20"/>
          <w:lang w:val="uk-UA"/>
        </w:rPr>
        <w:t>Будь ласка, заповніть цю форму. Якщо немає будь-якого з перелічених нижче елементів, будь ласка, напишіть про його відсутність.</w:t>
      </w:r>
    </w:p>
    <w:p w14:paraId="24BC7C36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</w:p>
    <w:p w14:paraId="6DF5DAE9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/>
          <w:iCs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b/>
          <w:iCs/>
          <w:color w:val="auto"/>
          <w:sz w:val="20"/>
          <w:szCs w:val="20"/>
          <w:lang w:val="uk-UA"/>
        </w:rPr>
        <w:t>Загальна інформація. Демографічний портрет ТГ</w:t>
      </w:r>
    </w:p>
    <w:p w14:paraId="0BDC1ECC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Cs/>
          <w:iCs/>
          <w:color w:val="auto"/>
          <w:sz w:val="20"/>
          <w:szCs w:val="20"/>
          <w:lang w:val="uk-U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83"/>
        <w:gridCol w:w="5780"/>
        <w:gridCol w:w="1497"/>
      </w:tblGrid>
      <w:tr w:rsidR="006A1DD5" w:rsidRPr="00B2796E" w14:paraId="12D3A8D7" w14:textId="77777777" w:rsidTr="00C665D5">
        <w:tc>
          <w:tcPr>
            <w:tcW w:w="2083" w:type="dxa"/>
            <w:shd w:val="clear" w:color="auto" w:fill="D0CECE" w:themeFill="background2" w:themeFillShade="E6"/>
          </w:tcPr>
          <w:p w14:paraId="16963F38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Економічні чинники</w:t>
            </w:r>
          </w:p>
        </w:tc>
        <w:tc>
          <w:tcPr>
            <w:tcW w:w="5780" w:type="dxa"/>
          </w:tcPr>
          <w:p w14:paraId="1D040948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  <w:t xml:space="preserve">- </w:t>
            </w: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Рівень виїзної міграції (% людей, які виїхали з ТГ, від загальної кількості мешканців ТГ)</w:t>
            </w:r>
          </w:p>
          <w:p w14:paraId="3EE4E300" w14:textId="77777777" w:rsidR="006A1DD5" w:rsidRPr="00B67FC0" w:rsidRDefault="006A1DD5" w:rsidP="00C665D5">
            <w:pPr>
              <w:rPr>
                <w:rFonts w:ascii="Arial" w:hAnsi="Arial" w:cs="Arial"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+ Рівень в’їзної міграції (% людей, які прибули до ТГ, від загальної кількості мешканців ТГ)</w:t>
            </w:r>
          </w:p>
        </w:tc>
        <w:tc>
          <w:tcPr>
            <w:tcW w:w="1497" w:type="dxa"/>
          </w:tcPr>
          <w:p w14:paraId="6DE55AA7" w14:textId="77777777" w:rsidR="006A1DD5" w:rsidRPr="00B67FC0" w:rsidRDefault="006A1DD5" w:rsidP="00C665D5">
            <w:pP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</w:tr>
      <w:tr w:rsidR="006A1DD5" w:rsidRPr="00B2796E" w14:paraId="1AC83CFF" w14:textId="77777777" w:rsidTr="00C665D5">
        <w:tc>
          <w:tcPr>
            <w:tcW w:w="2083" w:type="dxa"/>
            <w:shd w:val="clear" w:color="auto" w:fill="D0CECE" w:themeFill="background2" w:themeFillShade="E6"/>
          </w:tcPr>
          <w:p w14:paraId="5D00F06F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80" w:type="dxa"/>
          </w:tcPr>
          <w:p w14:paraId="0814B23C" w14:textId="77777777" w:rsidR="006A1DD5" w:rsidRPr="00B67FC0" w:rsidRDefault="006A1DD5" w:rsidP="00C665D5">
            <w:pP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Рівень бідності (% мешканців з низькими доходами)</w:t>
            </w:r>
          </w:p>
        </w:tc>
        <w:tc>
          <w:tcPr>
            <w:tcW w:w="1497" w:type="dxa"/>
          </w:tcPr>
          <w:p w14:paraId="1D066E75" w14:textId="77777777" w:rsidR="006A1DD5" w:rsidRPr="00B67FC0" w:rsidRDefault="006A1DD5" w:rsidP="00C665D5">
            <w:pP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</w:tr>
      <w:tr w:rsidR="006A1DD5" w:rsidRPr="00B2796E" w14:paraId="1D1CC4DC" w14:textId="77777777" w:rsidTr="00C665D5">
        <w:tc>
          <w:tcPr>
            <w:tcW w:w="2083" w:type="dxa"/>
            <w:shd w:val="clear" w:color="auto" w:fill="D0CECE" w:themeFill="background2" w:themeFillShade="E6"/>
          </w:tcPr>
          <w:p w14:paraId="0ED8C8D9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80" w:type="dxa"/>
          </w:tcPr>
          <w:p w14:paraId="2D9DE7E1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Кількість безробітних (% та абсолютне число)</w:t>
            </w:r>
          </w:p>
        </w:tc>
        <w:tc>
          <w:tcPr>
            <w:tcW w:w="1497" w:type="dxa"/>
          </w:tcPr>
          <w:p w14:paraId="1DD55B50" w14:textId="77777777" w:rsidR="006A1DD5" w:rsidRPr="00B67FC0" w:rsidRDefault="006A1DD5" w:rsidP="00C665D5">
            <w:pP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</w:tr>
      <w:tr w:rsidR="006A1DD5" w:rsidRPr="00B2796E" w14:paraId="72B8EF8F" w14:textId="77777777" w:rsidTr="00C665D5">
        <w:tc>
          <w:tcPr>
            <w:tcW w:w="2083" w:type="dxa"/>
            <w:shd w:val="clear" w:color="auto" w:fill="D0CECE" w:themeFill="background2" w:themeFillShade="E6"/>
          </w:tcPr>
          <w:p w14:paraId="73B8F99F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80" w:type="dxa"/>
          </w:tcPr>
          <w:p w14:paraId="1A4D3077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Кількість  працюючих (% та абсолютне число)</w:t>
            </w:r>
          </w:p>
        </w:tc>
        <w:tc>
          <w:tcPr>
            <w:tcW w:w="1497" w:type="dxa"/>
          </w:tcPr>
          <w:p w14:paraId="1E4907B2" w14:textId="77777777" w:rsidR="006A1DD5" w:rsidRPr="00B67FC0" w:rsidRDefault="006A1DD5" w:rsidP="00C665D5">
            <w:pP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</w:tr>
      <w:tr w:rsidR="006A1DD5" w:rsidRPr="00EF3750" w14:paraId="7BBFCFBF" w14:textId="77777777" w:rsidTr="00C665D5">
        <w:tc>
          <w:tcPr>
            <w:tcW w:w="2083" w:type="dxa"/>
            <w:shd w:val="clear" w:color="auto" w:fill="D0CECE" w:themeFill="background2" w:themeFillShade="E6"/>
          </w:tcPr>
          <w:p w14:paraId="3BCB2E1F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Вразливі групи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 xml:space="preserve"> (кількість)</w:t>
            </w:r>
          </w:p>
        </w:tc>
        <w:tc>
          <w:tcPr>
            <w:tcW w:w="5780" w:type="dxa"/>
          </w:tcPr>
          <w:p w14:paraId="7CB527C3" w14:textId="77777777" w:rsidR="006A1DD5" w:rsidRPr="00B67FC0" w:rsidRDefault="006A1DD5" w:rsidP="00C665D5">
            <w:pP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Внутрішньо переміщені особи/біженці</w:t>
            </w:r>
          </w:p>
        </w:tc>
        <w:tc>
          <w:tcPr>
            <w:tcW w:w="1497" w:type="dxa"/>
          </w:tcPr>
          <w:p w14:paraId="4CC34F23" w14:textId="77777777" w:rsidR="006A1DD5" w:rsidRPr="00B67FC0" w:rsidRDefault="006A1DD5" w:rsidP="00C665D5">
            <w:pP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</w:tr>
      <w:tr w:rsidR="006A1DD5" w:rsidRPr="00EF3750" w14:paraId="2B4B9013" w14:textId="77777777" w:rsidTr="00C665D5">
        <w:tc>
          <w:tcPr>
            <w:tcW w:w="2083" w:type="dxa"/>
            <w:shd w:val="clear" w:color="auto" w:fill="D0CECE" w:themeFill="background2" w:themeFillShade="E6"/>
          </w:tcPr>
          <w:p w14:paraId="0891D105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80" w:type="dxa"/>
          </w:tcPr>
          <w:p w14:paraId="5D0C5F64" w14:textId="77777777" w:rsidR="006A1DD5" w:rsidRPr="00B67FC0" w:rsidRDefault="006A1DD5" w:rsidP="00C665D5">
            <w:pP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Особи з обмеженими можливостями</w:t>
            </w:r>
          </w:p>
        </w:tc>
        <w:tc>
          <w:tcPr>
            <w:tcW w:w="1497" w:type="dxa"/>
          </w:tcPr>
          <w:p w14:paraId="3EB47078" w14:textId="77777777" w:rsidR="006A1DD5" w:rsidRPr="00B67FC0" w:rsidRDefault="006A1DD5" w:rsidP="00C665D5">
            <w:pP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</w:tr>
      <w:tr w:rsidR="006A1DD5" w:rsidRPr="00EF3750" w14:paraId="56435DDD" w14:textId="77777777" w:rsidTr="00C665D5">
        <w:tc>
          <w:tcPr>
            <w:tcW w:w="2083" w:type="dxa"/>
            <w:shd w:val="clear" w:color="auto" w:fill="D0CECE" w:themeFill="background2" w:themeFillShade="E6"/>
          </w:tcPr>
          <w:p w14:paraId="0CE2F2A3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80" w:type="dxa"/>
          </w:tcPr>
          <w:p w14:paraId="7983007F" w14:textId="77777777" w:rsidR="006A1DD5" w:rsidRPr="00B67FC0" w:rsidRDefault="006A1DD5" w:rsidP="00C665D5">
            <w:pP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Пенсіонери</w:t>
            </w:r>
          </w:p>
        </w:tc>
        <w:tc>
          <w:tcPr>
            <w:tcW w:w="1497" w:type="dxa"/>
          </w:tcPr>
          <w:p w14:paraId="31B70B90" w14:textId="77777777" w:rsidR="006A1DD5" w:rsidRPr="00B67FC0" w:rsidRDefault="006A1DD5" w:rsidP="00C665D5">
            <w:pP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</w:tr>
      <w:tr w:rsidR="006A1DD5" w:rsidRPr="00B2796E" w14:paraId="46825D22" w14:textId="77777777" w:rsidTr="00C665D5">
        <w:tc>
          <w:tcPr>
            <w:tcW w:w="2083" w:type="dxa"/>
            <w:shd w:val="clear" w:color="auto" w:fill="D0CECE" w:themeFill="background2" w:themeFillShade="E6"/>
          </w:tcPr>
          <w:p w14:paraId="7174DD38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80" w:type="dxa"/>
          </w:tcPr>
          <w:p w14:paraId="2B57A9CD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 xml:space="preserve">Ветерани (в </w:t>
            </w:r>
            <w:proofErr w:type="spellStart"/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т.ч</w:t>
            </w:r>
            <w:proofErr w:type="spellEnd"/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. АТО)</w:t>
            </w:r>
          </w:p>
        </w:tc>
        <w:tc>
          <w:tcPr>
            <w:tcW w:w="1497" w:type="dxa"/>
          </w:tcPr>
          <w:p w14:paraId="5D19EC12" w14:textId="77777777" w:rsidR="006A1DD5" w:rsidRPr="00B67FC0" w:rsidRDefault="006A1DD5" w:rsidP="00C665D5">
            <w:pP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</w:tr>
      <w:tr w:rsidR="006A1DD5" w:rsidRPr="00EF3750" w14:paraId="1C79761B" w14:textId="77777777" w:rsidTr="00C665D5">
        <w:tc>
          <w:tcPr>
            <w:tcW w:w="2083" w:type="dxa"/>
            <w:shd w:val="clear" w:color="auto" w:fill="D0CECE" w:themeFill="background2" w:themeFillShade="E6"/>
          </w:tcPr>
          <w:p w14:paraId="123BBF17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Етнічні групи</w:t>
            </w:r>
          </w:p>
        </w:tc>
        <w:tc>
          <w:tcPr>
            <w:tcW w:w="5780" w:type="dxa"/>
          </w:tcPr>
          <w:p w14:paraId="191E91C0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Українці (%)</w:t>
            </w:r>
          </w:p>
        </w:tc>
        <w:tc>
          <w:tcPr>
            <w:tcW w:w="1497" w:type="dxa"/>
          </w:tcPr>
          <w:p w14:paraId="44CA35A9" w14:textId="77777777" w:rsidR="006A1DD5" w:rsidRPr="00B67FC0" w:rsidRDefault="006A1DD5" w:rsidP="00C665D5">
            <w:pP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</w:tr>
      <w:tr w:rsidR="006A1DD5" w:rsidRPr="00B2796E" w14:paraId="3CEC67F0" w14:textId="77777777" w:rsidTr="00C665D5">
        <w:tc>
          <w:tcPr>
            <w:tcW w:w="2083" w:type="dxa"/>
            <w:shd w:val="clear" w:color="auto" w:fill="D0CECE" w:themeFill="background2" w:themeFillShade="E6"/>
          </w:tcPr>
          <w:p w14:paraId="7AB497E3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80" w:type="dxa"/>
          </w:tcPr>
          <w:p w14:paraId="7D33D480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 xml:space="preserve">Інші </w:t>
            </w: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  <w:t xml:space="preserve">основні етнічні групи </w:t>
            </w: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 xml:space="preserve">(прохання вказати до </w:t>
            </w: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 xml:space="preserve">5 </w:t>
            </w: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  <w:t>найбільших</w:t>
            </w: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)</w:t>
            </w:r>
          </w:p>
          <w:p w14:paraId="486C2836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</w:p>
          <w:p w14:paraId="784F873D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</w:p>
          <w:p w14:paraId="1E043762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14:paraId="22CD66C5" w14:textId="77777777" w:rsidR="006A1DD5" w:rsidRPr="00B67FC0" w:rsidRDefault="006A1DD5" w:rsidP="00C665D5">
            <w:pP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45C29E5" w14:textId="77777777" w:rsidR="006A1DD5" w:rsidRPr="00B67FC0" w:rsidRDefault="006A1DD5" w:rsidP="006A1DD5">
      <w:pPr>
        <w:pStyle w:val="ListParagraph"/>
        <w:spacing w:after="0" w:line="240" w:lineRule="auto"/>
        <w:rPr>
          <w:rFonts w:ascii="Arial" w:hAnsi="Arial" w:cs="Arial"/>
          <w:b/>
          <w:color w:val="auto"/>
          <w:sz w:val="20"/>
          <w:szCs w:val="20"/>
          <w:u w:val="single"/>
          <w:lang w:val="uk-UA"/>
        </w:rPr>
      </w:pPr>
    </w:p>
    <w:p w14:paraId="6EC00982" w14:textId="77777777" w:rsidR="006A1DD5" w:rsidRPr="00B67FC0" w:rsidRDefault="006A1DD5" w:rsidP="006A1DD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B67FC0">
        <w:rPr>
          <w:rFonts w:ascii="Arial" w:hAnsi="Arial" w:cs="Arial"/>
          <w:b/>
          <w:color w:val="auto"/>
          <w:sz w:val="20"/>
          <w:szCs w:val="20"/>
          <w:u w:val="single"/>
          <w:lang w:val="uk"/>
        </w:rPr>
        <w:t>Послуги</w:t>
      </w:r>
    </w:p>
    <w:p w14:paraId="5839BFD4" w14:textId="77777777" w:rsidR="006A1DD5" w:rsidRPr="00B67FC0" w:rsidRDefault="006A1DD5" w:rsidP="006A1DD5">
      <w:pPr>
        <w:pStyle w:val="ListParagraph"/>
        <w:spacing w:after="0" w:line="24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6A1DD5" w:rsidRPr="00EF3750" w14:paraId="041F69FE" w14:textId="77777777" w:rsidTr="00C665D5">
        <w:trPr>
          <w:trHeight w:val="350"/>
        </w:trPr>
        <w:tc>
          <w:tcPr>
            <w:tcW w:w="9360" w:type="dxa"/>
            <w:shd w:val="clear" w:color="auto" w:fill="D0CECE" w:themeFill="background2" w:themeFillShade="E6"/>
          </w:tcPr>
          <w:p w14:paraId="3A810EBE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Водопостачання</w:t>
            </w:r>
          </w:p>
        </w:tc>
      </w:tr>
      <w:tr w:rsidR="006A1DD5" w:rsidRPr="00B2796E" w14:paraId="46B674A9" w14:textId="77777777" w:rsidTr="00C665D5">
        <w:trPr>
          <w:trHeight w:val="1160"/>
        </w:trPr>
        <w:tc>
          <w:tcPr>
            <w:tcW w:w="9360" w:type="dxa"/>
          </w:tcPr>
          <w:p w14:paraId="4431D604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Наявність мереж водопостачання та каналізації, їхні протяжність (км) та стан у всіх населених пунктах територіальної громади.</w:t>
            </w:r>
          </w:p>
          <w:p w14:paraId="46EC3FC1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</w:p>
          <w:p w14:paraId="7056A2F5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6A1DD5" w:rsidRPr="00EF3750" w14:paraId="6525D7E2" w14:textId="77777777" w:rsidTr="00C665D5">
        <w:trPr>
          <w:trHeight w:val="710"/>
        </w:trPr>
        <w:tc>
          <w:tcPr>
            <w:tcW w:w="9360" w:type="dxa"/>
          </w:tcPr>
          <w:p w14:paraId="60A64159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  <w:t>Чи є в громаді централізоване водопостачання? (Так/Ні)</w:t>
            </w:r>
          </w:p>
        </w:tc>
      </w:tr>
      <w:tr w:rsidR="006A1DD5" w:rsidRPr="00B2796E" w14:paraId="5B196A74" w14:textId="77777777" w:rsidTr="00C665D5">
        <w:trPr>
          <w:trHeight w:val="800"/>
        </w:trPr>
        <w:tc>
          <w:tcPr>
            <w:tcW w:w="9360" w:type="dxa"/>
          </w:tcPr>
          <w:p w14:paraId="77D7F029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  <w:r w:rsidRPr="00B67FC0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  <w:lastRenderedPageBreak/>
              <w:t>Який відсоток домогосподарств воно охоплює?</w:t>
            </w:r>
          </w:p>
          <w:p w14:paraId="322546C9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ru-RU"/>
              </w:rPr>
            </w:pPr>
          </w:p>
        </w:tc>
      </w:tr>
    </w:tbl>
    <w:p w14:paraId="7915D162" w14:textId="77777777" w:rsidR="006A1DD5" w:rsidRPr="00B67FC0" w:rsidRDefault="006A1DD5" w:rsidP="006A1DD5">
      <w:pPr>
        <w:rPr>
          <w:rFonts w:ascii="Arial" w:hAnsi="Arial" w:cs="Arial"/>
          <w:color w:val="auto"/>
          <w:sz w:val="20"/>
          <w:szCs w:val="20"/>
          <w:lang w:val="ru-RU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6A1DD5" w:rsidRPr="00EF3750" w14:paraId="2BAB27B5" w14:textId="77777777" w:rsidTr="00C665D5">
        <w:trPr>
          <w:trHeight w:val="350"/>
        </w:trPr>
        <w:tc>
          <w:tcPr>
            <w:tcW w:w="9360" w:type="dxa"/>
            <w:shd w:val="clear" w:color="auto" w:fill="D0CECE" w:themeFill="background2" w:themeFillShade="E6"/>
          </w:tcPr>
          <w:p w14:paraId="550E965C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Збір відходів</w:t>
            </w:r>
          </w:p>
        </w:tc>
      </w:tr>
      <w:tr w:rsidR="006A1DD5" w:rsidRPr="00EF3750" w14:paraId="6D54C521" w14:textId="77777777" w:rsidTr="00C665D5">
        <w:trPr>
          <w:trHeight w:val="350"/>
        </w:trPr>
        <w:tc>
          <w:tcPr>
            <w:tcW w:w="9360" w:type="dxa"/>
          </w:tcPr>
          <w:p w14:paraId="601F0DE3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  <w:r w:rsidRPr="00B67FC0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  <w:t>Чи є в громаді централізований збір відходів? (Так/Ні)</w:t>
            </w:r>
          </w:p>
          <w:p w14:paraId="2264B414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</w:p>
          <w:p w14:paraId="0C5D2B5A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</w:tr>
      <w:tr w:rsidR="006A1DD5" w:rsidRPr="00B2796E" w14:paraId="253B6A53" w14:textId="77777777" w:rsidTr="00C665D5">
        <w:trPr>
          <w:trHeight w:val="350"/>
        </w:trPr>
        <w:tc>
          <w:tcPr>
            <w:tcW w:w="9360" w:type="dxa"/>
          </w:tcPr>
          <w:p w14:paraId="681B6DFC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  <w:t>Який відсоток домогосподарств охоплюється цією системою?</w:t>
            </w:r>
          </w:p>
          <w:p w14:paraId="7F574511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</w:p>
          <w:p w14:paraId="5201AC4A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EF3750" w14:paraId="661E74CB" w14:textId="77777777" w:rsidTr="00C665D5">
        <w:trPr>
          <w:trHeight w:val="350"/>
        </w:trPr>
        <w:tc>
          <w:tcPr>
            <w:tcW w:w="9360" w:type="dxa"/>
          </w:tcPr>
          <w:p w14:paraId="736ACB04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  <w:t xml:space="preserve">Чи є у громади доступ до </w:t>
            </w:r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 xml:space="preserve">офіційного полігону твердих побутових відходів або  наявна  виділена земельна </w:t>
            </w:r>
            <w:r w:rsidRPr="00B67FC0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  <w:t>ділянка під полігон? (Так/Ні)</w:t>
            </w:r>
          </w:p>
          <w:p w14:paraId="62FB42A0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</w:p>
          <w:p w14:paraId="5C37DCCC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</w:p>
        </w:tc>
      </w:tr>
    </w:tbl>
    <w:p w14:paraId="39738529" w14:textId="77777777" w:rsidR="006A1DD5" w:rsidRPr="00B67FC0" w:rsidRDefault="006A1DD5" w:rsidP="006A1DD5">
      <w:pPr>
        <w:rPr>
          <w:rFonts w:ascii="Arial" w:hAnsi="Arial" w:cs="Arial"/>
          <w:color w:val="auto"/>
          <w:sz w:val="20"/>
          <w:szCs w:val="20"/>
          <w:lang w:val="ru-RU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6A1DD5" w:rsidRPr="00EF3750" w14:paraId="60886969" w14:textId="77777777" w:rsidTr="00C665D5">
        <w:trPr>
          <w:trHeight w:val="332"/>
        </w:trPr>
        <w:tc>
          <w:tcPr>
            <w:tcW w:w="9360" w:type="dxa"/>
            <w:shd w:val="clear" w:color="auto" w:fill="D0CECE" w:themeFill="background2" w:themeFillShade="E6"/>
          </w:tcPr>
          <w:p w14:paraId="1FC84193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 xml:space="preserve">Доступ до Інтернету </w:t>
            </w:r>
          </w:p>
        </w:tc>
      </w:tr>
      <w:tr w:rsidR="006A1DD5" w:rsidRPr="00EF3750" w14:paraId="5EA7509A" w14:textId="77777777" w:rsidTr="00C665D5">
        <w:trPr>
          <w:trHeight w:val="332"/>
        </w:trPr>
        <w:tc>
          <w:tcPr>
            <w:tcW w:w="9360" w:type="dxa"/>
          </w:tcPr>
          <w:p w14:paraId="6C40C625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  <w:t>Чи є в громаді доступ до широкосмугового Інтернету?  (Так/Ні)</w:t>
            </w:r>
          </w:p>
          <w:p w14:paraId="0BFE73F4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</w:p>
          <w:p w14:paraId="3BB30A84" w14:textId="77777777" w:rsidR="006A1DD5" w:rsidRPr="00B67FC0" w:rsidRDefault="006A1DD5" w:rsidP="00C665D5">
            <w:pPr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EF3750" w14:paraId="07793088" w14:textId="77777777" w:rsidTr="00C665D5">
        <w:trPr>
          <w:trHeight w:val="332"/>
        </w:trPr>
        <w:tc>
          <w:tcPr>
            <w:tcW w:w="9360" w:type="dxa"/>
          </w:tcPr>
          <w:p w14:paraId="53CC1E4D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  <w:t>Який відсоток території громади він охоплює? (%)</w:t>
            </w:r>
          </w:p>
          <w:p w14:paraId="58B36190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</w:p>
          <w:p w14:paraId="74B2B93C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EF3750" w14:paraId="09A8CEEE" w14:textId="77777777" w:rsidTr="00C665D5">
        <w:trPr>
          <w:trHeight w:val="332"/>
        </w:trPr>
        <w:tc>
          <w:tcPr>
            <w:tcW w:w="9360" w:type="dxa"/>
          </w:tcPr>
          <w:p w14:paraId="4F477D17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  <w:t>Який відсоток домогосподарств він охоплює? (%)</w:t>
            </w:r>
          </w:p>
          <w:p w14:paraId="0496B13A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</w:p>
          <w:p w14:paraId="2419B7B1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861019" w14:paraId="4CF8AB95" w14:textId="77777777" w:rsidTr="00C665D5">
        <w:trPr>
          <w:trHeight w:val="332"/>
        </w:trPr>
        <w:tc>
          <w:tcPr>
            <w:tcW w:w="9360" w:type="dxa"/>
          </w:tcPr>
          <w:p w14:paraId="2C173AD5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  <w:t>Чи є в органі місцевого самоврядування особа,</w:t>
            </w:r>
            <w:r w:rsidRPr="00B67FC0">
              <w:rPr>
                <w:rFonts w:ascii="Arial" w:hAnsi="Arial" w:cs="Arial"/>
                <w:color w:val="auto"/>
                <w:sz w:val="20"/>
                <w:szCs w:val="20"/>
                <w:lang w:val="uk"/>
              </w:rPr>
              <w:t xml:space="preserve"> </w:t>
            </w:r>
            <w:r w:rsidRPr="00B67FC0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  <w:t xml:space="preserve"> відповідальна за </w:t>
            </w:r>
            <w:proofErr w:type="spellStart"/>
            <w:r w:rsidRPr="00B67FC0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  <w:t>цифровізацію</w:t>
            </w:r>
            <w:proofErr w:type="spellEnd"/>
            <w:r w:rsidRPr="00B67FC0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  <w:t xml:space="preserve"> (</w:t>
            </w:r>
            <w:proofErr w:type="spellStart"/>
            <w:r w:rsidRPr="00B67FC0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  <w:t>діджиталізацію</w:t>
            </w:r>
            <w:proofErr w:type="spellEnd"/>
            <w:r w:rsidRPr="00B67FC0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  <w:t>, впровадження інформаційних технологій), яка обіймає керівну посаду (заступник голови, керівник структурного підрозділу)? (Будь ласка, вкажіть ПІБ, посаду та контакти)</w:t>
            </w:r>
          </w:p>
          <w:p w14:paraId="1238C3F7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</w:p>
          <w:p w14:paraId="26C29241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</w:p>
          <w:p w14:paraId="117191F2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</w:p>
        </w:tc>
      </w:tr>
    </w:tbl>
    <w:p w14:paraId="7ADB5595" w14:textId="77777777" w:rsidR="006A1DD5" w:rsidRPr="00B67FC0" w:rsidRDefault="006A1DD5" w:rsidP="006A1DD5">
      <w:pPr>
        <w:rPr>
          <w:rFonts w:ascii="Arial" w:hAnsi="Arial" w:cs="Arial"/>
          <w:color w:val="auto"/>
          <w:sz w:val="20"/>
          <w:szCs w:val="20"/>
          <w:lang w:val="uk"/>
        </w:rPr>
      </w:pPr>
    </w:p>
    <w:p w14:paraId="4B6F28E5" w14:textId="77777777" w:rsidR="006A1DD5" w:rsidRPr="00B67FC0" w:rsidRDefault="006A1DD5" w:rsidP="006A1DD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B67FC0">
        <w:rPr>
          <w:rFonts w:ascii="Arial" w:hAnsi="Arial" w:cs="Arial"/>
          <w:b/>
          <w:color w:val="auto"/>
          <w:sz w:val="20"/>
          <w:szCs w:val="20"/>
          <w:u w:val="single"/>
          <w:lang w:val="uk"/>
        </w:rPr>
        <w:t>Економічна діяльність</w:t>
      </w:r>
    </w:p>
    <w:p w14:paraId="0280A519" w14:textId="77777777" w:rsidR="006A1DD5" w:rsidRPr="00B67FC0" w:rsidRDefault="006A1DD5" w:rsidP="006A1DD5">
      <w:pPr>
        <w:pStyle w:val="ListParagraph"/>
        <w:spacing w:after="0" w:line="24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6A1DD5" w:rsidRPr="00EF3750" w14:paraId="6BD178FF" w14:textId="77777777" w:rsidTr="00C665D5">
        <w:tc>
          <w:tcPr>
            <w:tcW w:w="9360" w:type="dxa"/>
          </w:tcPr>
          <w:p w14:paraId="1C4A63A3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u-RU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Будь ласка, надайте перелік основних видів господарської діяльності, де працює більше 50 осіб:</w:t>
            </w:r>
          </w:p>
          <w:p w14:paraId="6CDD167E" w14:textId="77777777" w:rsidR="006A1DD5" w:rsidRPr="00B67FC0" w:rsidRDefault="006A1DD5" w:rsidP="006A1DD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u-RU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Сільське господарство (вкажіть, яке саме)</w:t>
            </w:r>
          </w:p>
          <w:p w14:paraId="78B4CC0B" w14:textId="77777777" w:rsidR="006A1DD5" w:rsidRPr="00B67FC0" w:rsidRDefault="006A1DD5" w:rsidP="00C665D5">
            <w:pPr>
              <w:pStyle w:val="ListParagraph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u-RU"/>
              </w:rPr>
            </w:pPr>
          </w:p>
          <w:p w14:paraId="4B04ADF8" w14:textId="77777777" w:rsidR="006A1DD5" w:rsidRPr="00B67FC0" w:rsidRDefault="006A1DD5" w:rsidP="006A1DD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Виробництво (вкажіть, яке саме)</w:t>
            </w:r>
          </w:p>
          <w:p w14:paraId="0D92D332" w14:textId="77777777" w:rsidR="006A1DD5" w:rsidRPr="00B67FC0" w:rsidRDefault="006A1DD5" w:rsidP="00C665D5">
            <w:pPr>
              <w:pStyle w:val="ListParagraph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"/>
              </w:rPr>
            </w:pPr>
          </w:p>
          <w:p w14:paraId="54BCDF4F" w14:textId="77777777" w:rsidR="006A1DD5" w:rsidRPr="00B67FC0" w:rsidRDefault="006A1DD5" w:rsidP="006A1DD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Інші (які саме)</w:t>
            </w:r>
          </w:p>
          <w:p w14:paraId="6CCFB1BD" w14:textId="77777777" w:rsidR="006A1DD5" w:rsidRPr="00B67FC0" w:rsidRDefault="006A1DD5" w:rsidP="00C665D5">
            <w:pPr>
              <w:pStyle w:val="ListParagraph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"/>
              </w:rPr>
            </w:pPr>
          </w:p>
          <w:p w14:paraId="76E289E8" w14:textId="77777777" w:rsidR="006A1DD5" w:rsidRPr="00B67FC0" w:rsidRDefault="006A1DD5" w:rsidP="00C665D5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val="uk-UA"/>
              </w:rPr>
            </w:pPr>
          </w:p>
        </w:tc>
      </w:tr>
      <w:tr w:rsidR="006A1DD5" w:rsidRPr="00B2796E" w14:paraId="419015FF" w14:textId="77777777" w:rsidTr="00C665D5">
        <w:tc>
          <w:tcPr>
            <w:tcW w:w="9360" w:type="dxa"/>
          </w:tcPr>
          <w:p w14:paraId="5E1BC83E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Зазначте кількість зареєстрованих у ТГ підприємців (</w:t>
            </w:r>
            <w:proofErr w:type="spellStart"/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ФОПів</w:t>
            </w:r>
            <w:proofErr w:type="spellEnd"/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).</w:t>
            </w:r>
          </w:p>
          <w:p w14:paraId="6ADDEB3B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  <w:p w14:paraId="5E96282C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B2796E" w14:paraId="3C7F7BB4" w14:textId="77777777" w:rsidTr="00C665D5">
        <w:tc>
          <w:tcPr>
            <w:tcW w:w="9360" w:type="dxa"/>
          </w:tcPr>
          <w:p w14:paraId="4FA8B4B2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Зазначте кількість працюючих у ТГ підприємців (</w:t>
            </w:r>
            <w:proofErr w:type="spellStart"/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ФОПів</w:t>
            </w:r>
            <w:proofErr w:type="spellEnd"/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).</w:t>
            </w:r>
          </w:p>
          <w:p w14:paraId="1629016F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</w:pPr>
          </w:p>
          <w:p w14:paraId="3E28C0F6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B2796E" w14:paraId="542D851C" w14:textId="77777777" w:rsidTr="00C665D5">
        <w:tc>
          <w:tcPr>
            <w:tcW w:w="9360" w:type="dxa"/>
          </w:tcPr>
          <w:p w14:paraId="01B9762C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Зазначте до п'яти найбільших платників податків до місцевого бюджету та вкажіть долю платежів кожного з них у загальному фонді</w:t>
            </w: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без урахування трансфертів (%).</w:t>
            </w:r>
          </w:p>
          <w:p w14:paraId="42F717ED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u-RU"/>
              </w:rPr>
            </w:pPr>
          </w:p>
          <w:p w14:paraId="1C5DC3CE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B2796E" w14:paraId="0BDE96E9" w14:textId="77777777" w:rsidTr="00C665D5">
        <w:tc>
          <w:tcPr>
            <w:tcW w:w="9360" w:type="dxa"/>
          </w:tcPr>
          <w:p w14:paraId="715863C0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 xml:space="preserve">Вкажіть до п'яти найбільших роботодавців. Яка їхня частка (%) у загальній </w:t>
            </w:r>
            <w:r w:rsidRPr="00B67FC0">
              <w:rPr>
                <w:rFonts w:ascii="Arial" w:hAnsi="Arial" w:cs="Arial"/>
                <w:color w:val="auto"/>
                <w:sz w:val="20"/>
                <w:szCs w:val="20"/>
                <w:lang w:val="uk"/>
              </w:rPr>
              <w:t xml:space="preserve"> </w:t>
            </w: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зайнятості на території громади?</w:t>
            </w:r>
          </w:p>
          <w:p w14:paraId="66F7C21F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u-RU"/>
              </w:rPr>
            </w:pPr>
          </w:p>
          <w:p w14:paraId="49DF0564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B2796E" w14:paraId="4AE686BB" w14:textId="77777777" w:rsidTr="00C665D5">
        <w:tc>
          <w:tcPr>
            <w:tcW w:w="9360" w:type="dxa"/>
          </w:tcPr>
          <w:p w14:paraId="75502A5B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u-RU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>Чи є у вас окремий структурний підрозділ, відповідальний за економічний розвиток та інвестиційну діяльність?</w:t>
            </w:r>
          </w:p>
          <w:p w14:paraId="1F75CA5D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</w:pPr>
          </w:p>
          <w:p w14:paraId="04E11B72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B2796E" w14:paraId="6E526456" w14:textId="77777777" w:rsidTr="00C665D5">
        <w:tc>
          <w:tcPr>
            <w:tcW w:w="9360" w:type="dxa"/>
          </w:tcPr>
          <w:p w14:paraId="08CB951F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lastRenderedPageBreak/>
              <w:t>Скільки посад передбачено штатним розкладом цього підрозділу?</w:t>
            </w:r>
          </w:p>
          <w:p w14:paraId="052469EE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</w:p>
          <w:p w14:paraId="6100949E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B2796E" w14:paraId="26A98501" w14:textId="77777777" w:rsidTr="00C665D5">
        <w:tc>
          <w:tcPr>
            <w:tcW w:w="9360" w:type="dxa"/>
          </w:tcPr>
          <w:p w14:paraId="69E02981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>Просимо надати план роботи структурного підрозділу на 2022 рік та звіт про його роботу за 2021 рік (будь ласка, долучіть цей документ).</w:t>
            </w:r>
          </w:p>
          <w:p w14:paraId="57A53A37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u-RU"/>
              </w:rPr>
            </w:pPr>
          </w:p>
          <w:p w14:paraId="78B72F96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B2796E" w14:paraId="2A6E546B" w14:textId="77777777" w:rsidTr="00C665D5">
        <w:tc>
          <w:tcPr>
            <w:tcW w:w="9360" w:type="dxa"/>
          </w:tcPr>
          <w:p w14:paraId="50604669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Чи створена у складі місцевої ради комісія з питань економічного розвитку або будь-яка інша консультативна рада з питань місцевого економічного розвитку, до якої залучені у тому числі депутати місцевої ради?</w:t>
            </w:r>
          </w:p>
          <w:p w14:paraId="187A1C30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</w:p>
          <w:p w14:paraId="1F982273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B2796E" w14:paraId="60149DBE" w14:textId="77777777" w:rsidTr="00C665D5">
        <w:tc>
          <w:tcPr>
            <w:tcW w:w="9360" w:type="dxa"/>
          </w:tcPr>
          <w:p w14:paraId="65A96103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Чи працює у громаді спілка місцевих підприємців? Якщо так, зазначте, як вона функціонує.</w:t>
            </w:r>
          </w:p>
          <w:p w14:paraId="2DFBAF9F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</w:p>
          <w:p w14:paraId="2B8D2015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B2796E" w14:paraId="2FE06E2E" w14:textId="77777777" w:rsidTr="00C665D5">
        <w:tc>
          <w:tcPr>
            <w:tcW w:w="9360" w:type="dxa"/>
          </w:tcPr>
          <w:p w14:paraId="11F4733E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Коротко опишіть основні заходи, ініційовані спілкою протягом 202</w:t>
            </w:r>
            <w:r w:rsidRPr="00EF375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0</w:t>
            </w: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-2</w:t>
            </w:r>
            <w:r w:rsidRPr="00EF375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1</w:t>
            </w: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 xml:space="preserve"> років, і який результат був досягнутий.</w:t>
            </w:r>
          </w:p>
          <w:p w14:paraId="69F5D69B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</w:p>
          <w:p w14:paraId="1736E448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</w:tc>
      </w:tr>
    </w:tbl>
    <w:p w14:paraId="4FEFB440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color w:val="auto"/>
          <w:sz w:val="20"/>
          <w:szCs w:val="20"/>
          <w:lang w:val="uk-UA"/>
        </w:rPr>
      </w:pPr>
    </w:p>
    <w:p w14:paraId="39E2D76A" w14:textId="77777777" w:rsidR="006A1DD5" w:rsidRPr="00B67FC0" w:rsidRDefault="006A1DD5" w:rsidP="006A1DD5">
      <w:pPr>
        <w:pStyle w:val="CommentText"/>
        <w:numPr>
          <w:ilvl w:val="0"/>
          <w:numId w:val="2"/>
        </w:numPr>
        <w:spacing w:after="0"/>
        <w:ind w:left="720"/>
        <w:rPr>
          <w:rFonts w:ascii="Arial" w:hAnsi="Arial" w:cs="Arial"/>
          <w:b/>
          <w:color w:val="auto"/>
          <w:u w:val="single"/>
          <w:lang w:val="en"/>
        </w:rPr>
      </w:pPr>
      <w:r w:rsidRPr="00B67FC0">
        <w:rPr>
          <w:rFonts w:ascii="Arial" w:hAnsi="Arial" w:cs="Arial"/>
          <w:b/>
          <w:color w:val="auto"/>
          <w:u w:val="single"/>
          <w:lang w:val="uk-UA"/>
        </w:rPr>
        <w:t>Спроможність органу місцевого самоврядування</w:t>
      </w:r>
    </w:p>
    <w:p w14:paraId="4E6EC105" w14:textId="77777777" w:rsidR="006A1DD5" w:rsidRPr="00B67FC0" w:rsidRDefault="006A1DD5" w:rsidP="006A1DD5">
      <w:pPr>
        <w:pStyle w:val="ListParagraph"/>
        <w:spacing w:after="0" w:line="240" w:lineRule="auto"/>
        <w:rPr>
          <w:rFonts w:ascii="Arial" w:hAnsi="Arial" w:cs="Arial"/>
          <w:b/>
          <w:color w:val="auto"/>
          <w:sz w:val="20"/>
          <w:szCs w:val="20"/>
          <w:u w:val="single"/>
          <w:lang w:val="uk-U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6A1DD5" w:rsidRPr="00EF3750" w14:paraId="4A481356" w14:textId="77777777" w:rsidTr="00C665D5">
        <w:tc>
          <w:tcPr>
            <w:tcW w:w="9360" w:type="dxa"/>
            <w:shd w:val="clear" w:color="auto" w:fill="D0CECE" w:themeFill="background2" w:themeFillShade="E6"/>
          </w:tcPr>
          <w:p w14:paraId="09EFA98C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>Стратегії та плани.</w:t>
            </w:r>
          </w:p>
        </w:tc>
      </w:tr>
      <w:tr w:rsidR="006A1DD5" w:rsidRPr="00B2796E" w14:paraId="6AB3B1E8" w14:textId="77777777" w:rsidTr="00C665D5">
        <w:tc>
          <w:tcPr>
            <w:tcW w:w="9360" w:type="dxa"/>
          </w:tcPr>
          <w:p w14:paraId="4A1A9BEA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u-RU"/>
              </w:rPr>
            </w:pPr>
            <w:r w:rsidRPr="00B67FC0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  <w:t xml:space="preserve">Просимо надати перелік усіх довгострокових стратегічних та річних документів, затверджених вашою територіальною громадою.  </w:t>
            </w:r>
          </w:p>
          <w:p w14:paraId="79DC3965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u-RU"/>
              </w:rPr>
            </w:pPr>
          </w:p>
          <w:p w14:paraId="1092CC48" w14:textId="77777777" w:rsidR="006A1DD5" w:rsidRPr="00B67FC0" w:rsidRDefault="006A1DD5" w:rsidP="00C665D5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 xml:space="preserve"> </w:t>
            </w:r>
          </w:p>
        </w:tc>
      </w:tr>
      <w:tr w:rsidR="006A1DD5" w:rsidRPr="00B2796E" w14:paraId="18957D83" w14:textId="77777777" w:rsidTr="00C665D5">
        <w:tc>
          <w:tcPr>
            <w:tcW w:w="9360" w:type="dxa"/>
          </w:tcPr>
          <w:p w14:paraId="0ABD03A0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>Чи є у громади Стратегія розвитку?  Якщо так, будь ласка, надайте посилання на документ. Чи є потреба внесення змін до Стратегії, і якщо так, то чому?</w:t>
            </w:r>
          </w:p>
          <w:p w14:paraId="1040CBA6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u-RU"/>
              </w:rPr>
            </w:pPr>
          </w:p>
          <w:p w14:paraId="20D14D76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B2796E" w14:paraId="6F83E9CD" w14:textId="77777777" w:rsidTr="00C665D5">
        <w:tc>
          <w:tcPr>
            <w:tcW w:w="9360" w:type="dxa"/>
          </w:tcPr>
          <w:p w14:paraId="39FCD5AB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lastRenderedPageBreak/>
              <w:t>Чи є у громади план капітальних інвестицій (так/ні)? Якщо так, будь ласка, надайте посилання на документ.</w:t>
            </w:r>
          </w:p>
          <w:p w14:paraId="339DDB1C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u-RU"/>
              </w:rPr>
            </w:pPr>
          </w:p>
          <w:p w14:paraId="49EBA0C8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B2796E" w14:paraId="3E4EBA6C" w14:textId="77777777" w:rsidTr="00C665D5">
        <w:tc>
          <w:tcPr>
            <w:tcW w:w="9360" w:type="dxa"/>
          </w:tcPr>
          <w:p w14:paraId="32AD52D0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 xml:space="preserve">Чи має громада (орган місцевого самоврядування) досвід роботи з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>проєктами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 xml:space="preserve"> міжнародної технічної допомоги та донорами? Надайте перелік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>проєктів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 xml:space="preserve">/програм МТД/донорів, з якими громада співпрацювала протягом 2020-2021 та напрямки співпраці/назви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>проєктів</w:t>
            </w:r>
            <w:proofErr w:type="spellEnd"/>
          </w:p>
        </w:tc>
      </w:tr>
    </w:tbl>
    <w:p w14:paraId="6D52984C" w14:textId="77777777" w:rsidR="006A1DD5" w:rsidRPr="00B67FC0" w:rsidRDefault="006A1DD5" w:rsidP="006A1DD5">
      <w:pPr>
        <w:rPr>
          <w:rFonts w:ascii="Arial" w:hAnsi="Arial" w:cs="Arial"/>
          <w:color w:val="auto"/>
          <w:sz w:val="20"/>
          <w:szCs w:val="20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6A1DD5" w:rsidRPr="00EF3750" w14:paraId="4A2D07E9" w14:textId="77777777" w:rsidTr="00C665D5">
        <w:tc>
          <w:tcPr>
            <w:tcW w:w="9360" w:type="dxa"/>
            <w:shd w:val="clear" w:color="auto" w:fill="D0CECE" w:themeFill="background2" w:themeFillShade="E6"/>
          </w:tcPr>
          <w:p w14:paraId="14A99E5D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"/>
              </w:rPr>
            </w:pPr>
            <w:r w:rsidRPr="00B67FC0">
              <w:rPr>
                <w:rFonts w:ascii="Arial" w:hAnsi="Arial" w:cs="Arial"/>
                <w:b/>
                <w:color w:val="auto"/>
                <w:sz w:val="20"/>
                <w:szCs w:val="20"/>
                <w:lang w:val="uk"/>
              </w:rPr>
              <w:t xml:space="preserve">Управління даними. </w:t>
            </w:r>
          </w:p>
        </w:tc>
      </w:tr>
      <w:tr w:rsidR="006A1DD5" w:rsidRPr="00B2796E" w14:paraId="6863AEC1" w14:textId="77777777" w:rsidTr="00C665D5">
        <w:trPr>
          <w:trHeight w:val="1178"/>
        </w:trPr>
        <w:tc>
          <w:tcPr>
            <w:tcW w:w="9360" w:type="dxa"/>
          </w:tcPr>
          <w:p w14:paraId="3C956357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u-RU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>Якими інформаційними системами громада користується для отримання даних про демографічні показники, надання послуг та фінансової інформації?</w:t>
            </w:r>
          </w:p>
          <w:p w14:paraId="4A10D772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-UA"/>
              </w:rPr>
            </w:pPr>
          </w:p>
          <w:p w14:paraId="03261E43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-UA"/>
              </w:rPr>
            </w:pPr>
          </w:p>
        </w:tc>
      </w:tr>
      <w:tr w:rsidR="006A1DD5" w:rsidRPr="00B2796E" w14:paraId="7161F3A2" w14:textId="77777777" w:rsidTr="00C665D5">
        <w:trPr>
          <w:trHeight w:val="458"/>
        </w:trPr>
        <w:tc>
          <w:tcPr>
            <w:tcW w:w="9360" w:type="dxa"/>
          </w:tcPr>
          <w:p w14:paraId="533407B8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 xml:space="preserve">Чи є у вас Реєстр жителів територіальної громади?  У разі наявності, надайте посилання. </w:t>
            </w:r>
          </w:p>
          <w:p w14:paraId="0E18F404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u-RU"/>
              </w:rPr>
            </w:pPr>
          </w:p>
          <w:p w14:paraId="6E55EC95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B2796E" w14:paraId="2CBFD779" w14:textId="77777777" w:rsidTr="00C665D5">
        <w:trPr>
          <w:trHeight w:val="458"/>
        </w:trPr>
        <w:tc>
          <w:tcPr>
            <w:tcW w:w="9360" w:type="dxa"/>
          </w:tcPr>
          <w:p w14:paraId="55CC7015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u-RU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>Чи є у вас реєстр земельних ресурсів (так/ні)?</w:t>
            </w:r>
          </w:p>
          <w:p w14:paraId="1EF4B491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B2796E" w14:paraId="066A0CC3" w14:textId="77777777" w:rsidTr="00C665D5">
        <w:trPr>
          <w:trHeight w:val="458"/>
        </w:trPr>
        <w:tc>
          <w:tcPr>
            <w:tcW w:w="9360" w:type="dxa"/>
          </w:tcPr>
          <w:p w14:paraId="56BA0AA8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 xml:space="preserve">Який відсоток земель був </w:t>
            </w:r>
            <w:proofErr w:type="spellStart"/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>проінвентаризований</w:t>
            </w:r>
            <w:proofErr w:type="spellEnd"/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 xml:space="preserve"> станом на 01.01.2022?</w:t>
            </w:r>
          </w:p>
          <w:p w14:paraId="3A37B6BC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B2796E" w14:paraId="7B24B577" w14:textId="77777777" w:rsidTr="00C665D5">
        <w:trPr>
          <w:trHeight w:val="1088"/>
        </w:trPr>
        <w:tc>
          <w:tcPr>
            <w:tcW w:w="9360" w:type="dxa"/>
          </w:tcPr>
          <w:p w14:paraId="2D784CBD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>Чи є у вас реєстр комунального майна чи активів (так/ні)?</w:t>
            </w:r>
          </w:p>
        </w:tc>
      </w:tr>
      <w:tr w:rsidR="006A1DD5" w:rsidRPr="00B2796E" w14:paraId="76519298" w14:textId="77777777" w:rsidTr="00C665D5">
        <w:trPr>
          <w:trHeight w:val="458"/>
        </w:trPr>
        <w:tc>
          <w:tcPr>
            <w:tcW w:w="9360" w:type="dxa"/>
          </w:tcPr>
          <w:p w14:paraId="4A528905" w14:textId="77777777" w:rsidR="006A1DD5" w:rsidRPr="00B67FC0" w:rsidRDefault="006A1DD5" w:rsidP="00C665D5">
            <w:pPr>
              <w:rPr>
                <w:rFonts w:ascii="Arial" w:hAnsi="Arial" w:cs="Arial"/>
                <w:b/>
                <w:color w:val="auto"/>
                <w:lang w:val="ru-RU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>Який відсоток майна або активів був</w:t>
            </w:r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-UA"/>
              </w:rPr>
              <w:t>проінвентаризований</w:t>
            </w:r>
            <w:proofErr w:type="spellEnd"/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 xml:space="preserve"> станом на 01.01.2022?</w:t>
            </w:r>
          </w:p>
          <w:p w14:paraId="5B5F6925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-UA"/>
              </w:rPr>
            </w:pPr>
          </w:p>
        </w:tc>
      </w:tr>
      <w:tr w:rsidR="006A1DD5" w:rsidRPr="00B2796E" w14:paraId="028CF755" w14:textId="77777777" w:rsidTr="00C665D5">
        <w:trPr>
          <w:trHeight w:val="1070"/>
        </w:trPr>
        <w:tc>
          <w:tcPr>
            <w:tcW w:w="9360" w:type="dxa"/>
          </w:tcPr>
          <w:p w14:paraId="3271CF79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iCs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 xml:space="preserve">Яким чином ваша ОТГ планує </w:t>
            </w:r>
            <w:r w:rsidRPr="00B67FC0">
              <w:rPr>
                <w:rFonts w:ascii="Arial" w:hAnsi="Arial" w:cs="Arial"/>
                <w:i/>
                <w:iCs/>
                <w:color w:val="auto"/>
                <w:lang w:val="uk-UA"/>
              </w:rPr>
              <w:t xml:space="preserve">розробляти та </w:t>
            </w:r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 xml:space="preserve">впроваджувати інфраструктурні </w:t>
            </w:r>
            <w:proofErr w:type="spellStart"/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>проєкти</w:t>
            </w:r>
            <w:proofErr w:type="spellEnd"/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 xml:space="preserve"> покращення послуг у громаді (наприклад, ремонт доріг, благоустрій території, придбання нових сміттєвих контейнерів тощо)?</w:t>
            </w:r>
          </w:p>
          <w:p w14:paraId="53313158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-UA"/>
              </w:rPr>
            </w:pPr>
          </w:p>
          <w:p w14:paraId="213ED563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-UA"/>
              </w:rPr>
            </w:pPr>
          </w:p>
        </w:tc>
      </w:tr>
      <w:tr w:rsidR="006A1DD5" w:rsidRPr="00EF3750" w14:paraId="387F11B0" w14:textId="77777777" w:rsidTr="00C665D5">
        <w:trPr>
          <w:trHeight w:val="1070"/>
        </w:trPr>
        <w:tc>
          <w:tcPr>
            <w:tcW w:w="9360" w:type="dxa"/>
          </w:tcPr>
          <w:p w14:paraId="74F92C7A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lastRenderedPageBreak/>
              <w:t>Чи враховує ваш орган місцевого самоврядування думку громадян при прийнятті рішень щодо вдосконалення публічних послуг? Якщо так, то як саме? (форми, механізми)</w:t>
            </w:r>
          </w:p>
          <w:p w14:paraId="162C31CC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</w:tc>
      </w:tr>
      <w:tr w:rsidR="006A1DD5" w:rsidRPr="00EF3750" w14:paraId="3E1598E3" w14:textId="77777777" w:rsidTr="00C665D5">
        <w:trPr>
          <w:trHeight w:val="1070"/>
        </w:trPr>
        <w:tc>
          <w:tcPr>
            <w:tcW w:w="9360" w:type="dxa"/>
          </w:tcPr>
          <w:p w14:paraId="7DD657B6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t>Чи організовує керівництво ТГ (голова, заступники, секретар) зустрічі з населенням, чи використовує орган місцевого самоврядування опитування або інші інструменти, за допомогою яких громадяни можуть висловити свою думку про необхідність нових послуг та/або якість існуючих послуг? Наведіть перелік.</w:t>
            </w:r>
          </w:p>
          <w:p w14:paraId="22EFEBF6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  <w:p w14:paraId="693C062B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  <w:p w14:paraId="3EC59C9A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</w:tc>
      </w:tr>
    </w:tbl>
    <w:p w14:paraId="5D97073E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caps/>
          <w:color w:val="auto"/>
          <w:sz w:val="20"/>
          <w:szCs w:val="20"/>
          <w:lang w:val="uk-UA"/>
        </w:rPr>
      </w:pPr>
    </w:p>
    <w:p w14:paraId="05FDBA02" w14:textId="77777777" w:rsidR="006A1DD5" w:rsidRPr="00B67FC0" w:rsidRDefault="006A1DD5" w:rsidP="006A1DD5">
      <w:pPr>
        <w:pStyle w:val="CommentText"/>
        <w:numPr>
          <w:ilvl w:val="0"/>
          <w:numId w:val="2"/>
        </w:numPr>
        <w:spacing w:after="0"/>
        <w:ind w:left="720"/>
        <w:rPr>
          <w:rFonts w:ascii="Arial" w:hAnsi="Arial" w:cs="Arial"/>
          <w:b/>
          <w:caps/>
          <w:color w:val="auto"/>
          <w:u w:val="single"/>
          <w:lang w:val="ru-RU"/>
        </w:rPr>
      </w:pPr>
      <w:r w:rsidRPr="00B67FC0">
        <w:rPr>
          <w:rFonts w:ascii="Arial" w:hAnsi="Arial" w:cs="Arial"/>
          <w:b/>
          <w:color w:val="auto"/>
          <w:u w:val="single"/>
          <w:lang w:val="uk-UA"/>
        </w:rPr>
        <w:t>Участь громадян у прийнятті рішень</w:t>
      </w:r>
    </w:p>
    <w:p w14:paraId="71D58217" w14:textId="77777777" w:rsidR="006A1DD5" w:rsidRPr="00B67FC0" w:rsidRDefault="006A1DD5" w:rsidP="006A1DD5">
      <w:pPr>
        <w:spacing w:after="0" w:line="240" w:lineRule="auto"/>
        <w:ind w:left="360"/>
        <w:rPr>
          <w:rFonts w:ascii="Arial" w:hAnsi="Arial" w:cs="Arial"/>
          <w:b/>
          <w:i/>
          <w:color w:val="auto"/>
          <w:sz w:val="20"/>
          <w:szCs w:val="20"/>
          <w:lang w:val="uk-UA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A1DD5" w:rsidRPr="00EF3750" w14:paraId="60349E76" w14:textId="77777777" w:rsidTr="00C665D5">
        <w:trPr>
          <w:trHeight w:val="458"/>
        </w:trPr>
        <w:tc>
          <w:tcPr>
            <w:tcW w:w="9355" w:type="dxa"/>
          </w:tcPr>
          <w:p w14:paraId="26ECA25F" w14:textId="77777777" w:rsidR="006A1DD5" w:rsidRPr="00B67FC0" w:rsidRDefault="006A1DD5" w:rsidP="00C665D5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u-RU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>Які механізми участі громадян у прийнятті рішень використовує ваш орган місцевого самоврядування (наприклад, бюджет участі, електронна петиція, загальні збори за місцем проживання, громадські слухання)?</w:t>
            </w: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 xml:space="preserve"> Яким чином враховується думка жителів громади при прийнятті рішень місцевою радою? </w:t>
            </w:r>
            <w:r w:rsidRPr="00B67FC0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uk"/>
              </w:rPr>
              <w:t>Будь ласка, наведіть конкретні приклади за 2020-2021 роки.</w:t>
            </w:r>
          </w:p>
          <w:p w14:paraId="5F1DCD48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Cs/>
                <w:color w:val="auto"/>
                <w:lang w:val="uk-UA"/>
              </w:rPr>
            </w:pPr>
          </w:p>
          <w:p w14:paraId="15593AE5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Cs/>
                <w:color w:val="auto"/>
                <w:lang w:val="uk-UA"/>
              </w:rPr>
            </w:pPr>
          </w:p>
          <w:p w14:paraId="1B3520B6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Cs/>
                <w:color w:val="auto"/>
                <w:lang w:val="uk-UA"/>
              </w:rPr>
            </w:pPr>
          </w:p>
        </w:tc>
      </w:tr>
      <w:tr w:rsidR="006A1DD5" w:rsidRPr="00B2796E" w14:paraId="42E88AC7" w14:textId="77777777" w:rsidTr="00C665D5">
        <w:trPr>
          <w:trHeight w:val="458"/>
        </w:trPr>
        <w:tc>
          <w:tcPr>
            <w:tcW w:w="9355" w:type="dxa"/>
          </w:tcPr>
          <w:p w14:paraId="5DB0057C" w14:textId="77777777" w:rsidR="006A1DD5" w:rsidRPr="00B67FC0" w:rsidRDefault="006A1DD5" w:rsidP="00C665D5">
            <w:pPr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val="ru-RU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Чи існують у громаді консультативно-дорадчі органи (наприклад, громадська рада, молодіжна рада)?</w:t>
            </w:r>
          </w:p>
          <w:p w14:paraId="44CF401C" w14:textId="77777777" w:rsidR="006A1DD5" w:rsidRPr="00B67FC0" w:rsidRDefault="006A1DD5" w:rsidP="00C665D5">
            <w:pPr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val="ru-RU"/>
              </w:rPr>
            </w:pPr>
          </w:p>
          <w:p w14:paraId="5DDB58BF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-UA"/>
              </w:rPr>
            </w:pPr>
          </w:p>
        </w:tc>
      </w:tr>
      <w:tr w:rsidR="006A1DD5" w:rsidRPr="00EF3750" w14:paraId="4E2BB5B1" w14:textId="77777777" w:rsidTr="00C665D5">
        <w:trPr>
          <w:trHeight w:val="458"/>
        </w:trPr>
        <w:tc>
          <w:tcPr>
            <w:tcW w:w="9355" w:type="dxa"/>
          </w:tcPr>
          <w:p w14:paraId="6E20C3A4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 xml:space="preserve">Чи впроваджувався будь-який </w:t>
            </w:r>
            <w:proofErr w:type="spellStart"/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проєкт</w:t>
            </w:r>
            <w:proofErr w:type="spellEnd"/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 xml:space="preserve"> або ініціатива, коли керівництво ТГ залучало жителів громади до  підготовки? Наведіть приклади.</w:t>
            </w:r>
          </w:p>
          <w:p w14:paraId="79FE5220" w14:textId="77777777" w:rsidR="006A1DD5" w:rsidRPr="00B67FC0" w:rsidRDefault="006A1DD5" w:rsidP="00C665D5">
            <w:pPr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val="ru-RU"/>
              </w:rPr>
            </w:pPr>
          </w:p>
          <w:p w14:paraId="2CA19707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iCs/>
                <w:color w:val="auto"/>
                <w:lang w:val="uk"/>
              </w:rPr>
            </w:pPr>
          </w:p>
        </w:tc>
      </w:tr>
      <w:tr w:rsidR="006A1DD5" w:rsidRPr="00EF3750" w14:paraId="0073B037" w14:textId="77777777" w:rsidTr="00C665D5">
        <w:trPr>
          <w:trHeight w:val="458"/>
        </w:trPr>
        <w:tc>
          <w:tcPr>
            <w:tcW w:w="9355" w:type="dxa"/>
          </w:tcPr>
          <w:p w14:paraId="7DE63272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Cs/>
                <w:i/>
                <w:iCs/>
                <w:color w:val="auto"/>
                <w:lang w:val="ru-RU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>Яким чином ваш орган місцевого самоврядування здійснює контроль за якістю послуг, які він надає? Яка посадова особа за це відповідає?</w:t>
            </w:r>
          </w:p>
          <w:p w14:paraId="032A35E1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Cs/>
                <w:i/>
                <w:iCs/>
                <w:color w:val="auto"/>
                <w:lang w:val="ru-RU"/>
              </w:rPr>
            </w:pPr>
          </w:p>
          <w:p w14:paraId="0561B2F6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/>
                <w:i/>
                <w:iCs/>
                <w:color w:val="auto"/>
                <w:lang w:val="ru-RU"/>
              </w:rPr>
            </w:pPr>
          </w:p>
          <w:p w14:paraId="101B4005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/>
                <w:i/>
                <w:iCs/>
                <w:color w:val="auto"/>
                <w:lang w:val="uk-UA"/>
              </w:rPr>
            </w:pPr>
          </w:p>
        </w:tc>
      </w:tr>
      <w:tr w:rsidR="006A1DD5" w:rsidRPr="00B2796E" w14:paraId="0459090E" w14:textId="77777777" w:rsidTr="00C665D5">
        <w:trPr>
          <w:trHeight w:val="1160"/>
        </w:trPr>
        <w:tc>
          <w:tcPr>
            <w:tcW w:w="9355" w:type="dxa"/>
          </w:tcPr>
          <w:p w14:paraId="713BDF3E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iCs/>
                <w:color w:val="auto"/>
                <w:lang w:val="ru-RU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lastRenderedPageBreak/>
              <w:t>Територіальна громада з метою оцінки надання послуг визначеного стандарту може проводити опитування або голосування громадян, створити на сайті гарячу лінію або онлайн-систему для реагування на проблеми, що виникають щодо надання послуг. Чи використовує громада будь-яку з наведених практик? Наведіть приклади.</w:t>
            </w:r>
          </w:p>
          <w:p w14:paraId="20F04AFF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iCs/>
                <w:color w:val="auto"/>
                <w:lang w:val="ru-RU"/>
              </w:rPr>
            </w:pPr>
          </w:p>
          <w:p w14:paraId="3D79CA77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/>
                <w:i/>
                <w:color w:val="auto"/>
                <w:lang w:val="uk-UA"/>
              </w:rPr>
            </w:pPr>
          </w:p>
        </w:tc>
      </w:tr>
      <w:tr w:rsidR="006A1DD5" w:rsidRPr="00B2796E" w14:paraId="0A311B42" w14:textId="77777777" w:rsidTr="00C665D5">
        <w:trPr>
          <w:trHeight w:val="1160"/>
        </w:trPr>
        <w:tc>
          <w:tcPr>
            <w:tcW w:w="9355" w:type="dxa"/>
          </w:tcPr>
          <w:p w14:paraId="66BD1F0C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iCs/>
                <w:color w:val="auto"/>
                <w:lang w:val="uk-UA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t>Яким чином ви отримуєте інформацію щодо рівня задоволеності громадян якістю послуг, що надаються територіальною громадою?</w:t>
            </w:r>
          </w:p>
          <w:p w14:paraId="005CFBB6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</w:tc>
      </w:tr>
      <w:tr w:rsidR="006A1DD5" w:rsidRPr="00B2796E" w14:paraId="75807E74" w14:textId="77777777" w:rsidTr="00C665D5">
        <w:trPr>
          <w:trHeight w:val="1160"/>
        </w:trPr>
        <w:tc>
          <w:tcPr>
            <w:tcW w:w="9355" w:type="dxa"/>
          </w:tcPr>
          <w:p w14:paraId="18EF77EA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t xml:space="preserve">Чи проводяться опитування думок громадян щодо якості послуг? Якщо так, зазначте регулярність таких опитувань та/або інших інструментів. Надайте (прикріпіть до анкети) звіт за результатами останнього проведеного опитування. </w:t>
            </w:r>
          </w:p>
          <w:p w14:paraId="35D8120F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iCs/>
                <w:color w:val="auto"/>
                <w:lang w:val="ru-RU"/>
              </w:rPr>
            </w:pPr>
          </w:p>
          <w:p w14:paraId="3D398DAC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iCs/>
                <w:color w:val="auto"/>
                <w:lang w:val="ru-RU"/>
              </w:rPr>
            </w:pPr>
          </w:p>
          <w:p w14:paraId="63FCD4E7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</w:tc>
      </w:tr>
      <w:tr w:rsidR="006A1DD5" w:rsidRPr="00EF3750" w14:paraId="146F8326" w14:textId="77777777" w:rsidTr="00C665D5">
        <w:trPr>
          <w:trHeight w:val="1160"/>
        </w:trPr>
        <w:tc>
          <w:tcPr>
            <w:tcW w:w="9355" w:type="dxa"/>
          </w:tcPr>
          <w:p w14:paraId="5D800E7E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t>Які типи послуг ваша ТГ надавала жителям в 2021 році  (наприклад, реєстрація місця проживання, реєстрація актів цивільного стану тощо). Наведіть статистику надання 10 найбільш поширених послуг.</w:t>
            </w:r>
          </w:p>
          <w:p w14:paraId="14B8D669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iCs/>
                <w:color w:val="auto"/>
                <w:lang w:val="ru-RU"/>
              </w:rPr>
            </w:pPr>
          </w:p>
          <w:p w14:paraId="12063D6F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</w:tc>
      </w:tr>
      <w:tr w:rsidR="006A1DD5" w:rsidRPr="00B2796E" w14:paraId="23F01A77" w14:textId="77777777" w:rsidTr="00C665D5">
        <w:trPr>
          <w:trHeight w:val="1160"/>
        </w:trPr>
        <w:tc>
          <w:tcPr>
            <w:tcW w:w="9355" w:type="dxa"/>
          </w:tcPr>
          <w:p w14:paraId="150708A6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Cs/>
                <w:i/>
                <w:iCs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 xml:space="preserve">Чи співпрацює ваша ТГ з громадськими організаціями чи об'єднаннями (громадські організації, вуличні комітети, ОСББ, асоціації тощо)?  Будь ласка, зазначте </w:t>
            </w:r>
            <w:proofErr w:type="spellStart"/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>проєкти</w:t>
            </w:r>
            <w:proofErr w:type="spellEnd"/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>, які були спільно реалізовані за останні три роки.</w:t>
            </w:r>
          </w:p>
          <w:p w14:paraId="49E3727D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Cs/>
                <w:i/>
                <w:iCs/>
                <w:color w:val="auto"/>
                <w:lang w:val="ru-RU"/>
              </w:rPr>
            </w:pPr>
          </w:p>
          <w:p w14:paraId="35AC095E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Cs/>
                <w:i/>
                <w:iCs/>
                <w:color w:val="auto"/>
                <w:lang w:val="ru-RU"/>
              </w:rPr>
            </w:pPr>
          </w:p>
        </w:tc>
      </w:tr>
      <w:tr w:rsidR="006A1DD5" w:rsidRPr="00B2796E" w14:paraId="48778BA0" w14:textId="77777777" w:rsidTr="00C665D5">
        <w:trPr>
          <w:trHeight w:val="458"/>
        </w:trPr>
        <w:tc>
          <w:tcPr>
            <w:tcW w:w="9355" w:type="dxa"/>
          </w:tcPr>
          <w:p w14:paraId="4D340D5D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iCs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 xml:space="preserve">Яким чином враховуються інтереси жінок та молоді при прийнятті рішень вашим органом місцевого самоврядування.  Будь ласка, наведіть приклади </w:t>
            </w:r>
            <w:proofErr w:type="spellStart"/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>проєктів</w:t>
            </w:r>
            <w:proofErr w:type="spellEnd"/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 xml:space="preserve"> та заходів щодо жінок та молоді за останні три роки.</w:t>
            </w:r>
          </w:p>
          <w:p w14:paraId="60F18339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iCs/>
                <w:color w:val="auto"/>
                <w:lang w:val="uk-UA"/>
              </w:rPr>
            </w:pPr>
          </w:p>
          <w:p w14:paraId="2C4404C4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iCs/>
                <w:color w:val="auto"/>
                <w:lang w:val="uk-UA"/>
              </w:rPr>
            </w:pPr>
          </w:p>
        </w:tc>
      </w:tr>
      <w:tr w:rsidR="006A1DD5" w:rsidRPr="00B2796E" w14:paraId="1350CB1C" w14:textId="77777777" w:rsidTr="00C665D5">
        <w:trPr>
          <w:trHeight w:val="458"/>
        </w:trPr>
        <w:tc>
          <w:tcPr>
            <w:tcW w:w="9355" w:type="dxa"/>
          </w:tcPr>
          <w:p w14:paraId="2D344A59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ru-RU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t xml:space="preserve">Чи є в </w:t>
            </w:r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>органі місцевого самоврядування</w:t>
            </w:r>
            <w:r w:rsidRPr="00B67FC0">
              <w:rPr>
                <w:rFonts w:ascii="Arial" w:hAnsi="Arial" w:cs="Arial"/>
                <w:i/>
                <w:color w:val="auto"/>
                <w:lang w:val="uk"/>
              </w:rPr>
              <w:t xml:space="preserve"> особа, до посадових обов'язків якої віднесено питання рівного доступу жінок і чоловіків до послуг?</w:t>
            </w:r>
          </w:p>
          <w:p w14:paraId="4A150E46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ru-RU"/>
              </w:rPr>
            </w:pPr>
          </w:p>
          <w:p w14:paraId="24D17A62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-UA"/>
              </w:rPr>
            </w:pPr>
          </w:p>
        </w:tc>
      </w:tr>
      <w:tr w:rsidR="006A1DD5" w:rsidRPr="00B2796E" w14:paraId="38AC196F" w14:textId="77777777" w:rsidTr="00C665D5">
        <w:trPr>
          <w:trHeight w:val="458"/>
        </w:trPr>
        <w:tc>
          <w:tcPr>
            <w:tcW w:w="9355" w:type="dxa"/>
          </w:tcPr>
          <w:p w14:paraId="1D8CABEB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  <w:r w:rsidRPr="00F75077">
              <w:rPr>
                <w:rFonts w:ascii="Arial" w:hAnsi="Arial" w:cs="Arial"/>
                <w:i/>
                <w:color w:val="auto"/>
                <w:lang w:val="uk"/>
              </w:rPr>
              <w:t xml:space="preserve">Чи створена і діє у ваші територіальній громаді молодіжна рада? </w:t>
            </w:r>
            <w:r>
              <w:rPr>
                <w:rFonts w:ascii="Arial" w:hAnsi="Arial" w:cs="Arial"/>
                <w:i/>
                <w:color w:val="auto"/>
                <w:lang w:val="uk"/>
              </w:rPr>
              <w:t>Ч</w:t>
            </w:r>
            <w:r w:rsidRPr="00F75077">
              <w:rPr>
                <w:rFonts w:ascii="Arial" w:hAnsi="Arial" w:cs="Arial"/>
                <w:i/>
                <w:color w:val="auto"/>
                <w:lang w:val="uk"/>
              </w:rPr>
              <w:t>и є в структурі апарату виконкому чи місцевої ради окрема посадова особа</w:t>
            </w:r>
            <w:r>
              <w:rPr>
                <w:rFonts w:ascii="Arial" w:hAnsi="Arial" w:cs="Arial"/>
                <w:i/>
                <w:color w:val="auto"/>
                <w:lang w:val="uk"/>
              </w:rPr>
              <w:t>, відповідальна за розвиток молоді</w:t>
            </w:r>
            <w:r w:rsidRPr="00F75077">
              <w:rPr>
                <w:rFonts w:ascii="Arial" w:hAnsi="Arial" w:cs="Arial"/>
                <w:i/>
                <w:color w:val="auto"/>
                <w:lang w:val="uk"/>
              </w:rPr>
              <w:t xml:space="preserve">? </w:t>
            </w:r>
          </w:p>
        </w:tc>
      </w:tr>
      <w:tr w:rsidR="006A1DD5" w:rsidRPr="00EF3750" w14:paraId="7F0DA49B" w14:textId="77777777" w:rsidTr="00C665D5">
        <w:trPr>
          <w:trHeight w:val="458"/>
        </w:trPr>
        <w:tc>
          <w:tcPr>
            <w:tcW w:w="9355" w:type="dxa"/>
          </w:tcPr>
          <w:p w14:paraId="3D58809B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lastRenderedPageBreak/>
              <w:t xml:space="preserve">Чи розробляв ваш орган місцевого самоврядування (ОМС) окрему політику залучення жінок до управління територіальною громадою (так/ні)? </w:t>
            </w:r>
          </w:p>
          <w:p w14:paraId="074A8684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ru-RU"/>
              </w:rPr>
            </w:pPr>
          </w:p>
          <w:p w14:paraId="51171F03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</w:tc>
      </w:tr>
      <w:tr w:rsidR="006A1DD5" w:rsidRPr="00B2796E" w14:paraId="160497A1" w14:textId="77777777" w:rsidTr="00C665D5">
        <w:trPr>
          <w:trHeight w:val="458"/>
        </w:trPr>
        <w:tc>
          <w:tcPr>
            <w:tcW w:w="9355" w:type="dxa"/>
          </w:tcPr>
          <w:p w14:paraId="4970CB70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t xml:space="preserve">Зазначте питому вагу (%)  молоді (людей віком від 16 до 35 років) у штаті  ОМС та серед депутатів місцевої ради </w:t>
            </w:r>
          </w:p>
          <w:p w14:paraId="07396EB8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-UA"/>
              </w:rPr>
            </w:pPr>
          </w:p>
          <w:p w14:paraId="415932F4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</w:tc>
      </w:tr>
      <w:tr w:rsidR="006A1DD5" w:rsidRPr="00B2796E" w14:paraId="5D12599D" w14:textId="77777777" w:rsidTr="00C665D5">
        <w:trPr>
          <w:trHeight w:val="458"/>
        </w:trPr>
        <w:tc>
          <w:tcPr>
            <w:tcW w:w="9355" w:type="dxa"/>
          </w:tcPr>
          <w:p w14:paraId="4939BEEC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t xml:space="preserve">Яким чином забезпечується гендерна рівність в ТГ? Чи впроваджувала ваша ТГ окремі </w:t>
            </w:r>
            <w:proofErr w:type="spellStart"/>
            <w:r w:rsidRPr="00B67FC0">
              <w:rPr>
                <w:rFonts w:ascii="Arial" w:hAnsi="Arial" w:cs="Arial"/>
                <w:i/>
                <w:color w:val="auto"/>
                <w:lang w:val="uk"/>
              </w:rPr>
              <w:t>проєкти</w:t>
            </w:r>
            <w:proofErr w:type="spellEnd"/>
            <w:r w:rsidRPr="00B67FC0">
              <w:rPr>
                <w:rFonts w:ascii="Arial" w:hAnsi="Arial" w:cs="Arial"/>
                <w:i/>
                <w:color w:val="auto"/>
                <w:lang w:val="uk"/>
              </w:rPr>
              <w:t xml:space="preserve">, спрямовані на досягнення гендерної рівності?   Якщо так, </w:t>
            </w:r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 xml:space="preserve">наведіть приклади </w:t>
            </w:r>
            <w:proofErr w:type="spellStart"/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>проєктів</w:t>
            </w:r>
            <w:proofErr w:type="spellEnd"/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 xml:space="preserve"> та заходів за останні три роки</w:t>
            </w:r>
            <w:r w:rsidRPr="00B67FC0">
              <w:rPr>
                <w:rFonts w:ascii="Arial" w:hAnsi="Arial" w:cs="Arial"/>
                <w:i/>
                <w:color w:val="auto"/>
                <w:lang w:val="uk"/>
              </w:rPr>
              <w:t>.</w:t>
            </w:r>
          </w:p>
          <w:p w14:paraId="475E4FDB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  <w:p w14:paraId="082A6286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</w:tc>
      </w:tr>
      <w:tr w:rsidR="006A1DD5" w:rsidRPr="00B2796E" w14:paraId="2734A14A" w14:textId="77777777" w:rsidTr="00C665D5">
        <w:trPr>
          <w:trHeight w:val="458"/>
        </w:trPr>
        <w:tc>
          <w:tcPr>
            <w:tcW w:w="9355" w:type="dxa"/>
          </w:tcPr>
          <w:p w14:paraId="2404B8F3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ru-RU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t>Які методи інформування громадян про наявні послуги використовуються у Вашій ТГ?</w:t>
            </w:r>
          </w:p>
          <w:p w14:paraId="6437FEBE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ru-RU"/>
              </w:rPr>
            </w:pPr>
          </w:p>
          <w:p w14:paraId="5334AF44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-UA"/>
              </w:rPr>
            </w:pPr>
          </w:p>
        </w:tc>
      </w:tr>
      <w:tr w:rsidR="006A1DD5" w:rsidRPr="00B2796E" w14:paraId="17F5EAA1" w14:textId="77777777" w:rsidTr="00C665D5">
        <w:trPr>
          <w:trHeight w:val="458"/>
        </w:trPr>
        <w:tc>
          <w:tcPr>
            <w:tcW w:w="9355" w:type="dxa"/>
          </w:tcPr>
          <w:p w14:paraId="291C68B4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t>Чи є  на сайті органу місцевого самоврядування інформація щодо апарату та інших структурних підрозділів з контактами та годинами роботи працівників?</w:t>
            </w:r>
          </w:p>
          <w:p w14:paraId="41E98C8B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  <w:p w14:paraId="37C19174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</w:tc>
      </w:tr>
      <w:tr w:rsidR="006A1DD5" w:rsidRPr="00B2796E" w14:paraId="578702BC" w14:textId="77777777" w:rsidTr="00C665D5">
        <w:trPr>
          <w:trHeight w:val="458"/>
        </w:trPr>
        <w:tc>
          <w:tcPr>
            <w:tcW w:w="9355" w:type="dxa"/>
          </w:tcPr>
          <w:p w14:paraId="5036F402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t>Якщо таку інформацію не оприлюднено,  яким чином громадяни можуть знайти інформацію щодо працівників  органу місцевого самоврядування?</w:t>
            </w:r>
          </w:p>
          <w:p w14:paraId="673BE28A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  <w:p w14:paraId="7F6EC4F6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</w:tc>
      </w:tr>
      <w:tr w:rsidR="006A1DD5" w:rsidRPr="00B2796E" w14:paraId="7BD1221B" w14:textId="77777777" w:rsidTr="00C665D5">
        <w:trPr>
          <w:trHeight w:val="458"/>
        </w:trPr>
        <w:tc>
          <w:tcPr>
            <w:tcW w:w="9355" w:type="dxa"/>
          </w:tcPr>
          <w:p w14:paraId="7180B964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t>Чи є  інформаційні дошки в адміністративних будівлях?</w:t>
            </w:r>
          </w:p>
          <w:p w14:paraId="72551C06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ru-RU"/>
              </w:rPr>
            </w:pPr>
          </w:p>
          <w:p w14:paraId="46210532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</w:tc>
      </w:tr>
    </w:tbl>
    <w:p w14:paraId="211668EF" w14:textId="77777777" w:rsidR="006A1DD5" w:rsidRPr="00B67FC0" w:rsidRDefault="006A1DD5" w:rsidP="006A1DD5">
      <w:pPr>
        <w:pStyle w:val="CommentText"/>
        <w:spacing w:after="0"/>
        <w:ind w:left="720"/>
        <w:rPr>
          <w:rFonts w:ascii="Arial" w:hAnsi="Arial" w:cs="Arial"/>
          <w:b/>
          <w:caps/>
          <w:color w:val="auto"/>
          <w:u w:val="single"/>
          <w:lang w:val="ru-RU"/>
        </w:rPr>
      </w:pPr>
    </w:p>
    <w:p w14:paraId="73C46DDD" w14:textId="77777777" w:rsidR="006A1DD5" w:rsidRPr="00B67FC0" w:rsidRDefault="006A1DD5" w:rsidP="006A1DD5">
      <w:pPr>
        <w:pStyle w:val="CommentText"/>
        <w:numPr>
          <w:ilvl w:val="0"/>
          <w:numId w:val="2"/>
        </w:numPr>
        <w:spacing w:after="0"/>
        <w:ind w:left="720"/>
        <w:rPr>
          <w:rFonts w:ascii="Arial" w:hAnsi="Arial" w:cs="Arial"/>
          <w:b/>
          <w:caps/>
          <w:color w:val="auto"/>
          <w:u w:val="single"/>
          <w:lang w:val="ru-RU"/>
        </w:rPr>
      </w:pPr>
      <w:bookmarkStart w:id="4" w:name="_Hlk76638619"/>
      <w:r w:rsidRPr="00B67FC0">
        <w:rPr>
          <w:rFonts w:ascii="Arial" w:hAnsi="Arial" w:cs="Arial"/>
          <w:b/>
          <w:color w:val="auto"/>
          <w:u w:val="single"/>
          <w:lang w:val="uk-UA"/>
        </w:rPr>
        <w:t>Фінансова спроможність та управління</w:t>
      </w:r>
    </w:p>
    <w:bookmarkEnd w:id="4"/>
    <w:p w14:paraId="51B7BDB5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/>
          <w:bCs/>
          <w:color w:val="auto"/>
          <w:sz w:val="20"/>
          <w:szCs w:val="20"/>
          <w:lang w:val="uk-UA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A1DD5" w:rsidRPr="00B2796E" w14:paraId="698FFFB3" w14:textId="77777777" w:rsidTr="00C665D5">
        <w:trPr>
          <w:trHeight w:val="458"/>
        </w:trPr>
        <w:tc>
          <w:tcPr>
            <w:tcW w:w="9355" w:type="dxa"/>
          </w:tcPr>
          <w:p w14:paraId="10F59D80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Cs/>
                <w:i/>
                <w:iCs/>
                <w:color w:val="auto"/>
                <w:lang w:val="ru-RU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>Чи є прозорим та відкритим процес розробки та прийняття бюджету вашої територіальної громади?</w:t>
            </w:r>
          </w:p>
          <w:p w14:paraId="39A7FBAF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Cs/>
                <w:color w:val="auto"/>
                <w:lang w:val="ru-RU"/>
              </w:rPr>
            </w:pPr>
          </w:p>
          <w:p w14:paraId="7C6F4DA6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Cs/>
                <w:color w:val="auto"/>
                <w:lang w:val="ru-RU"/>
              </w:rPr>
            </w:pPr>
          </w:p>
          <w:p w14:paraId="5502DAC8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/>
                <w:color w:val="auto"/>
                <w:lang w:val="uk-UA"/>
              </w:rPr>
            </w:pPr>
          </w:p>
        </w:tc>
      </w:tr>
      <w:tr w:rsidR="006A1DD5" w:rsidRPr="00B2796E" w14:paraId="4FE13BC4" w14:textId="77777777" w:rsidTr="00C665D5">
        <w:trPr>
          <w:trHeight w:val="458"/>
        </w:trPr>
        <w:tc>
          <w:tcPr>
            <w:tcW w:w="9355" w:type="dxa"/>
          </w:tcPr>
          <w:p w14:paraId="54515616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ru-RU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lastRenderedPageBreak/>
              <w:t xml:space="preserve">Яким чином громадяни долучаються до підготовки </w:t>
            </w:r>
            <w:proofErr w:type="spellStart"/>
            <w:r w:rsidRPr="00B67FC0">
              <w:rPr>
                <w:rFonts w:ascii="Arial" w:hAnsi="Arial" w:cs="Arial"/>
                <w:i/>
                <w:color w:val="auto"/>
                <w:lang w:val="uk"/>
              </w:rPr>
              <w:t>проєкту</w:t>
            </w:r>
            <w:proofErr w:type="spellEnd"/>
            <w:r w:rsidRPr="00B67FC0">
              <w:rPr>
                <w:rFonts w:ascii="Arial" w:hAnsi="Arial" w:cs="Arial"/>
                <w:i/>
                <w:color w:val="auto"/>
                <w:lang w:val="uk"/>
              </w:rPr>
              <w:t xml:space="preserve"> бюджету ТГ?</w:t>
            </w:r>
          </w:p>
          <w:p w14:paraId="4F605E96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ru-RU"/>
              </w:rPr>
            </w:pPr>
          </w:p>
          <w:p w14:paraId="3F197D1B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-UA"/>
              </w:rPr>
            </w:pPr>
          </w:p>
        </w:tc>
      </w:tr>
      <w:tr w:rsidR="006A1DD5" w:rsidRPr="00EF3750" w14:paraId="2F564D3C" w14:textId="77777777" w:rsidTr="00C665D5">
        <w:trPr>
          <w:trHeight w:val="458"/>
        </w:trPr>
        <w:tc>
          <w:tcPr>
            <w:tcW w:w="9355" w:type="dxa"/>
          </w:tcPr>
          <w:p w14:paraId="0EBEA892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t xml:space="preserve">Чи розміщує ваш орган місцевого самоврядування </w:t>
            </w:r>
            <w:proofErr w:type="spellStart"/>
            <w:r w:rsidRPr="00B67FC0">
              <w:rPr>
                <w:rFonts w:ascii="Arial" w:hAnsi="Arial" w:cs="Arial"/>
                <w:i/>
                <w:color w:val="auto"/>
                <w:lang w:val="uk"/>
              </w:rPr>
              <w:t>проєкт</w:t>
            </w:r>
            <w:proofErr w:type="spellEnd"/>
            <w:r w:rsidRPr="00B67FC0">
              <w:rPr>
                <w:rFonts w:ascii="Arial" w:hAnsi="Arial" w:cs="Arial"/>
                <w:i/>
                <w:color w:val="auto"/>
                <w:lang w:val="uk"/>
              </w:rPr>
              <w:t xml:space="preserve"> бюджету для ознайомлення громадськості ще до його розгляду місцевою радою? Де саме можна знайти таку інформацію?</w:t>
            </w:r>
          </w:p>
          <w:p w14:paraId="43559EC3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ru-RU"/>
              </w:rPr>
            </w:pPr>
          </w:p>
          <w:p w14:paraId="46B881BF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</w:tc>
      </w:tr>
      <w:tr w:rsidR="006A1DD5" w:rsidRPr="00EF3750" w14:paraId="3B5D15C5" w14:textId="77777777" w:rsidTr="00C665D5">
        <w:trPr>
          <w:trHeight w:val="458"/>
        </w:trPr>
        <w:tc>
          <w:tcPr>
            <w:tcW w:w="9355" w:type="dxa"/>
          </w:tcPr>
          <w:p w14:paraId="1CDDD044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t>Чи публікуються звіти про виконання бюджету на сайті органу місцевого самоврядування? Якщо так, наведіть посилання на останній звіт.</w:t>
            </w:r>
          </w:p>
          <w:p w14:paraId="048B6F8A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-UA"/>
              </w:rPr>
            </w:pPr>
          </w:p>
          <w:p w14:paraId="7442A266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</w:tc>
      </w:tr>
      <w:tr w:rsidR="006A1DD5" w:rsidRPr="00EF3750" w14:paraId="2408471C" w14:textId="77777777" w:rsidTr="00C665D5">
        <w:trPr>
          <w:trHeight w:val="458"/>
        </w:trPr>
        <w:tc>
          <w:tcPr>
            <w:tcW w:w="9355" w:type="dxa"/>
          </w:tcPr>
          <w:p w14:paraId="7D190400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lang w:val="uk"/>
              </w:rPr>
              <w:t xml:space="preserve">Якщо громада має бюджет участі (бюджет участі, бюджет учасника, громадський бюджет тощо), який відсоток від загального бюджету він складає? Скільки </w:t>
            </w:r>
            <w:proofErr w:type="spellStart"/>
            <w:r w:rsidRPr="00B67FC0">
              <w:rPr>
                <w:rFonts w:ascii="Arial" w:hAnsi="Arial" w:cs="Arial"/>
                <w:i/>
                <w:color w:val="auto"/>
                <w:lang w:val="uk"/>
              </w:rPr>
              <w:t>проєктів</w:t>
            </w:r>
            <w:proofErr w:type="spellEnd"/>
            <w:r w:rsidRPr="00B67FC0">
              <w:rPr>
                <w:rFonts w:ascii="Arial" w:hAnsi="Arial" w:cs="Arial"/>
                <w:i/>
                <w:color w:val="auto"/>
                <w:lang w:val="uk"/>
              </w:rPr>
              <w:t xml:space="preserve"> було подано та відібрано під час останнього конкурсу (2021)? Який стан їхнього виконання?</w:t>
            </w:r>
          </w:p>
          <w:p w14:paraId="43BB613F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-UA"/>
              </w:rPr>
            </w:pPr>
          </w:p>
          <w:p w14:paraId="068E8170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color w:val="auto"/>
                <w:lang w:val="uk"/>
              </w:rPr>
            </w:pPr>
          </w:p>
        </w:tc>
      </w:tr>
    </w:tbl>
    <w:p w14:paraId="6C9CB118" w14:textId="77777777" w:rsidR="006A1DD5" w:rsidRPr="00B67FC0" w:rsidRDefault="006A1DD5" w:rsidP="006A1DD5">
      <w:pPr>
        <w:pStyle w:val="ListParagraph"/>
        <w:spacing w:after="0" w:line="240" w:lineRule="auto"/>
        <w:rPr>
          <w:rFonts w:ascii="Arial" w:hAnsi="Arial" w:cs="Arial"/>
          <w:b/>
          <w:caps/>
          <w:color w:val="auto"/>
          <w:sz w:val="20"/>
          <w:szCs w:val="20"/>
          <w:u w:val="single"/>
          <w:lang w:val="ru-RU"/>
        </w:rPr>
      </w:pPr>
    </w:p>
    <w:p w14:paraId="5242E133" w14:textId="77777777" w:rsidR="006A1DD5" w:rsidRPr="00B67FC0" w:rsidRDefault="006A1DD5" w:rsidP="006A1DD5">
      <w:pPr>
        <w:pStyle w:val="CommentText"/>
        <w:numPr>
          <w:ilvl w:val="0"/>
          <w:numId w:val="2"/>
        </w:numPr>
        <w:spacing w:after="0"/>
        <w:ind w:left="720"/>
        <w:rPr>
          <w:rFonts w:ascii="Arial" w:hAnsi="Arial" w:cs="Arial"/>
          <w:b/>
          <w:caps/>
          <w:color w:val="auto"/>
          <w:u w:val="single"/>
          <w:lang w:val="ru-RU"/>
        </w:rPr>
      </w:pPr>
      <w:r w:rsidRPr="00B67FC0">
        <w:rPr>
          <w:rFonts w:ascii="Arial" w:hAnsi="Arial" w:cs="Arial"/>
          <w:b/>
          <w:color w:val="auto"/>
          <w:u w:val="single"/>
          <w:lang w:val="uk-UA"/>
        </w:rPr>
        <w:t>Бюджет</w:t>
      </w:r>
    </w:p>
    <w:p w14:paraId="6AC6488D" w14:textId="77777777" w:rsidR="006A1DD5" w:rsidRPr="00B67FC0" w:rsidRDefault="006A1DD5" w:rsidP="006A1DD5">
      <w:pPr>
        <w:spacing w:after="0" w:line="240" w:lineRule="auto"/>
        <w:rPr>
          <w:rFonts w:ascii="Arial" w:hAnsi="Arial" w:cs="Arial"/>
          <w:b/>
          <w:caps/>
          <w:color w:val="auto"/>
          <w:sz w:val="20"/>
          <w:szCs w:val="20"/>
          <w:u w:val="single"/>
          <w:lang w:val="e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A1DD5" w:rsidRPr="00B2796E" w14:paraId="63EE7D50" w14:textId="77777777" w:rsidTr="00C665D5">
        <w:trPr>
          <w:trHeight w:val="458"/>
        </w:trPr>
        <w:tc>
          <w:tcPr>
            <w:tcW w:w="9355" w:type="dxa"/>
          </w:tcPr>
          <w:p w14:paraId="53DA400F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iCs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>Будь ласка, надайте основні фактичні показники бюджету вашої ТГ за 2021 рік по доходах та видатках:</w:t>
            </w:r>
          </w:p>
          <w:p w14:paraId="76D85C95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iCs/>
                <w:color w:val="auto"/>
                <w:lang w:val="uk"/>
              </w:rPr>
            </w:pPr>
          </w:p>
          <w:p w14:paraId="6564B7DD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Cs/>
                <w:color w:val="auto"/>
                <w:lang w:val="uk-UA"/>
              </w:rPr>
            </w:pPr>
          </w:p>
        </w:tc>
      </w:tr>
      <w:tr w:rsidR="006A1DD5" w:rsidRPr="00B2796E" w14:paraId="1FC49602" w14:textId="77777777" w:rsidTr="00C665D5">
        <w:trPr>
          <w:trHeight w:val="458"/>
        </w:trPr>
        <w:tc>
          <w:tcPr>
            <w:tcW w:w="9355" w:type="dxa"/>
          </w:tcPr>
          <w:p w14:paraId="4F4A52B5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iCs/>
                <w:color w:val="auto"/>
                <w:lang w:val="uk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>Будь ласка, надайте основні планові показники бюджету вашої ТГ на 2022 рік по доходах та видатках:</w:t>
            </w:r>
          </w:p>
          <w:p w14:paraId="7153D220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iCs/>
                <w:color w:val="auto"/>
                <w:lang w:val="uk"/>
              </w:rPr>
            </w:pPr>
          </w:p>
          <w:p w14:paraId="37B116CD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i/>
                <w:iCs/>
                <w:color w:val="auto"/>
                <w:lang w:val="uk"/>
              </w:rPr>
            </w:pPr>
          </w:p>
        </w:tc>
      </w:tr>
      <w:tr w:rsidR="006A1DD5" w:rsidRPr="00B2796E" w14:paraId="4F9E400E" w14:textId="77777777" w:rsidTr="00C665D5">
        <w:trPr>
          <w:trHeight w:val="458"/>
        </w:trPr>
        <w:tc>
          <w:tcPr>
            <w:tcW w:w="9355" w:type="dxa"/>
          </w:tcPr>
          <w:p w14:paraId="53BB94E8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Відсотки виконання доход</w:t>
            </w:r>
            <w:proofErr w:type="spellStart"/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-UA"/>
              </w:rPr>
              <w:t>ної</w:t>
            </w:r>
            <w:proofErr w:type="spellEnd"/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 xml:space="preserve"> та видаткової частин бюджету за 2021 рік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, %</w:t>
            </w:r>
          </w:p>
          <w:p w14:paraId="5E4C5B60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  <w:p w14:paraId="325A5C93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EF3750" w14:paraId="7BFCD81D" w14:textId="77777777" w:rsidTr="00C665D5">
        <w:trPr>
          <w:trHeight w:val="458"/>
        </w:trPr>
        <w:tc>
          <w:tcPr>
            <w:tcW w:w="9355" w:type="dxa"/>
          </w:tcPr>
          <w:p w14:paraId="050C2BF6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Субвенції з державного бюджету</w:t>
            </w:r>
            <w:r w:rsidRPr="00B67FC0">
              <w:rPr>
                <w:rFonts w:ascii="Arial" w:hAnsi="Arial" w:cs="Arial"/>
                <w:color w:val="auto"/>
                <w:sz w:val="20"/>
                <w:szCs w:val="20"/>
                <w:lang w:val="uk"/>
              </w:rPr>
              <w:t xml:space="preserve"> </w:t>
            </w: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за 2021 рік, у тис. грн.</w:t>
            </w:r>
          </w:p>
          <w:p w14:paraId="3EFF2BCC" w14:textId="77777777" w:rsidR="006A1DD5" w:rsidRPr="00B67FC0" w:rsidRDefault="006A1DD5" w:rsidP="006A1DD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 xml:space="preserve">Освітня – </w:t>
            </w:r>
          </w:p>
          <w:p w14:paraId="5E400A1F" w14:textId="77777777" w:rsidR="006A1DD5" w:rsidRPr="00B67FC0" w:rsidRDefault="006A1DD5" w:rsidP="006A1DD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Медична –</w:t>
            </w:r>
          </w:p>
          <w:p w14:paraId="59D13F5F" w14:textId="77777777" w:rsidR="006A1DD5" w:rsidRPr="00B67FC0" w:rsidRDefault="006A1DD5" w:rsidP="006A1DD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Інша (вкажіть вид) –</w:t>
            </w:r>
          </w:p>
          <w:p w14:paraId="4B78FFDE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B2796E" w14:paraId="6D0BCF8B" w14:textId="77777777" w:rsidTr="00C665D5">
        <w:trPr>
          <w:trHeight w:val="458"/>
        </w:trPr>
        <w:tc>
          <w:tcPr>
            <w:tcW w:w="9355" w:type="dxa"/>
          </w:tcPr>
          <w:p w14:paraId="2DFBC307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lastRenderedPageBreak/>
              <w:t>Структура</w:t>
            </w:r>
            <w:r w:rsidRPr="00B67FC0" w:rsidDel="00A6310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 xml:space="preserve"> </w:t>
            </w: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надходжень до місцевого бюджету за 2021 рік у тис. грн.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 xml:space="preserve"> та %</w:t>
            </w:r>
          </w:p>
          <w:p w14:paraId="2E75AC00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  <w:p w14:paraId="73544846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  <w:p w14:paraId="0365A230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B2796E" w14:paraId="6278F586" w14:textId="77777777" w:rsidTr="00C665D5">
        <w:trPr>
          <w:trHeight w:val="458"/>
        </w:trPr>
        <w:tc>
          <w:tcPr>
            <w:tcW w:w="9355" w:type="dxa"/>
          </w:tcPr>
          <w:p w14:paraId="79260BF7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Структура</w:t>
            </w:r>
            <w:r w:rsidRPr="00B67FC0" w:rsidDel="00A6310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 xml:space="preserve"> </w:t>
            </w: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надходжень до місцевого бюджету, заплановані на 2022 рік, у тис. грн.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 xml:space="preserve"> та %</w:t>
            </w:r>
          </w:p>
          <w:p w14:paraId="43A60854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  <w:p w14:paraId="539A5342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EF3750" w14:paraId="01A3363A" w14:textId="77777777" w:rsidTr="00C665D5">
        <w:trPr>
          <w:trHeight w:val="458"/>
        </w:trPr>
        <w:tc>
          <w:tcPr>
            <w:tcW w:w="9355" w:type="dxa"/>
          </w:tcPr>
          <w:p w14:paraId="556FFAC2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Структура в</w:t>
            </w: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идатк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ів</w:t>
            </w: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 xml:space="preserve"> місцевого бюджету за 2021 рік у розрізі галузей, у тис. грн.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 xml:space="preserve"> та %</w:t>
            </w:r>
          </w:p>
          <w:p w14:paraId="43F3BF97" w14:textId="77777777" w:rsidR="006A1DD5" w:rsidRPr="00B67FC0" w:rsidRDefault="006A1DD5" w:rsidP="006A1DD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Освіта -</w:t>
            </w:r>
          </w:p>
          <w:p w14:paraId="7909D8E5" w14:textId="77777777" w:rsidR="006A1DD5" w:rsidRPr="00B67FC0" w:rsidRDefault="006A1DD5" w:rsidP="006A1DD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Медицина -</w:t>
            </w:r>
          </w:p>
          <w:p w14:paraId="09D2CF9E" w14:textId="77777777" w:rsidR="006A1DD5" w:rsidRPr="00B67FC0" w:rsidRDefault="006A1DD5" w:rsidP="006A1DD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Соціальний захист –</w:t>
            </w:r>
          </w:p>
          <w:p w14:paraId="77738EC7" w14:textId="77777777" w:rsidR="006A1DD5" w:rsidRPr="00B67FC0" w:rsidRDefault="006A1DD5" w:rsidP="006A1DD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Культура –</w:t>
            </w:r>
          </w:p>
          <w:p w14:paraId="273952D8" w14:textId="77777777" w:rsidR="006A1DD5" w:rsidRPr="00B67FC0" w:rsidRDefault="006A1DD5" w:rsidP="006A1DD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Благоустрій -</w:t>
            </w:r>
          </w:p>
          <w:p w14:paraId="5D2BE755" w14:textId="77777777" w:rsidR="006A1DD5" w:rsidRPr="00B67FC0" w:rsidRDefault="006A1DD5" w:rsidP="006A1DD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Інше (вкажіть) –</w:t>
            </w:r>
          </w:p>
          <w:p w14:paraId="785690ED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  <w:p w14:paraId="2C02C744" w14:textId="77777777" w:rsidR="006A1DD5" w:rsidRPr="00B67FC0" w:rsidRDefault="006A1DD5" w:rsidP="00C665D5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</w:pPr>
          </w:p>
        </w:tc>
      </w:tr>
      <w:tr w:rsidR="006A1DD5" w:rsidRPr="00EF3750" w14:paraId="2B02B05D" w14:textId="77777777" w:rsidTr="00C665D5">
        <w:trPr>
          <w:trHeight w:val="458"/>
        </w:trPr>
        <w:tc>
          <w:tcPr>
            <w:tcW w:w="9355" w:type="dxa"/>
          </w:tcPr>
          <w:p w14:paraId="6D63FD39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Структура в</w:t>
            </w: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идатк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ів</w:t>
            </w: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 xml:space="preserve"> місцевого бюджету заплановані на 2022 рік у розрізі галузей, у тис. грн.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 xml:space="preserve"> та %</w:t>
            </w:r>
          </w:p>
          <w:p w14:paraId="2FF66FB7" w14:textId="77777777" w:rsidR="006A1DD5" w:rsidRPr="00B67FC0" w:rsidRDefault="006A1DD5" w:rsidP="006A1DD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Освіта -</w:t>
            </w:r>
          </w:p>
          <w:p w14:paraId="1C28962D" w14:textId="77777777" w:rsidR="006A1DD5" w:rsidRPr="00B67FC0" w:rsidRDefault="006A1DD5" w:rsidP="006A1DD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Медицина -</w:t>
            </w:r>
          </w:p>
          <w:p w14:paraId="5C15F5E4" w14:textId="77777777" w:rsidR="006A1DD5" w:rsidRPr="00B67FC0" w:rsidRDefault="006A1DD5" w:rsidP="006A1DD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Соціальний захист –</w:t>
            </w:r>
          </w:p>
          <w:p w14:paraId="518718D9" w14:textId="77777777" w:rsidR="006A1DD5" w:rsidRPr="00B67FC0" w:rsidRDefault="006A1DD5" w:rsidP="006A1DD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Культура –</w:t>
            </w:r>
          </w:p>
          <w:p w14:paraId="46D121AF" w14:textId="77777777" w:rsidR="006A1DD5" w:rsidRPr="00B67FC0" w:rsidRDefault="006A1DD5" w:rsidP="006A1DD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Благоустрій -</w:t>
            </w:r>
          </w:p>
          <w:p w14:paraId="60062325" w14:textId="77777777" w:rsidR="006A1DD5" w:rsidRPr="00B67FC0" w:rsidRDefault="006A1DD5" w:rsidP="006A1DD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i/>
                <w:color w:val="auto"/>
                <w:sz w:val="20"/>
                <w:szCs w:val="20"/>
                <w:lang w:val="uk"/>
              </w:rPr>
              <w:t>Інше (вкажіть) –</w:t>
            </w:r>
          </w:p>
          <w:p w14:paraId="667F23D9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uk-UA"/>
              </w:rPr>
            </w:pPr>
          </w:p>
          <w:p w14:paraId="368F1AC4" w14:textId="77777777" w:rsidR="006A1DD5" w:rsidRPr="00B67FC0" w:rsidRDefault="006A1DD5" w:rsidP="00C665D5">
            <w:pPr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uk-UA"/>
              </w:rPr>
            </w:pPr>
          </w:p>
        </w:tc>
      </w:tr>
      <w:tr w:rsidR="006A1DD5" w:rsidRPr="00EF3750" w14:paraId="4549D06B" w14:textId="77777777" w:rsidTr="00C665D5">
        <w:trPr>
          <w:trHeight w:val="458"/>
        </w:trPr>
        <w:tc>
          <w:tcPr>
            <w:tcW w:w="9355" w:type="dxa"/>
          </w:tcPr>
          <w:p w14:paraId="2134AD7D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Cs/>
                <w:i/>
                <w:iCs/>
                <w:color w:val="auto"/>
                <w:lang w:val="ru-RU"/>
              </w:rPr>
            </w:pPr>
            <w:r w:rsidRPr="00B67FC0">
              <w:rPr>
                <w:rFonts w:ascii="Arial" w:hAnsi="Arial" w:cs="Arial"/>
                <w:i/>
                <w:iCs/>
                <w:color w:val="auto"/>
                <w:lang w:val="uk"/>
              </w:rPr>
              <w:t>Чи затвердила громада бюджетний регламент (документ, що регулює бюджетний процес у громаді)? За наявності, будь ласка, надайте копію/посилання на документ.</w:t>
            </w:r>
          </w:p>
          <w:p w14:paraId="7CF055BF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Cs/>
                <w:color w:val="auto"/>
                <w:lang w:val="uk-UA"/>
              </w:rPr>
            </w:pPr>
          </w:p>
          <w:p w14:paraId="2B166937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Cs/>
                <w:color w:val="auto"/>
                <w:lang w:val="uk-UA"/>
              </w:rPr>
            </w:pPr>
          </w:p>
          <w:p w14:paraId="15CF1AF4" w14:textId="77777777" w:rsidR="006A1DD5" w:rsidRPr="00B67FC0" w:rsidRDefault="006A1DD5" w:rsidP="00C665D5">
            <w:pPr>
              <w:pStyle w:val="CommentText"/>
              <w:rPr>
                <w:rFonts w:ascii="Arial" w:hAnsi="Arial" w:cs="Arial"/>
                <w:bCs/>
                <w:color w:val="auto"/>
                <w:lang w:val="uk-UA"/>
              </w:rPr>
            </w:pPr>
          </w:p>
        </w:tc>
      </w:tr>
    </w:tbl>
    <w:p w14:paraId="3BCD612D" w14:textId="77777777" w:rsidR="006A1DD5" w:rsidRDefault="006A1DD5" w:rsidP="006A1DD5">
      <w:pPr>
        <w:spacing w:after="160" w:line="259" w:lineRule="auto"/>
        <w:rPr>
          <w:rFonts w:ascii="Arial" w:hAnsi="Arial" w:cs="Arial"/>
          <w:color w:val="auto"/>
          <w:sz w:val="20"/>
          <w:szCs w:val="20"/>
          <w:lang w:val="uk-UA"/>
        </w:rPr>
      </w:pPr>
      <w:r>
        <w:rPr>
          <w:rFonts w:ascii="Arial" w:hAnsi="Arial" w:cs="Arial"/>
          <w:color w:val="auto"/>
          <w:sz w:val="20"/>
          <w:szCs w:val="20"/>
          <w:lang w:val="uk-UA"/>
        </w:rPr>
        <w:br w:type="page"/>
      </w:r>
    </w:p>
    <w:p w14:paraId="0EAEB7B1" w14:textId="77777777" w:rsidR="00606126" w:rsidRDefault="00606126"/>
    <w:sectPr w:rsidR="0060612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131CF"/>
    <w:multiLevelType w:val="hybridMultilevel"/>
    <w:tmpl w:val="B1BAC1B0"/>
    <w:lvl w:ilvl="0" w:tplc="2E7EE0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17324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907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41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C9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880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47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A4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EC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0F9B"/>
    <w:multiLevelType w:val="hybridMultilevel"/>
    <w:tmpl w:val="995A92E2"/>
    <w:lvl w:ilvl="0" w:tplc="C966D1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A466108" w:tentative="1">
      <w:start w:val="1"/>
      <w:numFmt w:val="lowerLetter"/>
      <w:lvlText w:val="%2."/>
      <w:lvlJc w:val="left"/>
      <w:pPr>
        <w:ind w:left="1440" w:hanging="360"/>
      </w:pPr>
    </w:lvl>
    <w:lvl w:ilvl="2" w:tplc="F4F645BE" w:tentative="1">
      <w:start w:val="1"/>
      <w:numFmt w:val="lowerRoman"/>
      <w:lvlText w:val="%3."/>
      <w:lvlJc w:val="right"/>
      <w:pPr>
        <w:ind w:left="2160" w:hanging="180"/>
      </w:pPr>
    </w:lvl>
    <w:lvl w:ilvl="3" w:tplc="E6C237E6" w:tentative="1">
      <w:start w:val="1"/>
      <w:numFmt w:val="decimal"/>
      <w:lvlText w:val="%4."/>
      <w:lvlJc w:val="left"/>
      <w:pPr>
        <w:ind w:left="2880" w:hanging="360"/>
      </w:pPr>
    </w:lvl>
    <w:lvl w:ilvl="4" w:tplc="EBE8CC98" w:tentative="1">
      <w:start w:val="1"/>
      <w:numFmt w:val="lowerLetter"/>
      <w:lvlText w:val="%5."/>
      <w:lvlJc w:val="left"/>
      <w:pPr>
        <w:ind w:left="3600" w:hanging="360"/>
      </w:pPr>
    </w:lvl>
    <w:lvl w:ilvl="5" w:tplc="9828C37C" w:tentative="1">
      <w:start w:val="1"/>
      <w:numFmt w:val="lowerRoman"/>
      <w:lvlText w:val="%6."/>
      <w:lvlJc w:val="right"/>
      <w:pPr>
        <w:ind w:left="4320" w:hanging="180"/>
      </w:pPr>
    </w:lvl>
    <w:lvl w:ilvl="6" w:tplc="1ED097B6" w:tentative="1">
      <w:start w:val="1"/>
      <w:numFmt w:val="decimal"/>
      <w:lvlText w:val="%7."/>
      <w:lvlJc w:val="left"/>
      <w:pPr>
        <w:ind w:left="5040" w:hanging="360"/>
      </w:pPr>
    </w:lvl>
    <w:lvl w:ilvl="7" w:tplc="BF26C5CA" w:tentative="1">
      <w:start w:val="1"/>
      <w:numFmt w:val="lowerLetter"/>
      <w:lvlText w:val="%8."/>
      <w:lvlJc w:val="left"/>
      <w:pPr>
        <w:ind w:left="5760" w:hanging="360"/>
      </w:pPr>
    </w:lvl>
    <w:lvl w:ilvl="8" w:tplc="540CA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B5840"/>
    <w:multiLevelType w:val="multilevel"/>
    <w:tmpl w:val="CAD4D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57E7029F"/>
    <w:multiLevelType w:val="hybridMultilevel"/>
    <w:tmpl w:val="933ABD68"/>
    <w:lvl w:ilvl="0" w:tplc="D0C6FA7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2637E8"/>
    <w:multiLevelType w:val="hybridMultilevel"/>
    <w:tmpl w:val="C2D85A04"/>
    <w:lvl w:ilvl="0" w:tplc="4BA463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87A7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3A2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83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E2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876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20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6B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F81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D5"/>
    <w:rsid w:val="001E5EE7"/>
    <w:rsid w:val="00606126"/>
    <w:rsid w:val="006A1DD5"/>
    <w:rsid w:val="00B2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96F7"/>
  <w15:chartTrackingRefBased/>
  <w15:docId w15:val="{E8E1B808-C82C-478E-B0E4-418D9345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A1DD5"/>
    <w:pPr>
      <w:spacing w:after="240" w:line="280" w:lineRule="atLeast"/>
    </w:pPr>
    <w:rPr>
      <w:rFonts w:ascii="Gill Sans MT" w:eastAsiaTheme="minorEastAsia" w:hAnsi="Gill Sans MT" w:cs="GillSansMTStd-Book"/>
      <w:color w:val="6C646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1D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A1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DD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6A1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DD5"/>
    <w:rPr>
      <w:rFonts w:ascii="Gill Sans MT" w:eastAsiaTheme="minorEastAsia" w:hAnsi="Gill Sans MT" w:cs="GillSansMTStd-Book"/>
      <w:color w:val="6C6463"/>
      <w:sz w:val="20"/>
      <w:szCs w:val="20"/>
    </w:rPr>
  </w:style>
  <w:style w:type="table" w:styleId="TableGrid">
    <w:name w:val="Table Grid"/>
    <w:basedOn w:val="TableNormal"/>
    <w:uiPriority w:val="39"/>
    <w:rsid w:val="006A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verla@dai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overla@d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6B43B00DFF643B26A7376B770BAB1" ma:contentTypeVersion="13" ma:contentTypeDescription="Create a new document." ma:contentTypeScope="" ma:versionID="115f1d5a8fd9459d9b528b002495a873">
  <xsd:schema xmlns:xsd="http://www.w3.org/2001/XMLSchema" xmlns:xs="http://www.w3.org/2001/XMLSchema" xmlns:p="http://schemas.microsoft.com/office/2006/metadata/properties" xmlns:ns2="c2b8314e-b01c-4b1c-8975-1a719bf2dd30" xmlns:ns3="57cc6d9f-7fd8-455e-9f91-46b852fe7930" targetNamespace="http://schemas.microsoft.com/office/2006/metadata/properties" ma:root="true" ma:fieldsID="67b88fa2d4d40b48151d040eec237a1e" ns2:_="" ns3:_="">
    <xsd:import namespace="c2b8314e-b01c-4b1c-8975-1a719bf2dd30"/>
    <xsd:import namespace="57cc6d9f-7fd8-455e-9f91-46b852fe79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8314e-b01c-4b1c-8975-1a719bf2d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c6d9f-7fd8-455e-9f91-46b852fe7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AE01C-0236-4D90-B9AF-92D51EA81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8314e-b01c-4b1c-8975-1a719bf2dd30"/>
    <ds:schemaRef ds:uri="57cc6d9f-7fd8-455e-9f91-46b852fe7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FEE9F-087A-4866-9713-F9B982C86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035877-D0CB-4970-9817-C9F09C77CC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2362</Words>
  <Characters>13470</Characters>
  <Application>Microsoft Office Word</Application>
  <DocSecurity>4</DocSecurity>
  <Lines>112</Lines>
  <Paragraphs>31</Paragraphs>
  <ScaleCrop>false</ScaleCrop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Synytskyi</dc:creator>
  <cp:keywords/>
  <dc:description/>
  <cp:lastModifiedBy>Vladyslav Synytskyi</cp:lastModifiedBy>
  <cp:revision>2</cp:revision>
  <dcterms:created xsi:type="dcterms:W3CDTF">2022-02-09T16:11:00Z</dcterms:created>
  <dcterms:modified xsi:type="dcterms:W3CDTF">2022-02-09T16:11:00Z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0x0101000416B43B00DFF643B26A7376B770BAB1</vt:lpwstr>
  </property>
</Properties>
</file>