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01" w:rsidRPr="00CB23FB" w:rsidRDefault="00A84A01" w:rsidP="00A84A01">
      <w:pPr>
        <w:pStyle w:val="a4"/>
        <w:rPr>
          <w:sz w:val="28"/>
          <w:szCs w:val="28"/>
        </w:rPr>
      </w:pPr>
      <w:bookmarkStart w:id="0" w:name="_Hlk82622214"/>
      <w:r w:rsidRPr="00CB23FB">
        <w:rPr>
          <w:sz w:val="28"/>
          <w:szCs w:val="28"/>
        </w:rPr>
        <w:t>ПРОЕКТ</w:t>
      </w:r>
    </w:p>
    <w:p w:rsidR="00A84A01" w:rsidRPr="00601363" w:rsidRDefault="00A84A01" w:rsidP="00A84A01">
      <w:pPr>
        <w:spacing w:line="240" w:lineRule="auto"/>
        <w:ind w:left="5040"/>
        <w:rPr>
          <w:rFonts w:ascii="Times New Roman" w:hAnsi="Times New Roman" w:cs="Times New Roman"/>
          <w:sz w:val="28"/>
          <w:szCs w:val="28"/>
        </w:rPr>
      </w:pPr>
      <w:r w:rsidRPr="00601363">
        <w:rPr>
          <w:rFonts w:ascii="Times New Roman" w:hAnsi="Times New Roman" w:cs="Times New Roman"/>
          <w:sz w:val="28"/>
          <w:szCs w:val="28"/>
        </w:rPr>
        <w:t xml:space="preserve">Вноситься </w:t>
      </w:r>
      <w:r w:rsidRPr="00601363">
        <w:rPr>
          <w:rFonts w:ascii="Times New Roman" w:hAnsi="Times New Roman" w:cs="Times New Roman"/>
          <w:sz w:val="28"/>
          <w:szCs w:val="28"/>
        </w:rPr>
        <w:br/>
        <w:t>Кабінетом Міністрів України</w:t>
      </w:r>
    </w:p>
    <w:p w:rsidR="00A84A01" w:rsidRPr="00601363" w:rsidRDefault="00A84A01" w:rsidP="00A84A01">
      <w:pPr>
        <w:spacing w:before="240" w:after="120" w:line="240" w:lineRule="auto"/>
        <w:jc w:val="right"/>
        <w:rPr>
          <w:rFonts w:ascii="Times New Roman" w:hAnsi="Times New Roman" w:cs="Times New Roman"/>
          <w:sz w:val="28"/>
          <w:szCs w:val="28"/>
        </w:rPr>
      </w:pPr>
      <w:r w:rsidRPr="00601363">
        <w:rPr>
          <w:rFonts w:ascii="Times New Roman" w:hAnsi="Times New Roman" w:cs="Times New Roman"/>
          <w:sz w:val="28"/>
          <w:szCs w:val="28"/>
        </w:rPr>
        <w:t>Д. ШМИГАЛЬ</w:t>
      </w:r>
    </w:p>
    <w:p w:rsidR="00A84A01" w:rsidRPr="00601363" w:rsidRDefault="00A84A01" w:rsidP="00A84A01">
      <w:pPr>
        <w:spacing w:before="240" w:after="120" w:line="240" w:lineRule="auto"/>
        <w:ind w:firstLine="5579"/>
        <w:jc w:val="right"/>
        <w:rPr>
          <w:rFonts w:ascii="Times New Roman" w:hAnsi="Times New Roman" w:cs="Times New Roman"/>
          <w:sz w:val="28"/>
          <w:szCs w:val="28"/>
        </w:rPr>
      </w:pPr>
      <w:r w:rsidRPr="00601363">
        <w:rPr>
          <w:rFonts w:ascii="Times New Roman" w:hAnsi="Times New Roman" w:cs="Times New Roman"/>
          <w:sz w:val="28"/>
          <w:szCs w:val="28"/>
        </w:rPr>
        <w:t xml:space="preserve">“     ” </w:t>
      </w:r>
      <w:r w:rsidRPr="00601363">
        <w:rPr>
          <w:rFonts w:ascii="Times New Roman" w:hAnsi="Times New Roman" w:cs="Times New Roman"/>
          <w:sz w:val="28"/>
          <w:szCs w:val="28"/>
        </w:rPr>
        <w:tab/>
      </w:r>
      <w:r w:rsidRPr="00601363">
        <w:rPr>
          <w:rFonts w:ascii="Times New Roman" w:hAnsi="Times New Roman" w:cs="Times New Roman"/>
          <w:sz w:val="28"/>
          <w:szCs w:val="28"/>
        </w:rPr>
        <w:tab/>
      </w:r>
      <w:r w:rsidRPr="00601363">
        <w:rPr>
          <w:rFonts w:ascii="Times New Roman" w:hAnsi="Times New Roman" w:cs="Times New Roman"/>
          <w:sz w:val="28"/>
          <w:szCs w:val="28"/>
        </w:rPr>
        <w:tab/>
        <w:t>202</w:t>
      </w:r>
      <w:r w:rsidRPr="00601363">
        <w:rPr>
          <w:rFonts w:ascii="Times New Roman" w:hAnsi="Times New Roman" w:cs="Times New Roman"/>
          <w:sz w:val="28"/>
          <w:szCs w:val="28"/>
          <w:lang w:val="en-US"/>
        </w:rPr>
        <w:t>1</w:t>
      </w:r>
      <w:r w:rsidRPr="00601363">
        <w:rPr>
          <w:rFonts w:ascii="Times New Roman" w:hAnsi="Times New Roman" w:cs="Times New Roman"/>
          <w:sz w:val="28"/>
          <w:szCs w:val="28"/>
        </w:rPr>
        <w:t xml:space="preserve"> р.</w:t>
      </w:r>
    </w:p>
    <w:p w:rsidR="00A84A01" w:rsidRPr="00601363" w:rsidRDefault="00A84A01" w:rsidP="00A84A01">
      <w:pPr>
        <w:pStyle w:val="a6"/>
        <w:spacing w:before="480"/>
        <w:rPr>
          <w:rFonts w:ascii="Times New Roman" w:hAnsi="Times New Roman"/>
          <w:b w:val="0"/>
          <w:sz w:val="36"/>
          <w:szCs w:val="36"/>
        </w:rPr>
      </w:pPr>
      <w:r w:rsidRPr="00601363">
        <w:rPr>
          <w:rFonts w:ascii="Times New Roman" w:hAnsi="Times New Roman"/>
          <w:b w:val="0"/>
          <w:sz w:val="36"/>
          <w:szCs w:val="36"/>
        </w:rPr>
        <w:t>Закон УкраЇни</w:t>
      </w:r>
    </w:p>
    <w:p w:rsidR="00A84A01" w:rsidRPr="00601363" w:rsidRDefault="00A84A01" w:rsidP="00A84A01">
      <w:pPr>
        <w:pStyle w:val="a7"/>
        <w:rPr>
          <w:rFonts w:ascii="Times New Roman" w:hAnsi="Times New Roman"/>
          <w:b w:val="0"/>
          <w:sz w:val="28"/>
          <w:szCs w:val="28"/>
          <w:lang w:val="ru-RU"/>
        </w:rPr>
      </w:pPr>
      <w:r w:rsidRPr="00601363">
        <w:rPr>
          <w:rFonts w:ascii="Times New Roman" w:hAnsi="Times New Roman"/>
          <w:b w:val="0"/>
          <w:sz w:val="28"/>
          <w:szCs w:val="28"/>
        </w:rPr>
        <w:t>Про внесення змін до Закону України “Про органи самоорганізації населення” щодо удосконалення порядку організації, діяльності та припинення органу самоорганізації населення</w:t>
      </w:r>
      <w:r w:rsidRPr="00601363">
        <w:rPr>
          <w:rFonts w:ascii="Times New Roman" w:hAnsi="Times New Roman"/>
          <w:b w:val="0"/>
          <w:sz w:val="28"/>
          <w:szCs w:val="28"/>
          <w:lang w:val="ru-RU"/>
        </w:rPr>
        <w:br/>
        <w:t>__________________________________________________</w:t>
      </w:r>
    </w:p>
    <w:p w:rsidR="00A84A01" w:rsidRPr="00601363" w:rsidRDefault="00A84A01" w:rsidP="00A84A01">
      <w:pPr>
        <w:spacing w:before="120" w:line="240" w:lineRule="auto"/>
        <w:ind w:firstLine="567"/>
        <w:jc w:val="both"/>
        <w:rPr>
          <w:rFonts w:ascii="Times New Roman" w:hAnsi="Times New Roman" w:cs="Times New Roman"/>
          <w:sz w:val="28"/>
          <w:szCs w:val="28"/>
        </w:rPr>
      </w:pPr>
      <w:r w:rsidRPr="00601363">
        <w:rPr>
          <w:rFonts w:ascii="Times New Roman" w:hAnsi="Times New Roman" w:cs="Times New Roman"/>
          <w:sz w:val="28"/>
          <w:szCs w:val="28"/>
        </w:rPr>
        <w:t>Верховна Рада України п о с т а н о в л я є:</w:t>
      </w:r>
    </w:p>
    <w:p w:rsidR="00A84A01" w:rsidRPr="00601363" w:rsidRDefault="00A84A01" w:rsidP="00A84A01">
      <w:pPr>
        <w:spacing w:before="120" w:line="240" w:lineRule="auto"/>
        <w:ind w:firstLine="567"/>
        <w:jc w:val="both"/>
        <w:rPr>
          <w:rFonts w:ascii="Times New Roman" w:hAnsi="Times New Roman" w:cs="Times New Roman"/>
          <w:i/>
          <w:iCs/>
          <w:sz w:val="28"/>
          <w:szCs w:val="28"/>
          <w:bdr w:val="none" w:sz="0" w:space="0" w:color="auto" w:frame="1"/>
        </w:rPr>
      </w:pPr>
      <w:r w:rsidRPr="00601363">
        <w:rPr>
          <w:rFonts w:ascii="Times New Roman" w:hAnsi="Times New Roman" w:cs="Times New Roman"/>
          <w:sz w:val="28"/>
          <w:szCs w:val="28"/>
        </w:rPr>
        <w:t>І. Внести до Закону України “Про органи самоорганізації населення” (Відомості Верховної Ради України, 2001, № 48, ст. 254 із наступними змінами) такі зміни:</w:t>
      </w:r>
    </w:p>
    <w:p w:rsidR="00A84A01" w:rsidRPr="00601363" w:rsidRDefault="00A84A01" w:rsidP="00A84A01">
      <w:pPr>
        <w:spacing w:after="120" w:line="240" w:lineRule="auto"/>
        <w:ind w:firstLine="709"/>
        <w:jc w:val="both"/>
        <w:rPr>
          <w:rFonts w:ascii="Times New Roman" w:hAnsi="Times New Roman" w:cs="Times New Roman"/>
          <w:sz w:val="28"/>
          <w:szCs w:val="28"/>
        </w:rPr>
      </w:pPr>
      <w:r w:rsidRPr="00601363">
        <w:rPr>
          <w:rFonts w:ascii="Times New Roman" w:hAnsi="Times New Roman" w:cs="Times New Roman"/>
          <w:sz w:val="28"/>
          <w:szCs w:val="28"/>
        </w:rPr>
        <w:t>1) статтю 2 викласти у такій редакції:</w:t>
      </w:r>
    </w:p>
    <w:p w:rsidR="00A84A01" w:rsidRPr="00601363" w:rsidRDefault="00A84A01" w:rsidP="00A84A01">
      <w:pPr>
        <w:pStyle w:val="rvps2"/>
        <w:shd w:val="clear" w:color="auto" w:fill="FFFFFF"/>
        <w:tabs>
          <w:tab w:val="left" w:pos="851"/>
          <w:tab w:val="left" w:pos="1036"/>
        </w:tabs>
        <w:spacing w:after="120"/>
        <w:ind w:firstLine="450"/>
        <w:jc w:val="both"/>
        <w:rPr>
          <w:sz w:val="28"/>
          <w:szCs w:val="28"/>
        </w:rPr>
      </w:pPr>
      <w:bookmarkStart w:id="1" w:name="_Hlk82600524"/>
      <w:r w:rsidRPr="00601363">
        <w:rPr>
          <w:sz w:val="28"/>
          <w:szCs w:val="28"/>
        </w:rPr>
        <w:t>“</w:t>
      </w:r>
      <w:bookmarkEnd w:id="1"/>
      <w:r w:rsidRPr="00601363">
        <w:rPr>
          <w:sz w:val="28"/>
          <w:szCs w:val="28"/>
        </w:rPr>
        <w:t>Стаття 2. Основні терміни, використані в цьому Законі</w:t>
      </w:r>
    </w:p>
    <w:p w:rsidR="00A84A01" w:rsidRPr="00601363" w:rsidRDefault="00A84A01" w:rsidP="00A84A01">
      <w:pPr>
        <w:pStyle w:val="rvps2"/>
        <w:shd w:val="clear" w:color="auto" w:fill="FFFFFF"/>
        <w:tabs>
          <w:tab w:val="left" w:pos="851"/>
          <w:tab w:val="left" w:pos="1036"/>
        </w:tabs>
        <w:spacing w:after="120"/>
        <w:ind w:firstLine="450"/>
        <w:jc w:val="both"/>
        <w:rPr>
          <w:sz w:val="28"/>
          <w:szCs w:val="28"/>
        </w:rPr>
      </w:pPr>
      <w:r w:rsidRPr="00601363">
        <w:rPr>
          <w:sz w:val="28"/>
          <w:szCs w:val="28"/>
        </w:rPr>
        <w:t>Основні терміни, використані в цьому Законі, мають таке значення:</w:t>
      </w:r>
    </w:p>
    <w:p w:rsidR="00A84A01" w:rsidRPr="00601363" w:rsidRDefault="00A84A01" w:rsidP="00A84A01">
      <w:pPr>
        <w:pStyle w:val="rvps2"/>
        <w:shd w:val="clear" w:color="auto" w:fill="FFFFFF"/>
        <w:tabs>
          <w:tab w:val="left" w:pos="851"/>
          <w:tab w:val="left" w:pos="1036"/>
        </w:tabs>
        <w:spacing w:after="120"/>
        <w:ind w:firstLine="450"/>
        <w:jc w:val="both"/>
        <w:rPr>
          <w:sz w:val="28"/>
          <w:szCs w:val="28"/>
        </w:rPr>
      </w:pPr>
      <w:r w:rsidRPr="00601363">
        <w:rPr>
          <w:sz w:val="28"/>
          <w:szCs w:val="28"/>
        </w:rPr>
        <w:t xml:space="preserve">органи самоорганізації населення </w:t>
      </w:r>
      <w:r w:rsidRPr="00601363">
        <w:rPr>
          <w:bCs/>
          <w:sz w:val="28"/>
          <w:szCs w:val="28"/>
        </w:rPr>
        <w:t>—</w:t>
      </w:r>
      <w:r w:rsidRPr="00601363">
        <w:rPr>
          <w:sz w:val="28"/>
          <w:szCs w:val="28"/>
        </w:rPr>
        <w:t xml:space="preserve"> представницькі органи, що створюються жителями, які на законних підставах проживають в межах частини території територіальної громади, для вирішення завдань, передбачених цим Законом;</w:t>
      </w:r>
    </w:p>
    <w:p w:rsidR="00A84A01" w:rsidRPr="00601363" w:rsidRDefault="00A84A01" w:rsidP="00A84A01">
      <w:pPr>
        <w:pStyle w:val="rvps2"/>
        <w:shd w:val="clear" w:color="auto" w:fill="FFFFFF"/>
        <w:tabs>
          <w:tab w:val="left" w:pos="851"/>
          <w:tab w:val="left" w:pos="1036"/>
        </w:tabs>
        <w:spacing w:after="120"/>
        <w:ind w:firstLine="450"/>
        <w:jc w:val="both"/>
        <w:rPr>
          <w:sz w:val="28"/>
          <w:szCs w:val="28"/>
        </w:rPr>
      </w:pPr>
      <w:r w:rsidRPr="00601363">
        <w:rPr>
          <w:sz w:val="28"/>
          <w:szCs w:val="28"/>
        </w:rPr>
        <w:t xml:space="preserve">повноваження органу самоорганізації населення </w:t>
      </w:r>
      <w:bookmarkStart w:id="2" w:name="_Hlk82617350"/>
      <w:r w:rsidRPr="00601363">
        <w:rPr>
          <w:bCs/>
          <w:sz w:val="28"/>
          <w:szCs w:val="28"/>
        </w:rPr>
        <w:t>—</w:t>
      </w:r>
      <w:bookmarkEnd w:id="2"/>
      <w:r w:rsidRPr="00601363">
        <w:rPr>
          <w:sz w:val="28"/>
          <w:szCs w:val="28"/>
        </w:rPr>
        <w:t xml:space="preserve"> повноваження, надані відповідно до Конституції та законів України сільською, селищною, міською радою органу самоорганізації населення;</w:t>
      </w:r>
    </w:p>
    <w:p w:rsidR="00A84A01" w:rsidRPr="00601363" w:rsidRDefault="00A84A01" w:rsidP="00A84A01">
      <w:pPr>
        <w:pStyle w:val="rvps2"/>
        <w:shd w:val="clear" w:color="auto" w:fill="FFFFFF"/>
        <w:tabs>
          <w:tab w:val="left" w:pos="851"/>
          <w:tab w:val="left" w:pos="1036"/>
        </w:tabs>
        <w:spacing w:after="120"/>
        <w:ind w:firstLine="450"/>
        <w:jc w:val="both"/>
        <w:rPr>
          <w:sz w:val="28"/>
          <w:szCs w:val="28"/>
        </w:rPr>
      </w:pPr>
      <w:r w:rsidRPr="00601363">
        <w:rPr>
          <w:sz w:val="28"/>
          <w:szCs w:val="28"/>
        </w:rPr>
        <w:t xml:space="preserve">територія діяльності органу самоорганізації населення </w:t>
      </w:r>
      <w:r w:rsidRPr="00601363">
        <w:rPr>
          <w:bCs/>
          <w:sz w:val="28"/>
          <w:szCs w:val="28"/>
        </w:rPr>
        <w:t>—</w:t>
      </w:r>
      <w:r w:rsidRPr="00601363">
        <w:rPr>
          <w:sz w:val="28"/>
          <w:szCs w:val="28"/>
        </w:rPr>
        <w:t xml:space="preserve"> нерозривна частина території територіальної громади, в межах якої утворюється та здійснює свою діяльність орган самоорганізації населення.</w:t>
      </w:r>
    </w:p>
    <w:p w:rsidR="00A84A01" w:rsidRPr="00601363" w:rsidRDefault="00A84A01" w:rsidP="00A84A01">
      <w:pPr>
        <w:pStyle w:val="rvps2"/>
        <w:shd w:val="clear" w:color="auto" w:fill="FFFFFF"/>
        <w:tabs>
          <w:tab w:val="left" w:pos="851"/>
          <w:tab w:val="left" w:pos="1036"/>
        </w:tabs>
        <w:spacing w:after="120"/>
        <w:ind w:firstLine="450"/>
        <w:jc w:val="both"/>
        <w:rPr>
          <w:sz w:val="28"/>
          <w:szCs w:val="28"/>
          <w:lang w:eastAsia="ru-RU"/>
        </w:rPr>
      </w:pPr>
      <w:r w:rsidRPr="00601363">
        <w:rPr>
          <w:sz w:val="28"/>
          <w:szCs w:val="28"/>
        </w:rPr>
        <w:t>Терміни “документ, до якого вносяться відомості про місце проживання”, “документ, до якого вносяться відомості про місце перебування”, “місце перебування”, “місце проживання”, що використовуються в цьому Законі, вживаються у значенні, визначеному Законом України “Про свободу пересування та вільний вибір місця проживання в Україні”.”;</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2) у статті 3:</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lastRenderedPageBreak/>
        <w:t>у назві статті слово “поняття” замінити словами “</w:t>
      </w:r>
      <w:r>
        <w:rPr>
          <w:sz w:val="28"/>
          <w:szCs w:val="28"/>
        </w:rPr>
        <w:t>п</w:t>
      </w:r>
      <w:r w:rsidRPr="00601363">
        <w:rPr>
          <w:sz w:val="28"/>
          <w:szCs w:val="28"/>
        </w:rPr>
        <w:t>равовий статус”;</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 xml:space="preserve">частину першу і другу викласти у такій редакції: </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“1. Орган самоорганізації населення є однією з форм участі жителів у вирішенні окремих питань місцевого значення за місцем проживання.</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2. Органами самоорганізації населення є будинкові, вуличні, квартальні комітети, комітети мікрорайонів, житлових комплексів, комітети села (сіл), селища, міста (крім адміністративного центру територіальної громади), району у місті (у разі створення), а також інші органи самоорганізації населення.”;</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 xml:space="preserve">у частині третій: </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 xml:space="preserve">пункт 3 викласти у такій редакції: </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“3) участь у формуванні та реалізації програм соціально-економічного і культурного розвитку території діяльності органу самоорганізації населення та інших місцевих програм;”;</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 xml:space="preserve">доповнити пунктом 4 такого змісту: </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“4) представлення інтересів жителів у відносинах з органами місцевого самоврядування та їх посадовими особами, суб’єктами господарювання, що здійснюють діяльність в межах території діяльності відповідного органу самоорганізації населення.”;</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 xml:space="preserve">статтю доповнити частиною четвертою такого змісту: </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“4. Органи самоорганізації населення здійснюють діяльність на неприбутковій основі. На органи самоорганізації населення зі статусом юридичної особи поширюються вимоги законодавства щодо неприбуткових підприємств, установ та організацій.”;</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 xml:space="preserve">3) частину другу статті 4 виключити; </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4) статтю 5 викласти у такій редакції:</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“Стаття 5. Принципи організації та діяльності органу самоорганізації населення</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Організація та діяльність органу самоорганізації населення ґрунтуються на принципах:</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1) законності;</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2) публічності та відкритості;</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 xml:space="preserve">3) добровільності; </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4) територіальності;</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5) виборності;</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lastRenderedPageBreak/>
        <w:t>6) підзвітності, підконтрольності та відповідальності перед відповідними радами;</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7) підзвітності, підконтрольності та відповідальності перед жителями, які обрали орган самоорганізації населення;</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8) фінансової та організаційної самостійності;</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9) політичної нейтральності та неупередженості;</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10) балансу інтересів жителів, які проживають в межах території діяльності органу самоорганізації населення, та територіальної громади загалом;</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11) недискримінації.”;</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5) статтю 6 викласти у такій редакції:</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“Стаття 6. Право обирати та бути обраними до органу самоорганізації населення</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1. Обирати та бути обраними до органу самоорганізації населення в порядку, визначеному цим Законом, можуть жителі, місце проживання яких зареєстроване на території, в межах якої створюється або здійснює діяльність орган самоорганізації населення, досягли на день проведення зборів (конференції) вісімнадцятирічного віку та не визнані судом недієздатними.</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2. До складу органу самоорганізації населення не може бути обрана особа, яка має судимість за вчинення умисного злочину у сфері службової та професійної діяльності, пов’язаної із наданням публічних послуг, якщо ця судимість не погашена або не знята в установленому законом порядку.</w:t>
      </w:r>
    </w:p>
    <w:p w:rsidR="00A84A01" w:rsidRPr="00601363" w:rsidRDefault="00A84A01" w:rsidP="00A84A01">
      <w:pPr>
        <w:pStyle w:val="rvps2"/>
        <w:shd w:val="clear" w:color="auto" w:fill="FFFFFF"/>
        <w:tabs>
          <w:tab w:val="left" w:pos="1560"/>
        </w:tabs>
        <w:spacing w:after="120"/>
        <w:ind w:firstLine="851"/>
        <w:jc w:val="both"/>
        <w:rPr>
          <w:sz w:val="28"/>
          <w:szCs w:val="28"/>
        </w:rPr>
      </w:pPr>
      <w:r w:rsidRPr="00601363">
        <w:rPr>
          <w:sz w:val="28"/>
          <w:szCs w:val="28"/>
        </w:rPr>
        <w:t xml:space="preserve">3. Забороняються будь-які обмеження права жителів на участь у відповідному органі самоорганізації населення залежно від раси, кольору шкіри, політичних, релігійних та інших переконань, статі, етнічного та соціального походження, майнового стану, мовних або інших </w:t>
      </w:r>
      <w:proofErr w:type="spellStart"/>
      <w:r w:rsidRPr="00601363">
        <w:rPr>
          <w:sz w:val="28"/>
          <w:szCs w:val="28"/>
        </w:rPr>
        <w:t>ознак.”</w:t>
      </w:r>
      <w:proofErr w:type="spellEnd"/>
      <w:r w:rsidRPr="00601363">
        <w:rPr>
          <w:sz w:val="28"/>
          <w:szCs w:val="28"/>
        </w:rPr>
        <w:t>;</w:t>
      </w:r>
    </w:p>
    <w:p w:rsidR="00A84A01" w:rsidRPr="00601363" w:rsidRDefault="00A84A01" w:rsidP="00A84A01">
      <w:pPr>
        <w:pStyle w:val="rvps2"/>
        <w:shd w:val="clear" w:color="auto" w:fill="FFFFFF"/>
        <w:tabs>
          <w:tab w:val="left" w:pos="1560"/>
        </w:tabs>
        <w:spacing w:before="0" w:beforeAutospacing="0" w:after="120" w:afterAutospacing="0"/>
        <w:ind w:firstLine="851"/>
        <w:jc w:val="both"/>
        <w:rPr>
          <w:sz w:val="28"/>
          <w:szCs w:val="28"/>
        </w:rPr>
      </w:pPr>
      <w:r w:rsidRPr="00601363">
        <w:rPr>
          <w:sz w:val="28"/>
          <w:szCs w:val="28"/>
        </w:rPr>
        <w:t>6) статті 7</w:t>
      </w:r>
      <w:r w:rsidRPr="00601363">
        <w:rPr>
          <w:bCs/>
          <w:sz w:val="28"/>
          <w:szCs w:val="28"/>
        </w:rPr>
        <w:t>—</w:t>
      </w:r>
      <w:r w:rsidRPr="00601363">
        <w:rPr>
          <w:sz w:val="28"/>
          <w:szCs w:val="28"/>
        </w:rPr>
        <w:t>9 викласти у такій редакції:</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hAnsi="Times New Roman" w:cs="Times New Roman"/>
          <w:sz w:val="28"/>
          <w:szCs w:val="28"/>
        </w:rPr>
        <w:t>“</w:t>
      </w:r>
      <w:r w:rsidRPr="00601363">
        <w:rPr>
          <w:rFonts w:ascii="Times New Roman" w:eastAsia="Times New Roman" w:hAnsi="Times New Roman" w:cs="Times New Roman"/>
          <w:sz w:val="28"/>
          <w:szCs w:val="28"/>
        </w:rPr>
        <w:t xml:space="preserve"> Стаття 7. Територія діяльності органу самоорганізації населення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1. Орган самоорганізації населення створюється та здійснює діяльність за територіальною ознакою.</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2. Органи самоорганізації населення можуть створюватися на таких територіальних рівнях:</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 комітети села (сіл), селища, міста (крім адміністративного центру територіальної громади), району у місті (у разі створення);</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 вуличні, квартальні комітети;</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lastRenderedPageBreak/>
        <w:t>- комітети мікрорайонів та житлових комплексів;</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 будинкові комітети.</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3. Територія діяльності органу самоорганізації населення, визначається рішенням сільської, селищної, міської ради про надання дозволу на створення відповідного органу самоорганізації населення, виходячи з рішення зборів (конференції) жителів за місцем проживання про створення органу самоорганізації населення:</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 xml:space="preserve">а) комітету села (сіл), селища, міста, району у місті (у разі створення) </w:t>
      </w:r>
      <w:r w:rsidRPr="00601363">
        <w:rPr>
          <w:rFonts w:ascii="Times New Roman" w:hAnsi="Times New Roman" w:cs="Times New Roman"/>
          <w:bCs/>
          <w:sz w:val="28"/>
          <w:szCs w:val="28"/>
        </w:rPr>
        <w:t>—</w:t>
      </w:r>
      <w:r w:rsidRPr="00601363">
        <w:rPr>
          <w:rFonts w:ascii="Times New Roman" w:eastAsia="Times New Roman" w:hAnsi="Times New Roman" w:cs="Times New Roman"/>
          <w:sz w:val="28"/>
          <w:szCs w:val="28"/>
        </w:rPr>
        <w:t xml:space="preserve"> в межах села (сіл), селища, міста (крім адміністративного центру територіальної громади), району в місті, розташованого на відповідній частині території територіальної громади;</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 xml:space="preserve">б) вуличного, квартального комітету </w:t>
      </w:r>
      <w:r w:rsidRPr="00601363">
        <w:rPr>
          <w:rFonts w:ascii="Times New Roman" w:hAnsi="Times New Roman" w:cs="Times New Roman"/>
          <w:bCs/>
          <w:sz w:val="28"/>
          <w:szCs w:val="28"/>
        </w:rPr>
        <w:t>—</w:t>
      </w:r>
      <w:r w:rsidRPr="00601363">
        <w:rPr>
          <w:rFonts w:ascii="Times New Roman" w:eastAsia="Times New Roman" w:hAnsi="Times New Roman" w:cs="Times New Roman"/>
          <w:sz w:val="28"/>
          <w:szCs w:val="28"/>
        </w:rPr>
        <w:t xml:space="preserve"> в межах території кварталу, кількох кварталів, кількох, однієї або частини вулиці з прилеглими провулками;</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 xml:space="preserve">в) комітету мікрорайону, житлового комплексу </w:t>
      </w:r>
      <w:r w:rsidRPr="00601363">
        <w:rPr>
          <w:rFonts w:ascii="Times New Roman" w:hAnsi="Times New Roman" w:cs="Times New Roman"/>
          <w:bCs/>
          <w:sz w:val="28"/>
          <w:szCs w:val="28"/>
        </w:rPr>
        <w:t>—</w:t>
      </w:r>
      <w:r w:rsidRPr="00601363">
        <w:rPr>
          <w:rFonts w:ascii="Times New Roman" w:eastAsia="Times New Roman" w:hAnsi="Times New Roman" w:cs="Times New Roman"/>
          <w:sz w:val="28"/>
          <w:szCs w:val="28"/>
        </w:rPr>
        <w:t xml:space="preserve"> в межах території окремого мікрорайону або житлового комплексу;</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 xml:space="preserve">г) будинкового комітету </w:t>
      </w:r>
      <w:r w:rsidRPr="00601363">
        <w:rPr>
          <w:rFonts w:ascii="Times New Roman" w:hAnsi="Times New Roman" w:cs="Times New Roman"/>
          <w:bCs/>
          <w:sz w:val="28"/>
          <w:szCs w:val="28"/>
        </w:rPr>
        <w:t>—</w:t>
      </w:r>
      <w:r w:rsidRPr="00601363">
        <w:rPr>
          <w:rFonts w:ascii="Times New Roman" w:eastAsia="Times New Roman" w:hAnsi="Times New Roman" w:cs="Times New Roman"/>
          <w:sz w:val="28"/>
          <w:szCs w:val="28"/>
        </w:rPr>
        <w:t xml:space="preserve"> в межах багатоквартирного будинку (кількох будинків), гуртожитку (кількох гуртожитків).</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4. Сільська, селищна, міська рада може приймати рішення про створення інших органів самоорганізації населення, що діють на відповідному територіальному рівні.</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5. Забороняється створення комітету району у місті, якщо на відповідній  території утворена районна у місті рада.</w:t>
      </w:r>
    </w:p>
    <w:p w:rsidR="00A84A01" w:rsidRPr="00601363" w:rsidRDefault="00A84A01" w:rsidP="00A84A01">
      <w:pPr>
        <w:pStyle w:val="rvps2"/>
        <w:shd w:val="clear" w:color="auto" w:fill="FFFFFF"/>
        <w:tabs>
          <w:tab w:val="left" w:pos="1560"/>
        </w:tabs>
        <w:spacing w:after="120"/>
        <w:ind w:firstLine="426"/>
        <w:jc w:val="both"/>
        <w:rPr>
          <w:sz w:val="28"/>
          <w:szCs w:val="28"/>
        </w:rPr>
      </w:pPr>
      <w:r w:rsidRPr="00601363">
        <w:rPr>
          <w:sz w:val="28"/>
          <w:szCs w:val="28"/>
        </w:rPr>
        <w:t>6. Органи самоорганізації населення одного територіального рівня не можуть мати спільну територію діяльності.</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Стаття 8. Порядок ініціювання створення органу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1. З ініціативою про створення органу самоорганізації населення до сільської, селищної, міської ради можуть звернутися збори (конференція) жителів, які проживають на території, в межах якої ініціюється створення органу самоорганізації населення, за умови, якщо в них брало участь (було представлено) не менше половини жителів відповідної території, які мають право голосу згідно з статтею 6 цього Закону.</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 xml:space="preserve">2. Для організації та проведення зборів (конференції) створюється ініціативна група жителів (далі </w:t>
      </w:r>
      <w:r w:rsidRPr="00601363">
        <w:rPr>
          <w:bCs/>
          <w:sz w:val="28"/>
          <w:szCs w:val="28"/>
        </w:rPr>
        <w:t>—</w:t>
      </w:r>
      <w:r w:rsidRPr="00601363">
        <w:rPr>
          <w:sz w:val="28"/>
          <w:szCs w:val="28"/>
        </w:rPr>
        <w:t xml:space="preserve"> ініціативна група) у складі не менше семи осіб (у разі створення органу самоорганізації населення у межах села, селища, міста, району в місті, мікрорайону чи житлового комплексу), або не менше трьох осіб (у разі створення органу самоорганізації населення в межах території кварталу, кількох кварталів, кількох, однієї або частини вулиці з прилеглими </w:t>
      </w:r>
      <w:r w:rsidRPr="00601363">
        <w:rPr>
          <w:sz w:val="28"/>
          <w:szCs w:val="28"/>
        </w:rPr>
        <w:lastRenderedPageBreak/>
        <w:t xml:space="preserve">провулками, багатоквартирного будинку (кількох будинків), гуртожитку (гуртожитків). </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До ініціативної групи можуть бути включені особи, які проживають на відповідній території та мають право обирати і бути обраними до складу органу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Pr>
          <w:sz w:val="28"/>
          <w:szCs w:val="28"/>
        </w:rPr>
        <w:t xml:space="preserve">3. </w:t>
      </w:r>
      <w:r w:rsidRPr="00601363">
        <w:rPr>
          <w:sz w:val="28"/>
          <w:szCs w:val="28"/>
        </w:rPr>
        <w:t>За зверненням ініціативної групи виконавчий комітет надає інформацію про кількість жителів, що проживають на території, в межах якої ініціюється створення органу самоорганізації населення, та які мають право обирати і бути обраними до складу органу самоорганізації населення відповідно до цього Закону, а також надає ініціативній групі організаційну та консультаційну підтримку.</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Ініціативна група не пізніше ніж за сім днів до дня проведення зборів (конференції) доводить до відома жителів відповідної території інформацію про дату, час і місце проведення та порядок денний зборів (конференції), а також інформує про це відповідну сільську, селищну, міську раду шляхом надсилання письмового повідомлення.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 xml:space="preserve">4. Рішення зборів (конференції) приймається більшістю голосів їх учасників. </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5. Ініціативна група подає до сільської, селищної, міської ради заяву про створення органу самоорганізації населення, до якої додаються: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1) протокол зборів (конференції) жителів за місцем проживання про ініціювання створення органу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2) список учасників зборів (конференції) із зазначенням прізвища, імені, по батькові, року народження, реквізити паспорта громадянина України (ID-картки) або іншого документа, до якого вносяться відомості про місце проживання (перебування) особи;</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3) примірник Положення про орган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 xml:space="preserve">6. Протокол зборів (конференції) жителів за місцем проживання про ініціювання створення органу самоорганізації населення має містити відомості про: </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1) дату і місце проведення зборів (конференції);</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2) рішення про створення органу самоорганізації населення без статусу юридичної особи або із статусом юридичної особи;</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3) визначення його повного та скороченого (за наявності) найменування;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4) місцезнаходження органу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lastRenderedPageBreak/>
        <w:t>5) строк, на який створюється орган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6) визначення території діяльності органу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7) визначення обсягу повноважень органу самоорганізації населення в межах, встановлених цим Законом;</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8) рішення про затвердження Положення про орган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9) відомості про загальну чисельність та персональний склад органу самоорганізації населення (ім’я, дата народження голови та членів органу самоорганізації населення, реєстраційний номер облікової картки платника податків (за наявності), посада, контактний номер телефону та інші засоби зв’язку);</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10) визначення загального та обрання персонального складу ревізійної комісії органу самоорганізації населення;</w:t>
      </w:r>
    </w:p>
    <w:p w:rsidR="00A84A01" w:rsidRPr="00601363" w:rsidRDefault="00A84A01" w:rsidP="00A84A01">
      <w:pPr>
        <w:pStyle w:val="rvps2"/>
        <w:shd w:val="clear" w:color="auto" w:fill="FFFFFF"/>
        <w:tabs>
          <w:tab w:val="left" w:pos="1560"/>
        </w:tabs>
        <w:spacing w:before="0" w:beforeAutospacing="0" w:after="120" w:afterAutospacing="0"/>
        <w:ind w:firstLine="567"/>
        <w:jc w:val="both"/>
        <w:rPr>
          <w:sz w:val="28"/>
          <w:szCs w:val="28"/>
        </w:rPr>
      </w:pPr>
      <w:r w:rsidRPr="00601363">
        <w:rPr>
          <w:sz w:val="28"/>
          <w:szCs w:val="28"/>
        </w:rPr>
        <w:t>11) інформацію про членів органу самоорганізації населення, уповноважених на взаємодію із органами місцевого самоврядування до моменту набрання чинності рішення відповідної ради про надання дозволу на створення органу самоорганізації населення та державної реєстрації органу самоорганізації населення як юридичної особи (далі - уповноважені особи).</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Стаття 9. Прийняття рішення про надання дозволу на створення та легалізація (державна реєстрація) органу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1. Сільська, селищна, міська рада розглядає рішення зборів (конференції) жителів за місцем проживання про ініціативу створення органу самоорганізації населення та приймає рішення про надання дозволу на його створення, та, у разі потреби, щодо забезпечення державної реєстрації створення відповідного органу самоорганізації населення як юридичної особи.</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 xml:space="preserve">Рішення приймається сільською, селищною, міською радою на найближчому черговому пленарному засіданні сесії ради, якщо документи, перелічені у статті 8 цього Закону, надходять від ініціативної групи до місцевої ради не пізніше, ніж за 15 робочих днів до дня пленарного засідання. </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У разі надходження документів у строк, менший за 15 робочих днів до дати найближчого чергового пленарного засідання – рішення приймається на наступному черговому пленарному засіданні ради.</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Проект рішення про створення органу самоорганізації населення оприлюднюється радою разом із додатками та копіями поданих ініціативною групою документів у строки, встановлені Законом України “Про місцеве самоврядування в Україні”.</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lastRenderedPageBreak/>
        <w:t>2. Уповноважені особи у обов'язковому порядку запрошуються на пленарне засідання місцевої ради, де розглядається питання про створення відповідного органу самоорганізації населення із забезпеченням можливості виступу під час розгляду питання згідно з регламентом такої ради.</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 xml:space="preserve">3. Рішення сільської, селищної, міської ради про надання дозволу на створення органу самоорганізації населення має містити відомості щодо:                                                 </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 xml:space="preserve">1) найменування та місцезнаходження органу самоорганізації населення; </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 xml:space="preserve">2) форми, у якій створюється орган самоорганізації населення (із створенням юридичної особи або без статусу юридичної особи); </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3) визначення території діяльності органу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4) визначення обсягу повноважень органу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5) погодження Положення про орган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6) загальної чисельності та персонального складу органу самоорганізації населення (ім’я, дата народження голови та членів органу самоорганізації населення, реєстраційний номер облікової картки платника податків (за наявності), посади, контактного номеру телефону та інших засобів зв’язку);</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7) загального та персонального складу ревізійної комісії органу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 xml:space="preserve">8) переліку майна територіальної громади, яке передається у оперативне управління органу самоорганізації населення (у разі прийняття такого рішення радою);                                                                                                     </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9) інформації про посадову особу виконавчого органу місцевої ради, уповноважену діяти від імені ради для здійснення державної реєстрації створення органу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10) вказівки місцевому фінансовому органу на забезпечення видатків, пов'язаних із створенням органу самоорганізації населення, у тому числі щодо державної реєстрації його створення, а також забезпеченням діяльності органу самоорганізації населення у поточному бюджетному періоді.</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4. У разі створення органу самоорганізації населення без статусу юридичної особи орган самоорганізації населення вважається утвореним та набуває відповідних прав та обов’язків у день прийняття радою рішення про надання дозволу на створення органу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 xml:space="preserve">У разі створення органу самоорганізації населення із статусом юридичної особи орган самоорганізації населення вважається утвореним та набуває </w:t>
      </w:r>
      <w:r w:rsidRPr="00601363">
        <w:rPr>
          <w:sz w:val="28"/>
          <w:szCs w:val="28"/>
        </w:rPr>
        <w:lastRenderedPageBreak/>
        <w:t>відповідних прав та обов’язків з моменту державної реєстрації відповідної юридичної особи.</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5. Визначений місцевою радою орган забезпечує здійснення державної реєстрації органу самоорганізації населення як юридичної особи протягом 30 днів з дня прийняття радою відповідного рішення.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6. Для державної реєстрації органу самоорганізації населення як юридичної особи уповноваженою посадовою особою подаються такі документи:</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1)</w:t>
      </w:r>
      <w:r w:rsidRPr="00601363">
        <w:rPr>
          <w:sz w:val="28"/>
          <w:szCs w:val="28"/>
        </w:rPr>
        <w:tab/>
        <w:t>заява про державну реєстрацію створення юридичної особи;</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2)</w:t>
      </w:r>
      <w:r w:rsidRPr="00601363">
        <w:rPr>
          <w:sz w:val="28"/>
          <w:szCs w:val="28"/>
        </w:rPr>
        <w:tab/>
        <w:t>копія рішення відповідної місцевої ради про надання дозволу на створення органу самоорганізації населення;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3)</w:t>
      </w:r>
      <w:r w:rsidRPr="00601363">
        <w:rPr>
          <w:sz w:val="28"/>
          <w:szCs w:val="28"/>
        </w:rPr>
        <w:tab/>
        <w:t xml:space="preserve"> оригінал Положення про орган самоорганізації населення та проколу зборів (конференції) жителів за місцем проживання;</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4)</w:t>
      </w:r>
      <w:r w:rsidRPr="00601363">
        <w:rPr>
          <w:sz w:val="28"/>
          <w:szCs w:val="28"/>
        </w:rPr>
        <w:tab/>
        <w:t>документ про сплату адміністративного збору (якщо закон передбачає сплату такого збору).</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7. Рада визначає виконавчий орган, відповідальний за взаємодію та організаційну підтримку діяльності утворених радою органів самоорганізації населення. Визначений радою виконавчий орган забезпечує облік та оприлюднення інформації про органи самоорганізації населення, що діють на території відповідної територіальної громади.</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8. Сільська, селищна, міська рада може відмовити у наданні дозволу на створення органу самоорганізації населення, якщо ініціювання створення органу самоорганізації населення було здійснено з порушенням вимог, встановлених Конституцією та законами України.</w:t>
      </w:r>
    </w:p>
    <w:p w:rsidR="00A84A01" w:rsidRPr="00601363" w:rsidRDefault="00A84A01" w:rsidP="00A84A01">
      <w:pPr>
        <w:pStyle w:val="rvps2"/>
        <w:shd w:val="clear" w:color="auto" w:fill="FFFFFF"/>
        <w:tabs>
          <w:tab w:val="left" w:pos="1560"/>
        </w:tabs>
        <w:spacing w:after="120"/>
        <w:ind w:firstLine="567"/>
        <w:jc w:val="both"/>
        <w:rPr>
          <w:sz w:val="28"/>
          <w:szCs w:val="28"/>
        </w:rPr>
      </w:pPr>
      <w:r w:rsidRPr="00601363">
        <w:rPr>
          <w:sz w:val="28"/>
          <w:szCs w:val="28"/>
        </w:rPr>
        <w:t>9. Рішення сільської, селищної, міської ради про відмову у наданні дозволу на створення органу самоорганізації населення може бути оскаржено до суду в установленому законом порядку.”;</w:t>
      </w:r>
    </w:p>
    <w:p w:rsidR="00A84A01" w:rsidRPr="00601363" w:rsidRDefault="00A84A01" w:rsidP="00A84A01">
      <w:pPr>
        <w:pStyle w:val="rvps2"/>
        <w:shd w:val="clear" w:color="auto" w:fill="FFFFFF"/>
        <w:tabs>
          <w:tab w:val="left" w:pos="1560"/>
        </w:tabs>
        <w:spacing w:after="120"/>
        <w:ind w:firstLine="426"/>
        <w:jc w:val="both"/>
        <w:rPr>
          <w:sz w:val="28"/>
          <w:szCs w:val="28"/>
        </w:rPr>
      </w:pPr>
      <w:r w:rsidRPr="00601363">
        <w:rPr>
          <w:sz w:val="28"/>
          <w:szCs w:val="28"/>
        </w:rPr>
        <w:t>7) у статті 10:</w:t>
      </w:r>
    </w:p>
    <w:p w:rsidR="00A84A01" w:rsidRPr="00601363" w:rsidRDefault="00A84A01" w:rsidP="00A84A01">
      <w:pPr>
        <w:pStyle w:val="rvps2"/>
        <w:shd w:val="clear" w:color="auto" w:fill="FFFFFF"/>
        <w:tabs>
          <w:tab w:val="left" w:pos="1560"/>
        </w:tabs>
        <w:spacing w:after="120"/>
        <w:ind w:firstLine="426"/>
        <w:jc w:val="both"/>
        <w:rPr>
          <w:sz w:val="28"/>
          <w:szCs w:val="28"/>
        </w:rPr>
      </w:pPr>
      <w:r w:rsidRPr="00601363">
        <w:rPr>
          <w:sz w:val="28"/>
          <w:szCs w:val="28"/>
        </w:rPr>
        <w:t xml:space="preserve">назву статті доповнити словами “персонального складу”;  </w:t>
      </w:r>
    </w:p>
    <w:p w:rsidR="00A84A01" w:rsidRPr="00601363" w:rsidRDefault="00A84A01" w:rsidP="00A84A01">
      <w:pPr>
        <w:pStyle w:val="rvps2"/>
        <w:shd w:val="clear" w:color="auto" w:fill="FFFFFF"/>
        <w:tabs>
          <w:tab w:val="left" w:pos="1560"/>
        </w:tabs>
        <w:spacing w:before="0" w:beforeAutospacing="0" w:after="120" w:afterAutospacing="0"/>
        <w:ind w:firstLine="426"/>
        <w:jc w:val="both"/>
        <w:rPr>
          <w:sz w:val="28"/>
          <w:szCs w:val="28"/>
        </w:rPr>
      </w:pPr>
      <w:r w:rsidRPr="00601363">
        <w:rPr>
          <w:sz w:val="28"/>
          <w:szCs w:val="28"/>
        </w:rPr>
        <w:t>частину першу викласти у такій редакції:</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 xml:space="preserve">“1. Орган самоорганізації населення обирається зборами (конференцією) жителів за місцем проживання.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Право голосу з обрання органу самоорганізації населення мають жителі, визначені статтею 6 цього Закону.”;</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lastRenderedPageBreak/>
        <w:t>у частині другій слова “, районної у місті (у разі її створення)” виключити;</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у частині третій слово “половини” виключити;</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Pr="00601363">
        <w:rPr>
          <w:rFonts w:ascii="Times New Roman" w:eastAsia="Times New Roman" w:hAnsi="Times New Roman" w:cs="Times New Roman"/>
          <w:sz w:val="28"/>
          <w:szCs w:val="28"/>
          <w:lang w:eastAsia="uk-UA"/>
        </w:rPr>
        <w:t xml:space="preserve">) статтю 11 викласти у такій редакції: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“Стаття 11. Строк повноважень органу самоорганізації населення та його персонального складу</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1. Орган самоорганізації населення створюється на необмежений строк, якщо зборами (конференцією) не прийнято рішення про його створення на певний строк.</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 xml:space="preserve">2. Персональний склад органу самоорганізації населення обирається на строк, визначений Положенням про орган самоорганізації населення, але не більше ніж на строк повноважень сільської, селищної, міської ради, яка надала дозвіл на створення органу самоорганізації населення.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3. Строк повноважень персонального складу органу самоорганізації населення обчислюється з дня його обрання.”;</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r w:rsidRPr="00601363">
        <w:rPr>
          <w:rFonts w:ascii="Times New Roman" w:eastAsia="Times New Roman" w:hAnsi="Times New Roman" w:cs="Times New Roman"/>
          <w:sz w:val="28"/>
          <w:szCs w:val="28"/>
          <w:lang w:eastAsia="uk-UA"/>
        </w:rPr>
        <w:t>) у статті 12:</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у частині першій слова “на підставі рішення сільської, селищної, міської, районної у місті (у разі її створення) ради про створення органів самоорганізації населення” замінити словами “за місцем проживання”;</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 xml:space="preserve">пункти 4 і 5 частини другої викласти у такій редакції: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“4) територія діяльності органу самоорганізації населення;</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5) строк повноважень персонального складу органу самоорганізації населення та порядок його дострокового припинення;”;</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у пункті 7 слово “діяльності” виключити;</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частину третю викласти у такій редакції:</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“3. Контроль за додержанням органом самоорганізації населення Положення про нього покладається на виконавчий орган сільської, селищної, міської ради.”;</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0</w:t>
      </w:r>
      <w:r w:rsidRPr="00601363">
        <w:rPr>
          <w:rFonts w:ascii="Times New Roman" w:eastAsia="Times New Roman" w:hAnsi="Times New Roman" w:cs="Times New Roman"/>
          <w:sz w:val="28"/>
          <w:szCs w:val="28"/>
          <w:lang w:eastAsia="uk-UA"/>
        </w:rPr>
        <w:t xml:space="preserve">) статтю 13 виключити;  </w:t>
      </w:r>
    </w:p>
    <w:p w:rsidR="00A84A01" w:rsidRPr="00601363" w:rsidRDefault="00A84A01" w:rsidP="00A84A01">
      <w:pPr>
        <w:pStyle w:val="StyleZakonu"/>
        <w:spacing w:line="240" w:lineRule="auto"/>
        <w:ind w:firstLine="426"/>
        <w:rPr>
          <w:sz w:val="28"/>
          <w:szCs w:val="28"/>
          <w:lang w:eastAsia="uk-UA"/>
        </w:rPr>
      </w:pPr>
      <w:r w:rsidRPr="00601363">
        <w:rPr>
          <w:sz w:val="28"/>
          <w:szCs w:val="28"/>
          <w:lang w:eastAsia="uk-UA"/>
        </w:rPr>
        <w:t>1</w:t>
      </w:r>
      <w:r>
        <w:rPr>
          <w:sz w:val="28"/>
          <w:szCs w:val="28"/>
          <w:lang w:eastAsia="uk-UA"/>
        </w:rPr>
        <w:t>1</w:t>
      </w:r>
      <w:r w:rsidRPr="00601363">
        <w:rPr>
          <w:sz w:val="28"/>
          <w:szCs w:val="28"/>
          <w:lang w:eastAsia="uk-UA"/>
        </w:rPr>
        <w:t xml:space="preserve">) статтю 14 викласти у такій редакції: </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w:t>
      </w:r>
      <w:r w:rsidRPr="00601363">
        <w:rPr>
          <w:rFonts w:ascii="Times New Roman" w:hAnsi="Times New Roman" w:cs="Times New Roman"/>
          <w:sz w:val="28"/>
          <w:szCs w:val="28"/>
        </w:rPr>
        <w:t xml:space="preserve"> </w:t>
      </w:r>
      <w:r w:rsidRPr="00601363">
        <w:rPr>
          <w:rFonts w:ascii="Times New Roman" w:hAnsi="Times New Roman" w:cs="Times New Roman"/>
          <w:sz w:val="28"/>
          <w:szCs w:val="28"/>
          <w:lang w:eastAsia="uk-UA"/>
        </w:rPr>
        <w:t>Стаття 14.  Повноваження органу самоорганізації населення</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1. Збори (конференція) жителів за місцем проживання приймають рішення щодо здійснення органом самоорганізації населення у межах території своєї діяльності одного чи кількох із наступних повноважень:</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lastRenderedPageBreak/>
        <w:t>1) представляти інтереси жителів, які проживають в межах території діяльності органу самоорганізації населення, у відповідній місцевій раді та її виконавчих органах;</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D27061">
        <w:rPr>
          <w:rFonts w:ascii="Times New Roman" w:hAnsi="Times New Roman" w:cs="Times New Roman"/>
          <w:sz w:val="28"/>
          <w:szCs w:val="28"/>
          <w:lang w:eastAsia="uk-UA"/>
        </w:rPr>
        <w:t>2) сприяти додержанню рішень місцевої ради та її виконавчих органів, розпоряджень сільського, селищного, міського голови, голови районної у місті (у разі її створення) ради, рішень, прийнятих місцевим референдумом;</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3) вносити у встановленому порядку пропозиції до проектів місцевих програм соціально-економічного і культурного розвитку та проекту бюджету територіальної громади з питань, що стосуються території діяльності органу самоорганізації населення;</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4) організовувати на добровільних засадах участь жителів у здійсненні заходів щодо охорони навколишнього природного середовища, проведення робіт з благоустрою, озеленення та утримання в належному стані садиб, дворів, вулиць, площ, парків, кладовищ, братських могил, обладнанні дитячих і спортивних майданчиків, кімнат дитячої творчості, клубів за інтересами тощо;</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5) у визначений уповноваженим органом місцевого самоврядування спосіб організовувати на добровільних засадах участь жителів у здійсненні заходів щодо охорони пам’яток історії та культури, ліквідації наслідків стихійного лиха, будівництві і ремонті шляхів, тротуарів, комунальних мереж, комунальних об’єктів загального користування із дотриманням встановленого законодавством порядку проведення таких робіт;</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6) здійснювати контроль за якістю надання комунальних послуг, вносити у встановленому порядку пропозиції щодо покращення цих послуг;</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7) сприяти закладам освіти, закладам та організаціям культури, туризму, фізичної культури і спорту, у проведенні культурно-освітньої, спортивно-оздоровчої та виховної роботи серед населення, розвитку художньої творчості, фізичної культури і спорту; збереженню культурної спадщини, традицій народної культури, охороні пам’яток історії та культури, впровадженню нових практик та послуг у відповідних сферах;</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8) організовувати допомогу громадянам похилого віку, особам з інвалідністю, сім’ям загиблих, малозабезпеченим та багатодітним сім’ям, а також самотнім громадянам, дітям-сиротам та дітям, позбавленим батьківського піклування, особам, що опинилися у складних життєвих обставинах, іншим вразливим групам населення; вносити пропозиції з цих питань до органів місцевого самоврядування;</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9) надавати необхідну допомогу уповноваженим органам в здійсненні заходів цивільного захисту, організовувати вивчення населенням правил пожежної безпеки, брати участь у здійсненні громадського контролю за додержанням вимог пожежної безпеки;</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10) сприяти відповідно до законодавства правоохоронним органам у забезпеченні ними охорони громадського порядку;</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lastRenderedPageBreak/>
        <w:t>11) вести прийом жителів з питань діяльності органу самоорганізації населення;</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12) сприяти депутатам відповідних місцевих рад та старостам у виконанні ними своїх повноважень;</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13) інформувати жителів про діяльність органу самоорганізації населення, організовувати обговорення проектів його рішень з найважливіших питань.</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2. Місцева рада може наділяти орган самоорганізації населення іншими повноваженнями, які належать до власних (самоврядних) повноважень виконавчих органів сільських, селищних, міських рад, та передавати кошти та/або майно, необхідні для реалізації повноважень, визначати порядок здійснення контролю за виконанням повноважень та використанням переданих коштів та майна.</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3. Наділення органів самоорганізації населення повноваженнями, віднесеними до виключної компетенції сільської, селищної, міської ради, а також делегованими повноваженнями виконавчих органів сільської, селищної, міської ради не допускається.</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 xml:space="preserve">4. Орган самоорганізації населення, утворений без статусу юридичної особи, набуває відповідних повноважень з моменту набрання чинності відповідним рішенням ради. </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 xml:space="preserve">5. Орган самоорганізації населення, утворений як юридична особа, набуває відповідних повноважень з моменту державної реєстрації відповідної юридичної особи, а у разі прийняття радою, що прийняла рішення про утворення органу самоорганізації населення, або її правонаступником, рішення про передачу органу самоорганізації населення додаткових повноважень після його державної реєстрації, </w:t>
      </w:r>
      <w:r w:rsidRPr="00601363">
        <w:rPr>
          <w:rFonts w:ascii="Times New Roman" w:hAnsi="Times New Roman" w:cs="Times New Roman"/>
          <w:bCs/>
          <w:sz w:val="28"/>
          <w:szCs w:val="28"/>
        </w:rPr>
        <w:t>—</w:t>
      </w:r>
      <w:r w:rsidRPr="00601363">
        <w:rPr>
          <w:rFonts w:ascii="Times New Roman" w:hAnsi="Times New Roman" w:cs="Times New Roman"/>
          <w:sz w:val="28"/>
          <w:szCs w:val="28"/>
          <w:lang w:eastAsia="uk-UA"/>
        </w:rPr>
        <w:t xml:space="preserve"> з моменту набрання чинності відповідним рішенням ради. </w:t>
      </w:r>
    </w:p>
    <w:p w:rsidR="00A84A01" w:rsidRPr="00601363" w:rsidRDefault="00A84A01" w:rsidP="00A84A01">
      <w:pPr>
        <w:shd w:val="clear" w:color="auto" w:fill="FFFFFF"/>
        <w:spacing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6. Орган самоорганізації населення, як правило, не може бути позбавлений повноважень до припинення його діяльності в установленому законом порядку, крім випадків, передбачених статтею 25 цього Закону.</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hAnsi="Times New Roman" w:cs="Times New Roman"/>
          <w:sz w:val="28"/>
          <w:szCs w:val="28"/>
          <w:lang w:eastAsia="uk-UA"/>
        </w:rPr>
        <w:t>7. Якщо рішення місцевої ради про наділення органу самоорганізації населення відповідним повноваженням не забезпечене належними ресурсами, збори (конференція) жителів за місцем проживання можуть звернутися до відповідної ради із клопотанням про виключення цього повноваження з числа наділених органу самоорганізації населення.</w:t>
      </w:r>
      <w:r w:rsidRPr="00601363">
        <w:rPr>
          <w:rFonts w:ascii="Times New Roman" w:eastAsia="Times New Roman" w:hAnsi="Times New Roman" w:cs="Times New Roman"/>
          <w:sz w:val="28"/>
          <w:szCs w:val="28"/>
          <w:lang w:eastAsia="uk-UA"/>
        </w:rPr>
        <w:t>”;</w:t>
      </w:r>
    </w:p>
    <w:p w:rsidR="00A84A01" w:rsidRPr="00601363" w:rsidRDefault="00A84A01" w:rsidP="00A84A01">
      <w:pPr>
        <w:pStyle w:val="StyleZakonu"/>
        <w:spacing w:line="240" w:lineRule="auto"/>
        <w:ind w:firstLine="312"/>
        <w:rPr>
          <w:sz w:val="28"/>
          <w:szCs w:val="28"/>
          <w:lang w:eastAsia="uk-UA"/>
        </w:rPr>
      </w:pPr>
      <w:r w:rsidRPr="00601363">
        <w:rPr>
          <w:sz w:val="28"/>
          <w:szCs w:val="28"/>
          <w:lang w:eastAsia="uk-UA"/>
        </w:rPr>
        <w:t>1</w:t>
      </w:r>
      <w:r>
        <w:rPr>
          <w:sz w:val="28"/>
          <w:szCs w:val="28"/>
          <w:lang w:eastAsia="uk-UA"/>
        </w:rPr>
        <w:t>2</w:t>
      </w:r>
      <w:r w:rsidRPr="00601363">
        <w:rPr>
          <w:sz w:val="28"/>
          <w:szCs w:val="28"/>
          <w:lang w:eastAsia="uk-UA"/>
        </w:rPr>
        <w:t xml:space="preserve">) статтю 15 виключити; </w:t>
      </w:r>
    </w:p>
    <w:p w:rsidR="00A84A01" w:rsidRPr="00601363" w:rsidRDefault="00A84A01" w:rsidP="00A84A01">
      <w:pPr>
        <w:pStyle w:val="StyleZakonu"/>
        <w:spacing w:line="240" w:lineRule="auto"/>
        <w:ind w:firstLine="312"/>
        <w:rPr>
          <w:sz w:val="28"/>
          <w:szCs w:val="28"/>
          <w:lang w:eastAsia="uk-UA"/>
        </w:rPr>
      </w:pPr>
      <w:r w:rsidRPr="00601363">
        <w:rPr>
          <w:sz w:val="28"/>
          <w:szCs w:val="28"/>
          <w:lang w:eastAsia="uk-UA"/>
        </w:rPr>
        <w:t>1</w:t>
      </w:r>
      <w:r>
        <w:rPr>
          <w:sz w:val="28"/>
          <w:szCs w:val="28"/>
          <w:lang w:eastAsia="uk-UA"/>
        </w:rPr>
        <w:t>3</w:t>
      </w:r>
      <w:r w:rsidRPr="00601363">
        <w:rPr>
          <w:sz w:val="28"/>
          <w:szCs w:val="28"/>
          <w:lang w:eastAsia="uk-UA"/>
        </w:rPr>
        <w:t>) у статті 16:</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у частині першій:</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слова “, районною у місті (у разі її створення)” виключити;</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 xml:space="preserve">абзац третій викласти у такій редакції: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lastRenderedPageBreak/>
        <w:t>“благодійні внески, гранти;”;</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 xml:space="preserve">доповнити статтю частиною третьою такого змісту: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“3. Кошти відповідного місцевого бюджету можуть надаватися сільською, селищною, міською радою органу самоорганізації населення, який в установленому законом порядку набув статусу юридичної особи.”;</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4</w:t>
      </w:r>
      <w:r w:rsidRPr="00601363">
        <w:rPr>
          <w:rFonts w:ascii="Times New Roman" w:eastAsia="Times New Roman" w:hAnsi="Times New Roman" w:cs="Times New Roman"/>
          <w:sz w:val="28"/>
          <w:szCs w:val="28"/>
          <w:lang w:eastAsia="uk-UA"/>
        </w:rPr>
        <w:t xml:space="preserve">) статтю 18 викласти у такій редакції: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lang w:eastAsia="uk-UA"/>
        </w:rPr>
        <w:t>“</w:t>
      </w:r>
      <w:r w:rsidRPr="00601363">
        <w:rPr>
          <w:rFonts w:ascii="Times New Roman" w:eastAsia="Times New Roman" w:hAnsi="Times New Roman" w:cs="Times New Roman"/>
          <w:sz w:val="28"/>
          <w:szCs w:val="28"/>
        </w:rPr>
        <w:t>Стаття 18. Публічність, відкритість роботи та підзвітність органу самоорганізації населення</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1. Орган самоорганізації населення інформує жителів про своє місцезнаходження, час роботи і прийом жителів, повноваження, а також обсяг фінансових ресурсів та майно, визначених у статтях 16 і 17 цього Закону.</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2. Орган самоорганізації населення не рідше одного разу на рік звітує про свою діяльність, реалізовані проекти, використання коштів та майна на зборах (конференції) жителів за місцем проживання.</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3. Жителі мають право знайомитися з його рішеннями, а також отримувати засвідчені секретарем цього органу копії рішень, прийнятих органом самоорганізації населення.</w:t>
      </w:r>
      <w:r w:rsidRPr="00601363">
        <w:rPr>
          <w:rFonts w:ascii="Times New Roman" w:eastAsia="Times New Roman" w:hAnsi="Times New Roman" w:cs="Times New Roman"/>
          <w:sz w:val="28"/>
          <w:szCs w:val="28"/>
          <w:lang w:eastAsia="uk-UA"/>
        </w:rPr>
        <w:t>”;</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5</w:t>
      </w:r>
      <w:r w:rsidRPr="00601363">
        <w:rPr>
          <w:rFonts w:ascii="Times New Roman" w:eastAsia="Times New Roman" w:hAnsi="Times New Roman" w:cs="Times New Roman"/>
          <w:sz w:val="28"/>
          <w:szCs w:val="28"/>
          <w:lang w:eastAsia="uk-UA"/>
        </w:rPr>
        <w:t xml:space="preserve">) у пункті 4 </w:t>
      </w:r>
      <w:r w:rsidRPr="00601363">
        <w:rPr>
          <w:rFonts w:ascii="Times New Roman" w:hAnsi="Times New Roman" w:cs="Times New Roman"/>
          <w:sz w:val="28"/>
          <w:szCs w:val="28"/>
          <w:lang w:eastAsia="uk-UA"/>
        </w:rPr>
        <w:t xml:space="preserve">статті 22 </w:t>
      </w:r>
      <w:r w:rsidRPr="00601363">
        <w:rPr>
          <w:rFonts w:ascii="Times New Roman" w:eastAsia="Times New Roman" w:hAnsi="Times New Roman" w:cs="Times New Roman"/>
          <w:sz w:val="28"/>
          <w:szCs w:val="28"/>
          <w:lang w:eastAsia="uk-UA"/>
        </w:rPr>
        <w:t>слова “є розпорядником коштів” замінити словами “розпоряджається коштами”;</w:t>
      </w:r>
      <w:r w:rsidRPr="00601363">
        <w:rPr>
          <w:rFonts w:ascii="Times New Roman" w:hAnsi="Times New Roman" w:cs="Times New Roman"/>
          <w:sz w:val="28"/>
          <w:szCs w:val="28"/>
          <w:lang w:eastAsia="uk-UA"/>
        </w:rPr>
        <w:t xml:space="preserve">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w:t>
      </w:r>
      <w:r w:rsidRPr="00601363">
        <w:rPr>
          <w:rFonts w:ascii="Times New Roman" w:eastAsia="Times New Roman" w:hAnsi="Times New Roman" w:cs="Times New Roman"/>
          <w:sz w:val="28"/>
          <w:szCs w:val="28"/>
          <w:lang w:eastAsia="uk-UA"/>
        </w:rPr>
        <w:t>) статтю 24 викласти у такій редакції:</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“Стаття 24. Контроль за фінансовою діяльністю органу самоорганізації населення та використанням ним майна</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Контроль за фінансовою діяльністю органу самоорганізації населення та використанням ним майна в межах своїх повноважень здійснюють:</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1)  сільська, селищна, міська рада, що дала дозвіл на створення органу самоорганізації населення або визначений нею виконавчий орган;</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2) збори (конференція) жителів за місцем проживання та ревізійна комісія;</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3) органи державної влади у порядку, визначеному законодавством.”;</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17</w:t>
      </w:r>
      <w:r w:rsidRPr="00601363">
        <w:rPr>
          <w:rFonts w:ascii="Times New Roman" w:eastAsia="Times New Roman" w:hAnsi="Times New Roman" w:cs="Times New Roman"/>
          <w:sz w:val="28"/>
          <w:szCs w:val="28"/>
          <w:lang w:eastAsia="uk-UA"/>
        </w:rPr>
        <w:t>) доповнити статтею 24-</w:t>
      </w:r>
      <w:r w:rsidRPr="00601363">
        <w:rPr>
          <w:rFonts w:ascii="Times New Roman" w:eastAsia="Times New Roman" w:hAnsi="Times New Roman" w:cs="Times New Roman"/>
          <w:sz w:val="28"/>
          <w:szCs w:val="28"/>
          <w:vertAlign w:val="superscript"/>
          <w:lang w:eastAsia="uk-UA"/>
        </w:rPr>
        <w:t>1</w:t>
      </w:r>
      <w:r w:rsidRPr="00601363">
        <w:rPr>
          <w:rFonts w:ascii="Times New Roman" w:eastAsia="Times New Roman" w:hAnsi="Times New Roman" w:cs="Times New Roman"/>
          <w:sz w:val="28"/>
          <w:szCs w:val="28"/>
          <w:lang w:eastAsia="uk-UA"/>
        </w:rPr>
        <w:t xml:space="preserve"> такого змісту:</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“Стаття 24-</w:t>
      </w:r>
      <w:r w:rsidRPr="00601363">
        <w:rPr>
          <w:rFonts w:ascii="Times New Roman" w:eastAsia="Times New Roman" w:hAnsi="Times New Roman" w:cs="Times New Roman"/>
          <w:sz w:val="28"/>
          <w:szCs w:val="28"/>
          <w:vertAlign w:val="superscript"/>
          <w:lang w:eastAsia="uk-UA"/>
        </w:rPr>
        <w:t>1</w:t>
      </w:r>
      <w:r w:rsidRPr="00601363">
        <w:rPr>
          <w:rFonts w:ascii="Times New Roman" w:eastAsia="Times New Roman" w:hAnsi="Times New Roman" w:cs="Times New Roman"/>
          <w:sz w:val="28"/>
          <w:szCs w:val="28"/>
          <w:lang w:eastAsia="uk-UA"/>
        </w:rPr>
        <w:t>. Ревізійна комісія органу самоорганізації населення</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 xml:space="preserve">1. Для внутрішнього контролю за фінансовою діяльністю органу самоорганізації населення та використанням ним майна територіальної громади зборами (конференцією) на строк повноважень персонального складу органу самоорганізації населення обирається ревізійна комісія.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lastRenderedPageBreak/>
        <w:t>2. Збори (конференція) визначають кількісний склад ревізійної комісії, обирають її голову та членів.</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3. Головою та членом ревізійної комісії не може бути особа, обрана до персонального складу органу самоорганізації населення. Голова та члени ревізійної комісії виконують свої обов'язки на громадських засадах.</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4. Повноваження ревізійної комісії визначаються Положенням, що затверджується зборами (конференцією).”;</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18</w:t>
      </w:r>
      <w:r w:rsidRPr="00601363">
        <w:rPr>
          <w:rFonts w:ascii="Times New Roman" w:eastAsia="Times New Roman" w:hAnsi="Times New Roman" w:cs="Times New Roman"/>
          <w:sz w:val="28"/>
          <w:szCs w:val="28"/>
          <w:lang w:eastAsia="uk-UA"/>
        </w:rPr>
        <w:t>) у статті 25:</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доповнити після слів “припинення повноважень” словами “персонального складу”;</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у частині першій:</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у пункті 1 слова “</w:t>
      </w:r>
      <w:r w:rsidRPr="00601363">
        <w:rPr>
          <w:rFonts w:ascii="Times New Roman" w:hAnsi="Times New Roman" w:cs="Times New Roman"/>
          <w:sz w:val="28"/>
          <w:szCs w:val="28"/>
        </w:rPr>
        <w:t xml:space="preserve">, </w:t>
      </w:r>
      <w:r w:rsidRPr="00601363">
        <w:rPr>
          <w:rFonts w:ascii="Times New Roman" w:eastAsia="Times New Roman" w:hAnsi="Times New Roman" w:cs="Times New Roman"/>
          <w:sz w:val="28"/>
          <w:szCs w:val="28"/>
          <w:lang w:eastAsia="uk-UA"/>
        </w:rPr>
        <w:t>районної у місті (у разі її створення)” виключити;</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доповнити пунктом такого змісту:</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 xml:space="preserve">“4) припинення органу самоорганізації населення, в порядку, визначеному цим Законом.”;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 xml:space="preserve">частину третю викласти у такій редакції: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“3. У випадку дострокового припинення повноважень персонального складу органу самоорганізації населення обрання його нового складу повинні бути проведені не пізніше 60 днів з моменту прийняття радою чи  зборами (конференцією) рішення про дострокове припинення повноважень його персонального складу.</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 xml:space="preserve">Чинний склад органу самоорганізації населення виконує свої обов'язки до обрання його нового складу.”;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19</w:t>
      </w:r>
      <w:r w:rsidRPr="00601363">
        <w:rPr>
          <w:rFonts w:ascii="Times New Roman" w:eastAsia="Times New Roman" w:hAnsi="Times New Roman" w:cs="Times New Roman"/>
          <w:sz w:val="28"/>
          <w:szCs w:val="28"/>
          <w:lang w:eastAsia="uk-UA"/>
        </w:rPr>
        <w:t xml:space="preserve">) статтю 26 викласти у такій редакції: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“Стаття 26. Припинення органу самоорганізації населення</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1. Орган самоорганізації населення може бути припинений місцевою радою, яка прийняла рішення про надання дозволу на його створення, у таких випадках:</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1) за рішенням зборів (конференції);</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2) у разі перебудови або реорганізації (демонтажу, ліквідації, зміни планування) будинків (гуртожитків), вулиць, кварталів, мікрорайонів, ліквідації районів у місті, сіл, селищ, міст, в межах яких вони діють;</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3) у разі, якщо збори (конференція), що скликалися органом самоорганізації населення, і на яких мало бути розглянуто питання про переобрання його персонального складу, три чи більше разів поспіль не були проведені через відсутність належної кількості жителів чи їх представників.</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lastRenderedPageBreak/>
        <w:t>2. Орган самоорганізації населення, утворений без статусу юридичної особи, вважається припиненим з моменту набрання чинності рішенням відповідної ради.</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lang w:eastAsia="uk-UA"/>
        </w:rPr>
      </w:pPr>
      <w:r w:rsidRPr="00601363">
        <w:rPr>
          <w:rFonts w:ascii="Times New Roman" w:eastAsia="Times New Roman" w:hAnsi="Times New Roman" w:cs="Times New Roman"/>
          <w:sz w:val="28"/>
          <w:szCs w:val="28"/>
          <w:lang w:eastAsia="uk-UA"/>
        </w:rPr>
        <w:t>3. Місцева рада, що прийняла рішення про припинення органу самоорганізації населення, забезпечує державну реєстрацію його припинення у встановленому законом порядку. Орган самоорганізації населення, утворений як юридична особа, вважається припиненим з моменту державної реєстрації припинення такої особи.”.</w:t>
      </w:r>
    </w:p>
    <w:p w:rsidR="00A84A01" w:rsidRPr="00601363" w:rsidRDefault="00A84A01" w:rsidP="00A84A01">
      <w:pPr>
        <w:pStyle w:val="rvps2"/>
        <w:shd w:val="clear" w:color="auto" w:fill="FFFFFF"/>
        <w:spacing w:before="0" w:beforeAutospacing="0" w:after="120" w:afterAutospacing="0"/>
        <w:ind w:firstLine="450"/>
        <w:jc w:val="both"/>
        <w:rPr>
          <w:sz w:val="28"/>
          <w:szCs w:val="28"/>
        </w:rPr>
      </w:pPr>
      <w:r w:rsidRPr="00601363">
        <w:rPr>
          <w:sz w:val="28"/>
          <w:szCs w:val="28"/>
        </w:rPr>
        <w:t>II. Прикінцеві та перехідні положення</w:t>
      </w:r>
    </w:p>
    <w:p w:rsidR="00A84A01" w:rsidRPr="00601363" w:rsidRDefault="00A84A01" w:rsidP="00A84A01">
      <w:pPr>
        <w:shd w:val="clear" w:color="auto" w:fill="FFFFFF"/>
        <w:spacing w:after="120" w:line="240" w:lineRule="auto"/>
        <w:ind w:firstLine="450"/>
        <w:jc w:val="both"/>
        <w:rPr>
          <w:rFonts w:ascii="Times New Roman" w:hAnsi="Times New Roman" w:cs="Times New Roman"/>
          <w:sz w:val="28"/>
          <w:szCs w:val="28"/>
          <w:lang w:eastAsia="uk-UA"/>
        </w:rPr>
      </w:pPr>
      <w:bookmarkStart w:id="3" w:name="n8"/>
      <w:bookmarkEnd w:id="3"/>
      <w:r w:rsidRPr="00601363">
        <w:rPr>
          <w:rFonts w:ascii="Times New Roman" w:hAnsi="Times New Roman" w:cs="Times New Roman"/>
          <w:sz w:val="28"/>
          <w:szCs w:val="28"/>
          <w:lang w:eastAsia="uk-UA"/>
        </w:rPr>
        <w:t>1. Цей Закон набирає чинності з дня, наступного за днем його опублікування.</w:t>
      </w:r>
      <w:bookmarkStart w:id="4" w:name="n9"/>
      <w:bookmarkEnd w:id="4"/>
    </w:p>
    <w:p w:rsidR="00A84A01" w:rsidRPr="00601363" w:rsidRDefault="00A84A01" w:rsidP="00A84A01">
      <w:pPr>
        <w:shd w:val="clear" w:color="auto" w:fill="FFFFFF"/>
        <w:spacing w:after="120"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2. З моменту введення цього Закону у дію міські ради, в яких утворені районні у місті ради, стають правонаступниками районних у місті рад з питань, пов’язаних з діяльністю органів самоорганізації населення, утворених відповідними районними у місті радами.</w:t>
      </w:r>
    </w:p>
    <w:p w:rsidR="00A84A01" w:rsidRPr="00601363" w:rsidRDefault="00A84A01" w:rsidP="00A84A01">
      <w:pPr>
        <w:shd w:val="clear" w:color="auto" w:fill="FFFFFF"/>
        <w:spacing w:after="120"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3.</w:t>
      </w:r>
      <w:r w:rsidRPr="00601363">
        <w:rPr>
          <w:rFonts w:ascii="Times New Roman" w:hAnsi="Times New Roman" w:cs="Times New Roman"/>
          <w:sz w:val="28"/>
          <w:szCs w:val="28"/>
          <w:lang w:eastAsia="uk-UA"/>
        </w:rPr>
        <w:tab/>
        <w:t xml:space="preserve">Прийняття міською радою рішення про </w:t>
      </w:r>
      <w:proofErr w:type="spellStart"/>
      <w:r w:rsidRPr="00601363">
        <w:rPr>
          <w:rFonts w:ascii="Times New Roman" w:hAnsi="Times New Roman" w:cs="Times New Roman"/>
          <w:sz w:val="28"/>
          <w:szCs w:val="28"/>
          <w:lang w:eastAsia="uk-UA"/>
        </w:rPr>
        <w:t>нестворення</w:t>
      </w:r>
      <w:proofErr w:type="spellEnd"/>
      <w:r w:rsidRPr="00601363">
        <w:rPr>
          <w:rFonts w:ascii="Times New Roman" w:hAnsi="Times New Roman" w:cs="Times New Roman"/>
          <w:sz w:val="28"/>
          <w:szCs w:val="28"/>
          <w:lang w:eastAsia="uk-UA"/>
        </w:rPr>
        <w:t xml:space="preserve"> районних у місті рад, яка надала дозвіл на створення органу самоорганізації населення, не може бути підставою для припинення органу самоорганізації населення, припинення повноважень його персонального складу чи переобрання окремих членів.</w:t>
      </w:r>
    </w:p>
    <w:p w:rsidR="00A84A01" w:rsidRPr="00601363" w:rsidRDefault="00A84A01" w:rsidP="00A84A01">
      <w:pPr>
        <w:shd w:val="clear" w:color="auto" w:fill="FFFFFF"/>
        <w:spacing w:after="120"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rPr>
        <w:t>4. Внести зміни до таких законів України:</w:t>
      </w:r>
    </w:p>
    <w:p w:rsidR="00A84A01" w:rsidRPr="00601363" w:rsidRDefault="00A84A01" w:rsidP="00A84A01">
      <w:pPr>
        <w:shd w:val="clear" w:color="auto" w:fill="FFFFFF"/>
        <w:spacing w:after="120"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 xml:space="preserve">1) абзац дванадцятий статті 1 </w:t>
      </w:r>
      <w:hyperlink r:id="rId5" w:tgtFrame="_blank" w:history="1">
        <w:r w:rsidRPr="00601363">
          <w:rPr>
            <w:rFonts w:ascii="Times New Roman" w:hAnsi="Times New Roman" w:cs="Times New Roman"/>
            <w:sz w:val="28"/>
            <w:szCs w:val="28"/>
            <w:lang w:eastAsia="uk-UA"/>
          </w:rPr>
          <w:t>Закону України </w:t>
        </w:r>
      </w:hyperlink>
      <w:hyperlink r:id="rId6" w:tgtFrame="_blank" w:history="1">
        <w:r w:rsidRPr="00601363">
          <w:rPr>
            <w:rFonts w:ascii="Times New Roman" w:eastAsia="Times New Roman" w:hAnsi="Times New Roman" w:cs="Times New Roman"/>
            <w:sz w:val="28"/>
            <w:szCs w:val="28"/>
            <w:lang w:eastAsia="uk-UA"/>
          </w:rPr>
          <w:t>“Про місцеве самоврядування в Україні” (Відомості Верховної Ради України, 1997, № 24, ст.170 із наступними змінами)</w:t>
        </w:r>
      </w:hyperlink>
      <w:r w:rsidRPr="00601363">
        <w:rPr>
          <w:rFonts w:ascii="Times New Roman" w:hAnsi="Times New Roman" w:cs="Times New Roman"/>
          <w:sz w:val="28"/>
          <w:szCs w:val="28"/>
          <w:lang w:eastAsia="uk-UA"/>
        </w:rPr>
        <w:t xml:space="preserve"> викласти у такій редакції: </w:t>
      </w:r>
    </w:p>
    <w:p w:rsidR="00A84A01" w:rsidRPr="00601363" w:rsidRDefault="00A84A01" w:rsidP="00A84A01">
      <w:pPr>
        <w:shd w:val="clear" w:color="auto" w:fill="FFFFFF"/>
        <w:spacing w:after="120"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 xml:space="preserve">“органи самоорганізації населення </w:t>
      </w:r>
      <w:r w:rsidRPr="00EA416F">
        <w:rPr>
          <w:rFonts w:ascii="Times New Roman" w:hAnsi="Times New Roman" w:cs="Times New Roman"/>
          <w:bCs/>
          <w:sz w:val="28"/>
          <w:szCs w:val="28"/>
        </w:rPr>
        <w:t>—</w:t>
      </w:r>
      <w:r w:rsidRPr="00601363">
        <w:rPr>
          <w:rFonts w:ascii="Times New Roman" w:hAnsi="Times New Roman" w:cs="Times New Roman"/>
          <w:sz w:val="28"/>
          <w:szCs w:val="28"/>
          <w:lang w:eastAsia="uk-UA"/>
        </w:rPr>
        <w:t xml:space="preserve"> представницькі органи, що створюються жителями, які на законних підставах проживають в межах частини території територіальної громади, для вирішення завдань, передбачених законом;”;</w:t>
      </w:r>
    </w:p>
    <w:p w:rsidR="00A84A01" w:rsidRPr="00601363" w:rsidRDefault="00A84A01" w:rsidP="00A84A01">
      <w:pPr>
        <w:shd w:val="clear" w:color="auto" w:fill="FFFFFF"/>
        <w:spacing w:after="120"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2) у </w:t>
      </w:r>
      <w:hyperlink r:id="rId7" w:tgtFrame="_blank" w:history="1">
        <w:r w:rsidRPr="00601363">
          <w:rPr>
            <w:rFonts w:ascii="Times New Roman" w:hAnsi="Times New Roman" w:cs="Times New Roman"/>
            <w:sz w:val="28"/>
            <w:szCs w:val="28"/>
            <w:lang w:eastAsia="uk-UA"/>
          </w:rPr>
          <w:t>Законі України </w:t>
        </w:r>
      </w:hyperlink>
      <w:hyperlink r:id="rId8" w:tgtFrame="_blank" w:history="1">
        <w:r w:rsidRPr="00601363">
          <w:rPr>
            <w:rFonts w:ascii="Times New Roman" w:eastAsia="Times New Roman" w:hAnsi="Times New Roman" w:cs="Times New Roman"/>
            <w:sz w:val="28"/>
            <w:szCs w:val="28"/>
            <w:lang w:eastAsia="uk-UA"/>
          </w:rPr>
          <w:t xml:space="preserve">“Про державну реєстрацію юридичних осіб, фізичних осіб </w:t>
        </w:r>
        <w:r w:rsidRPr="00601363">
          <w:rPr>
            <w:rFonts w:ascii="Times New Roman" w:hAnsi="Times New Roman" w:cs="Times New Roman"/>
            <w:bCs/>
            <w:sz w:val="28"/>
            <w:szCs w:val="28"/>
          </w:rPr>
          <w:t>—</w:t>
        </w:r>
        <w:r w:rsidRPr="00601363">
          <w:rPr>
            <w:rFonts w:ascii="Times New Roman" w:eastAsia="Times New Roman" w:hAnsi="Times New Roman" w:cs="Times New Roman"/>
            <w:sz w:val="28"/>
            <w:szCs w:val="28"/>
            <w:lang w:eastAsia="uk-UA"/>
          </w:rPr>
          <w:t xml:space="preserve"> підприємців та громадських формувань” (Відомості Верховної Ради України, 2003, № 31</w:t>
        </w:r>
        <w:r w:rsidRPr="00601363">
          <w:rPr>
            <w:rFonts w:ascii="Times New Roman" w:hAnsi="Times New Roman" w:cs="Times New Roman"/>
            <w:bCs/>
            <w:sz w:val="28"/>
            <w:szCs w:val="28"/>
          </w:rPr>
          <w:t>—</w:t>
        </w:r>
        <w:r w:rsidRPr="00601363">
          <w:rPr>
            <w:rFonts w:ascii="Times New Roman" w:eastAsia="Times New Roman" w:hAnsi="Times New Roman" w:cs="Times New Roman"/>
            <w:sz w:val="28"/>
            <w:szCs w:val="28"/>
            <w:lang w:eastAsia="uk-UA"/>
          </w:rPr>
          <w:t>32, ст.263 із наступними змінами)</w:t>
        </w:r>
      </w:hyperlink>
      <w:r w:rsidRPr="00601363">
        <w:rPr>
          <w:rFonts w:ascii="Times New Roman" w:hAnsi="Times New Roman" w:cs="Times New Roman"/>
          <w:sz w:val="28"/>
          <w:szCs w:val="28"/>
          <w:lang w:eastAsia="uk-UA"/>
        </w:rPr>
        <w:t xml:space="preserve">: </w:t>
      </w:r>
    </w:p>
    <w:p w:rsidR="00A84A01" w:rsidRPr="00601363" w:rsidRDefault="00A84A01" w:rsidP="00A84A01">
      <w:pPr>
        <w:shd w:val="clear" w:color="auto" w:fill="FFFFFF"/>
        <w:spacing w:after="120"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 xml:space="preserve">а) у статті 17 </w:t>
      </w:r>
    </w:p>
    <w:p w:rsidR="00A84A01" w:rsidRPr="00601363" w:rsidRDefault="00A84A01" w:rsidP="00A84A01">
      <w:pPr>
        <w:shd w:val="clear" w:color="auto" w:fill="FFFFFF"/>
        <w:spacing w:after="120"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частину першу доповнити пунктом 2-</w:t>
      </w:r>
      <w:r w:rsidRPr="00601363">
        <w:rPr>
          <w:rFonts w:ascii="Times New Roman" w:hAnsi="Times New Roman" w:cs="Times New Roman"/>
          <w:sz w:val="28"/>
          <w:szCs w:val="28"/>
          <w:vertAlign w:val="superscript"/>
          <w:lang w:eastAsia="uk-UA"/>
        </w:rPr>
        <w:t>2</w:t>
      </w:r>
      <w:r w:rsidRPr="00601363">
        <w:rPr>
          <w:rFonts w:ascii="Times New Roman" w:hAnsi="Times New Roman" w:cs="Times New Roman"/>
          <w:sz w:val="28"/>
          <w:szCs w:val="28"/>
          <w:lang w:eastAsia="uk-UA"/>
        </w:rPr>
        <w:t xml:space="preserve"> такого змісту: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“2-</w:t>
      </w:r>
      <w:r w:rsidRPr="00601363">
        <w:rPr>
          <w:rFonts w:ascii="Times New Roman" w:eastAsia="Times New Roman" w:hAnsi="Times New Roman" w:cs="Times New Roman"/>
          <w:sz w:val="28"/>
          <w:szCs w:val="28"/>
          <w:vertAlign w:val="superscript"/>
        </w:rPr>
        <w:t>2</w:t>
      </w:r>
      <w:r w:rsidRPr="00601363">
        <w:rPr>
          <w:rFonts w:ascii="Times New Roman" w:eastAsia="Times New Roman" w:hAnsi="Times New Roman" w:cs="Times New Roman"/>
          <w:sz w:val="28"/>
          <w:szCs w:val="28"/>
        </w:rPr>
        <w:t>) копія рішення відповідної ради про надання дозволу на створення органу самоорганізації населення;”;</w:t>
      </w:r>
    </w:p>
    <w:p w:rsidR="00A84A01" w:rsidRPr="00601363" w:rsidRDefault="00A84A01" w:rsidP="00A84A01">
      <w:pPr>
        <w:shd w:val="clear" w:color="auto" w:fill="FFFFFF"/>
        <w:spacing w:after="120"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 xml:space="preserve">частину десяту доповнити пунктом 3 такого змісту: </w:t>
      </w:r>
    </w:p>
    <w:p w:rsidR="00A84A01" w:rsidRPr="00601363" w:rsidRDefault="00A84A01" w:rsidP="00A84A01">
      <w:pPr>
        <w:shd w:val="clear" w:color="auto" w:fill="FFFFFF"/>
        <w:spacing w:line="240" w:lineRule="auto"/>
        <w:ind w:firstLine="450"/>
        <w:jc w:val="both"/>
        <w:rPr>
          <w:rFonts w:ascii="Times New Roman" w:eastAsia="Times New Roman" w:hAnsi="Times New Roman" w:cs="Times New Roman"/>
          <w:sz w:val="28"/>
          <w:szCs w:val="28"/>
        </w:rPr>
      </w:pPr>
      <w:r w:rsidRPr="00601363">
        <w:rPr>
          <w:rFonts w:ascii="Times New Roman" w:eastAsia="Times New Roman" w:hAnsi="Times New Roman" w:cs="Times New Roman"/>
          <w:sz w:val="28"/>
          <w:szCs w:val="28"/>
        </w:rPr>
        <w:t>“3) рішення сільської, селищної, міської ради про припинення органу самоорганізації населення.”.</w:t>
      </w:r>
    </w:p>
    <w:p w:rsidR="00A84A01" w:rsidRPr="00601363" w:rsidRDefault="00A84A01" w:rsidP="00A84A01">
      <w:pPr>
        <w:shd w:val="clear" w:color="auto" w:fill="FFFFFF"/>
        <w:spacing w:after="120" w:line="240" w:lineRule="auto"/>
        <w:ind w:firstLine="450"/>
        <w:jc w:val="both"/>
        <w:rPr>
          <w:rFonts w:ascii="Times New Roman" w:hAnsi="Times New Roman" w:cs="Times New Roman"/>
          <w:sz w:val="28"/>
          <w:szCs w:val="28"/>
          <w:lang w:eastAsia="uk-UA"/>
        </w:rPr>
      </w:pPr>
      <w:r w:rsidRPr="00601363">
        <w:rPr>
          <w:rFonts w:ascii="Times New Roman" w:hAnsi="Times New Roman" w:cs="Times New Roman"/>
          <w:sz w:val="28"/>
          <w:szCs w:val="28"/>
          <w:lang w:eastAsia="uk-UA"/>
        </w:rPr>
        <w:t>5. Кабінету Міністрів України у двомісячний строк:</w:t>
      </w:r>
    </w:p>
    <w:p w:rsidR="00A84A01" w:rsidRPr="00601363" w:rsidRDefault="00A84A01" w:rsidP="00A84A01">
      <w:pPr>
        <w:shd w:val="clear" w:color="auto" w:fill="FFFFFF"/>
        <w:spacing w:after="120" w:line="240" w:lineRule="auto"/>
        <w:ind w:right="-426" w:firstLine="450"/>
        <w:jc w:val="both"/>
        <w:rPr>
          <w:rFonts w:ascii="Times New Roman" w:hAnsi="Times New Roman" w:cs="Times New Roman"/>
          <w:sz w:val="28"/>
          <w:szCs w:val="28"/>
          <w:lang w:eastAsia="uk-UA"/>
        </w:rPr>
      </w:pPr>
      <w:bookmarkStart w:id="5" w:name="n10"/>
      <w:bookmarkEnd w:id="5"/>
      <w:r w:rsidRPr="00601363">
        <w:rPr>
          <w:rFonts w:ascii="Times New Roman" w:hAnsi="Times New Roman" w:cs="Times New Roman"/>
          <w:sz w:val="28"/>
          <w:szCs w:val="28"/>
          <w:lang w:eastAsia="uk-UA"/>
        </w:rPr>
        <w:t>привести власні нормативно-правові акти у відповідність із цим Законом;</w:t>
      </w:r>
    </w:p>
    <w:p w:rsidR="00A84A01" w:rsidRPr="00601363" w:rsidRDefault="00A84A01" w:rsidP="00A84A01">
      <w:pPr>
        <w:shd w:val="clear" w:color="auto" w:fill="FFFFFF"/>
        <w:spacing w:after="120" w:line="240" w:lineRule="auto"/>
        <w:ind w:right="-2" w:firstLine="450"/>
        <w:jc w:val="both"/>
        <w:rPr>
          <w:rFonts w:ascii="Times New Roman" w:hAnsi="Times New Roman" w:cs="Times New Roman"/>
          <w:sz w:val="28"/>
          <w:szCs w:val="28"/>
          <w:lang w:eastAsia="uk-UA"/>
        </w:rPr>
      </w:pPr>
      <w:bookmarkStart w:id="6" w:name="n11"/>
      <w:bookmarkEnd w:id="6"/>
      <w:r w:rsidRPr="00601363">
        <w:rPr>
          <w:rFonts w:ascii="Times New Roman" w:hAnsi="Times New Roman" w:cs="Times New Roman"/>
          <w:sz w:val="28"/>
          <w:szCs w:val="28"/>
          <w:lang w:eastAsia="uk-UA"/>
        </w:rPr>
        <w:lastRenderedPageBreak/>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A84A01" w:rsidRPr="00601363" w:rsidRDefault="00A84A01" w:rsidP="00A84A01">
      <w:pPr>
        <w:spacing w:before="720" w:line="240" w:lineRule="auto"/>
        <w:rPr>
          <w:rFonts w:ascii="Times New Roman" w:hAnsi="Times New Roman" w:cs="Times New Roman"/>
          <w:b/>
          <w:bCs/>
          <w:sz w:val="28"/>
          <w:szCs w:val="28"/>
        </w:rPr>
      </w:pPr>
      <w:bookmarkStart w:id="7" w:name="n12"/>
      <w:bookmarkEnd w:id="7"/>
      <w:r w:rsidRPr="00601363">
        <w:rPr>
          <w:rFonts w:ascii="Times New Roman" w:hAnsi="Times New Roman" w:cs="Times New Roman"/>
          <w:b/>
          <w:bCs/>
          <w:sz w:val="28"/>
          <w:szCs w:val="28"/>
        </w:rPr>
        <w:t xml:space="preserve">              Голова </w:t>
      </w:r>
      <w:r w:rsidRPr="00601363">
        <w:rPr>
          <w:rFonts w:ascii="Times New Roman" w:hAnsi="Times New Roman" w:cs="Times New Roman"/>
          <w:b/>
          <w:bCs/>
          <w:sz w:val="28"/>
          <w:szCs w:val="28"/>
        </w:rPr>
        <w:br/>
        <w:t>Верховної Ради України</w:t>
      </w:r>
    </w:p>
    <w:bookmarkEnd w:id="0"/>
    <w:p w:rsidR="00A84A01" w:rsidRPr="00CB23FB" w:rsidRDefault="00A84A01" w:rsidP="00A84A01">
      <w:pPr>
        <w:spacing w:line="240" w:lineRule="auto"/>
        <w:jc w:val="both"/>
        <w:rPr>
          <w:rFonts w:ascii="Times New Roman" w:hAnsi="Times New Roman" w:cs="Times New Roman"/>
          <w:szCs w:val="28"/>
        </w:rPr>
      </w:pPr>
    </w:p>
    <w:p w:rsidR="00A84A01" w:rsidRPr="00CB23FB" w:rsidRDefault="00A84A01" w:rsidP="00A84A01">
      <w:pPr>
        <w:spacing w:line="240" w:lineRule="auto"/>
      </w:pPr>
    </w:p>
    <w:p w:rsidR="00D26E5D" w:rsidRPr="00A84A01" w:rsidRDefault="004521C4" w:rsidP="00A84A01"/>
    <w:sectPr w:rsidR="00D26E5D" w:rsidRPr="00A84A01" w:rsidSect="00E97C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0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44710"/>
    <w:multiLevelType w:val="hybridMultilevel"/>
    <w:tmpl w:val="CA5019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456DB"/>
    <w:rsid w:val="000C19BE"/>
    <w:rsid w:val="001C28CE"/>
    <w:rsid w:val="00206F4E"/>
    <w:rsid w:val="002310F7"/>
    <w:rsid w:val="002441CA"/>
    <w:rsid w:val="00351E0B"/>
    <w:rsid w:val="003571D2"/>
    <w:rsid w:val="00362DFB"/>
    <w:rsid w:val="00416453"/>
    <w:rsid w:val="004456DB"/>
    <w:rsid w:val="004521C4"/>
    <w:rsid w:val="00523F84"/>
    <w:rsid w:val="005C7F4E"/>
    <w:rsid w:val="00662444"/>
    <w:rsid w:val="006D75B8"/>
    <w:rsid w:val="00723E00"/>
    <w:rsid w:val="00731BC4"/>
    <w:rsid w:val="00783AC4"/>
    <w:rsid w:val="008A5682"/>
    <w:rsid w:val="008D6EB2"/>
    <w:rsid w:val="009D5DF2"/>
    <w:rsid w:val="009E4103"/>
    <w:rsid w:val="00A12E1C"/>
    <w:rsid w:val="00A14D3A"/>
    <w:rsid w:val="00A66967"/>
    <w:rsid w:val="00A84A01"/>
    <w:rsid w:val="00B8184B"/>
    <w:rsid w:val="00C447F7"/>
    <w:rsid w:val="00C91333"/>
    <w:rsid w:val="00CB23FB"/>
    <w:rsid w:val="00CE60B3"/>
    <w:rsid w:val="00CF5ADF"/>
    <w:rsid w:val="00D113B5"/>
    <w:rsid w:val="00D13707"/>
    <w:rsid w:val="00D47394"/>
    <w:rsid w:val="00E16F1B"/>
    <w:rsid w:val="00E6317E"/>
    <w:rsid w:val="00E97CB8"/>
    <w:rsid w:val="00EB1BC7"/>
    <w:rsid w:val="00EC382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6DB"/>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EB2"/>
    <w:pPr>
      <w:spacing w:line="259" w:lineRule="auto"/>
      <w:ind w:left="720"/>
      <w:contextualSpacing/>
    </w:pPr>
  </w:style>
  <w:style w:type="paragraph" w:customStyle="1" w:styleId="rvps2">
    <w:name w:val="rvps2"/>
    <w:basedOn w:val="a"/>
    <w:rsid w:val="004456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4">
    <w:name w:val="Вид документа"/>
    <w:basedOn w:val="a"/>
    <w:next w:val="a"/>
    <w:rsid w:val="004456DB"/>
    <w:pPr>
      <w:keepNext/>
      <w:keepLines/>
      <w:spacing w:after="240" w:line="240" w:lineRule="auto"/>
      <w:jc w:val="right"/>
    </w:pPr>
    <w:rPr>
      <w:rFonts w:ascii="Times New Roman" w:eastAsia="Times New Roman" w:hAnsi="Times New Roman" w:cs="Times New Roman"/>
      <w:spacing w:val="20"/>
      <w:sz w:val="26"/>
      <w:szCs w:val="20"/>
      <w:lang w:eastAsia="uk-UA"/>
    </w:rPr>
  </w:style>
  <w:style w:type="character" w:styleId="a5">
    <w:name w:val="Hyperlink"/>
    <w:basedOn w:val="a0"/>
    <w:uiPriority w:val="99"/>
    <w:unhideWhenUsed/>
    <w:rsid w:val="004456DB"/>
    <w:rPr>
      <w:rFonts w:cs="Times New Roman"/>
      <w:color w:val="0563C1"/>
      <w:u w:val="single"/>
    </w:rPr>
  </w:style>
  <w:style w:type="paragraph" w:customStyle="1" w:styleId="a6">
    <w:name w:val="Установа"/>
    <w:basedOn w:val="a"/>
    <w:rsid w:val="004456DB"/>
    <w:pPr>
      <w:keepNext/>
      <w:keepLines/>
      <w:spacing w:before="120" w:after="0" w:line="240" w:lineRule="auto"/>
      <w:jc w:val="center"/>
    </w:pPr>
    <w:rPr>
      <w:rFonts w:ascii="Antiqua" w:eastAsia="Times New Roman" w:hAnsi="Antiqua" w:cs="Times New Roman"/>
      <w:b/>
      <w:i/>
      <w:caps/>
      <w:sz w:val="48"/>
      <w:szCs w:val="20"/>
      <w:lang w:eastAsia="ru-RU"/>
    </w:rPr>
  </w:style>
  <w:style w:type="paragraph" w:customStyle="1" w:styleId="a7">
    <w:name w:val="Назва документа"/>
    <w:basedOn w:val="a"/>
    <w:next w:val="a"/>
    <w:rsid w:val="004456DB"/>
    <w:pPr>
      <w:keepNext/>
      <w:keepLines/>
      <w:spacing w:before="360" w:after="360" w:line="240" w:lineRule="auto"/>
      <w:jc w:val="center"/>
    </w:pPr>
    <w:rPr>
      <w:rFonts w:ascii="Antiqua" w:eastAsia="Times New Roman" w:hAnsi="Antiqua" w:cs="Times New Roman"/>
      <w:b/>
      <w:sz w:val="26"/>
      <w:szCs w:val="20"/>
      <w:lang w:eastAsia="ru-RU"/>
    </w:rPr>
  </w:style>
  <w:style w:type="paragraph" w:customStyle="1" w:styleId="StyleZakonu">
    <w:name w:val="StyleZakonu"/>
    <w:basedOn w:val="a"/>
    <w:uiPriority w:val="99"/>
    <w:rsid w:val="00723E00"/>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17">
    <w:name w:val="rvps17"/>
    <w:basedOn w:val="a"/>
    <w:rsid w:val="00416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Нормальний текст"/>
    <w:basedOn w:val="a"/>
    <w:rsid w:val="00C91333"/>
    <w:pPr>
      <w:spacing w:before="120" w:after="0" w:line="240" w:lineRule="auto"/>
      <w:ind w:firstLine="567"/>
      <w:jc w:val="both"/>
    </w:pPr>
    <w:rPr>
      <w:rFonts w:ascii="Antiqua" w:eastAsia="Times New Roman" w:hAnsi="Antiqua" w:cs="Times New Roman"/>
      <w:sz w:val="26"/>
      <w:szCs w:val="20"/>
      <w:lang w:eastAsia="ru-RU"/>
    </w:rPr>
  </w:style>
  <w:style w:type="paragraph" w:styleId="a9">
    <w:name w:val="annotation text"/>
    <w:basedOn w:val="a"/>
    <w:link w:val="aa"/>
    <w:uiPriority w:val="99"/>
    <w:unhideWhenUsed/>
    <w:rsid w:val="009E4103"/>
    <w:pPr>
      <w:spacing w:after="160" w:line="240" w:lineRule="auto"/>
    </w:pPr>
    <w:rPr>
      <w:sz w:val="20"/>
      <w:szCs w:val="20"/>
    </w:rPr>
  </w:style>
  <w:style w:type="character" w:customStyle="1" w:styleId="aa">
    <w:name w:val="Текст примітки Знак"/>
    <w:basedOn w:val="a0"/>
    <w:link w:val="a9"/>
    <w:uiPriority w:val="99"/>
    <w:rsid w:val="009E4103"/>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28-19" TargetMode="External"/><Relationship Id="rId3" Type="http://schemas.openxmlformats.org/officeDocument/2006/relationships/settings" Target="settings.xml"/><Relationship Id="rId7" Type="http://schemas.openxmlformats.org/officeDocument/2006/relationships/hyperlink" Target="https://zakon.rada.gov.ua/laws/show/1728-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28-19" TargetMode="External"/><Relationship Id="rId5" Type="http://schemas.openxmlformats.org/officeDocument/2006/relationships/hyperlink" Target="https://zakon.rada.gov.ua/laws/show/1728-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18771</Words>
  <Characters>10700</Characters>
  <Application>Microsoft Office Word</Application>
  <DocSecurity>0</DocSecurity>
  <Lines>89</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Павлюк Оксана Володимирівна</dc:creator>
  <cp:lastModifiedBy>ShulhaSO</cp:lastModifiedBy>
  <cp:revision>2</cp:revision>
  <dcterms:created xsi:type="dcterms:W3CDTF">2021-09-22T08:53:00Z</dcterms:created>
  <dcterms:modified xsi:type="dcterms:W3CDTF">2021-09-22T08:53:00Z</dcterms:modified>
</cp:coreProperties>
</file>