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FC768" w14:textId="12BBCB6F" w:rsidR="00BA1EB6" w:rsidRPr="002C7320" w:rsidRDefault="00BA1EB6" w:rsidP="00D25B3D">
      <w:pPr>
        <w:pStyle w:val="a3"/>
        <w:jc w:val="center"/>
        <w:rPr>
          <w:rStyle w:val="rvts9"/>
          <w:b/>
          <w:bCs/>
          <w:sz w:val="32"/>
          <w:szCs w:val="32"/>
          <w:bdr w:val="none" w:sz="0" w:space="0" w:color="auto" w:frame="1"/>
        </w:rPr>
      </w:pPr>
      <w:r w:rsidRPr="002C7320">
        <w:rPr>
          <w:rStyle w:val="rvts9"/>
          <w:b/>
          <w:bCs/>
          <w:sz w:val="32"/>
          <w:szCs w:val="32"/>
          <w:bdr w:val="none" w:sz="0" w:space="0" w:color="auto" w:frame="1"/>
        </w:rPr>
        <w:t>П</w:t>
      </w:r>
      <w:r w:rsidR="00D25B3D" w:rsidRPr="002C7320">
        <w:rPr>
          <w:rStyle w:val="rvts9"/>
          <w:b/>
          <w:bCs/>
          <w:sz w:val="32"/>
          <w:szCs w:val="32"/>
          <w:bdr w:val="none" w:sz="0" w:space="0" w:color="auto" w:frame="1"/>
        </w:rPr>
        <w:t>ередач</w:t>
      </w:r>
      <w:r w:rsidRPr="002C7320">
        <w:rPr>
          <w:rStyle w:val="rvts9"/>
          <w:b/>
          <w:bCs/>
          <w:sz w:val="32"/>
          <w:szCs w:val="32"/>
          <w:bdr w:val="none" w:sz="0" w:space="0" w:color="auto" w:frame="1"/>
        </w:rPr>
        <w:t>а</w:t>
      </w:r>
      <w:r w:rsidR="00D25B3D" w:rsidRPr="002C7320">
        <w:rPr>
          <w:rStyle w:val="rvts9"/>
          <w:b/>
          <w:bCs/>
          <w:sz w:val="32"/>
          <w:szCs w:val="32"/>
          <w:bdr w:val="none" w:sz="0" w:space="0" w:color="auto" w:frame="1"/>
        </w:rPr>
        <w:t xml:space="preserve"> об’єктів цивільних прав зі спільної власності територіальних громад сіл, селищ, міст району у власність </w:t>
      </w:r>
      <w:r w:rsidR="00AE6A0C" w:rsidRPr="002C7320">
        <w:rPr>
          <w:rStyle w:val="rvts9"/>
          <w:b/>
          <w:bCs/>
          <w:sz w:val="32"/>
          <w:szCs w:val="32"/>
          <w:bdr w:val="none" w:sz="0" w:space="0" w:color="auto" w:frame="1"/>
        </w:rPr>
        <w:t>територіальної громади</w:t>
      </w:r>
      <w:r w:rsidR="00F9245E" w:rsidRPr="002C7320">
        <w:rPr>
          <w:rStyle w:val="rvts9"/>
          <w:b/>
          <w:bCs/>
          <w:sz w:val="32"/>
          <w:szCs w:val="32"/>
          <w:bdr w:val="none" w:sz="0" w:space="0" w:color="auto" w:frame="1"/>
        </w:rPr>
        <w:t>, територія якої затверджена Кабінетом Міністрів України</w:t>
      </w:r>
      <w:r w:rsidR="00AE6A0C" w:rsidRPr="002C7320">
        <w:rPr>
          <w:rStyle w:val="rvts9"/>
          <w:b/>
          <w:bCs/>
          <w:sz w:val="32"/>
          <w:szCs w:val="32"/>
          <w:bdr w:val="none" w:sz="0" w:space="0" w:color="auto" w:frame="1"/>
        </w:rPr>
        <w:t xml:space="preserve"> </w:t>
      </w:r>
      <w:r w:rsidRPr="002C7320">
        <w:rPr>
          <w:rStyle w:val="rvts9"/>
          <w:b/>
          <w:bCs/>
          <w:sz w:val="32"/>
          <w:szCs w:val="32"/>
          <w:bdr w:val="none" w:sz="0" w:space="0" w:color="auto" w:frame="1"/>
        </w:rPr>
        <w:t>у запитаннях-відповідях</w:t>
      </w:r>
    </w:p>
    <w:p w14:paraId="07492289" w14:textId="5D8674E5" w:rsidR="00BA1EB6" w:rsidRPr="002C7320" w:rsidRDefault="00BA1EB6" w:rsidP="00D25B3D">
      <w:pPr>
        <w:pStyle w:val="a3"/>
        <w:jc w:val="center"/>
        <w:rPr>
          <w:rStyle w:val="rvts9"/>
          <w:b/>
          <w:bCs/>
          <w:sz w:val="32"/>
          <w:szCs w:val="32"/>
          <w:bdr w:val="none" w:sz="0" w:space="0" w:color="auto" w:frame="1"/>
        </w:rPr>
      </w:pPr>
    </w:p>
    <w:p w14:paraId="0A3F649D" w14:textId="645FC04D" w:rsidR="00BA1EB6" w:rsidRPr="002C7320" w:rsidRDefault="00BA1EB6" w:rsidP="002C7320">
      <w:pPr>
        <w:pStyle w:val="a3"/>
        <w:ind w:firstLine="567"/>
        <w:jc w:val="both"/>
        <w:rPr>
          <w:rStyle w:val="rvts9"/>
          <w:bCs/>
          <w:sz w:val="24"/>
          <w:szCs w:val="24"/>
          <w:bdr w:val="none" w:sz="0" w:space="0" w:color="auto" w:frame="1"/>
        </w:rPr>
      </w:pPr>
      <w:r w:rsidRPr="002C7320">
        <w:rPr>
          <w:rStyle w:val="rvts9"/>
          <w:bCs/>
          <w:sz w:val="24"/>
          <w:szCs w:val="24"/>
          <w:bdr w:val="none" w:sz="0" w:space="0" w:color="auto" w:frame="1"/>
        </w:rPr>
        <w:t>Підготовано Вірою Козіною та Іриною Бакунчик, експертками Офісу підтримки реформи з децентралізації при Мінрегіоні</w:t>
      </w:r>
    </w:p>
    <w:p w14:paraId="3BD40EF4" w14:textId="77777777" w:rsidR="00D25B3D" w:rsidRPr="002C7320" w:rsidRDefault="00D25B3D" w:rsidP="00BA1EB6">
      <w:pPr>
        <w:pStyle w:val="a3"/>
        <w:jc w:val="center"/>
        <w:rPr>
          <w:rStyle w:val="rvts9"/>
          <w:bCs/>
          <w:sz w:val="24"/>
          <w:szCs w:val="24"/>
          <w:bdr w:val="none" w:sz="0" w:space="0" w:color="auto" w:frame="1"/>
        </w:rPr>
      </w:pPr>
    </w:p>
    <w:p w14:paraId="1CF45C1F" w14:textId="69546EF9" w:rsidR="006C07F6" w:rsidRPr="005728B5" w:rsidRDefault="006C07F6" w:rsidP="006C07F6">
      <w:pPr>
        <w:spacing w:after="0" w:line="240" w:lineRule="auto"/>
        <w:ind w:firstLine="567"/>
        <w:jc w:val="both"/>
        <w:rPr>
          <w:rFonts w:cs="Times New Roman"/>
          <w:i/>
        </w:rPr>
      </w:pPr>
      <w:r w:rsidRPr="005728B5">
        <w:rPr>
          <w:rFonts w:cs="Times New Roman"/>
          <w:i/>
        </w:rPr>
        <w:t>Ця інформація є вільною для копіювання, перевидання та поширення по всій території України всіма способами, якщо вони здійснюються безопл</w:t>
      </w:r>
      <w:bookmarkStart w:id="0" w:name="_GoBack"/>
      <w:bookmarkEnd w:id="0"/>
      <w:r w:rsidRPr="005728B5">
        <w:rPr>
          <w:rFonts w:cs="Times New Roman"/>
          <w:i/>
        </w:rPr>
        <w:t>атно для кінцевого споживача і якщо при такому копіюванні, перевиданні та поширенні є обов’язкове посилання на суб’єкта авторських прав на цю інформацію (Мінрегіон).</w:t>
      </w:r>
    </w:p>
    <w:p w14:paraId="657ED4C5" w14:textId="7DCAFEFE" w:rsidR="006C07F6" w:rsidRDefault="006C07F6" w:rsidP="006C07F6">
      <w:pPr>
        <w:spacing w:after="0" w:line="240" w:lineRule="auto"/>
        <w:ind w:firstLine="567"/>
        <w:jc w:val="both"/>
        <w:rPr>
          <w:rFonts w:cs="Times New Roman"/>
          <w:i/>
        </w:rPr>
      </w:pPr>
      <w:r w:rsidRPr="005728B5">
        <w:rPr>
          <w:rFonts w:cs="Times New Roman"/>
          <w:i/>
        </w:rPr>
        <w:t>Надані матеріали носять виключно рекомендаційний характер та відображують особисту думку авторів, яка може не співпадати з позицією Мінрегіону та/або організацій (проектів), за підтримки яких забезпечується діяльність Офісу підтримки реформ з децентралізації при Мінрегіоні.</w:t>
      </w:r>
    </w:p>
    <w:p w14:paraId="6FA55E31" w14:textId="77777777" w:rsidR="006C07F6" w:rsidRDefault="006C07F6" w:rsidP="006C07F6">
      <w:pPr>
        <w:spacing w:after="0" w:line="240" w:lineRule="auto"/>
        <w:ind w:firstLine="567"/>
        <w:jc w:val="both"/>
        <w:rPr>
          <w:rStyle w:val="rvts9"/>
          <w:bCs/>
          <w:sz w:val="24"/>
          <w:szCs w:val="24"/>
          <w:bdr w:val="none" w:sz="0" w:space="0" w:color="auto" w:frame="1"/>
        </w:rPr>
      </w:pPr>
    </w:p>
    <w:p w14:paraId="58C63629" w14:textId="61513D35" w:rsidR="00120F72" w:rsidRPr="002C7320" w:rsidRDefault="00D25B3D" w:rsidP="002C7320">
      <w:pPr>
        <w:pStyle w:val="a3"/>
        <w:ind w:firstLine="567"/>
        <w:jc w:val="both"/>
      </w:pPr>
      <w:r w:rsidRPr="002C7320">
        <w:rPr>
          <w:rFonts w:cs="Times New Roman"/>
          <w:sz w:val="24"/>
          <w:szCs w:val="24"/>
        </w:rPr>
        <w:t xml:space="preserve">У публікації подано </w:t>
      </w:r>
      <w:r w:rsidR="00BA1EB6" w:rsidRPr="002C7320">
        <w:rPr>
          <w:rFonts w:cs="Times New Roman"/>
          <w:sz w:val="24"/>
          <w:szCs w:val="24"/>
        </w:rPr>
        <w:t xml:space="preserve">окремі </w:t>
      </w:r>
      <w:r w:rsidRPr="002C7320">
        <w:rPr>
          <w:rFonts w:cs="Times New Roman"/>
          <w:sz w:val="24"/>
          <w:szCs w:val="24"/>
        </w:rPr>
        <w:t>рекомендації та зразки документів з питань передачі об’єктів цивільних прав у власність територіальних громад</w:t>
      </w:r>
      <w:r w:rsidR="00E86C43" w:rsidRPr="002C7320">
        <w:rPr>
          <w:rFonts w:cs="Times New Roman"/>
          <w:sz w:val="24"/>
          <w:szCs w:val="24"/>
        </w:rPr>
        <w:t>, територія як</w:t>
      </w:r>
      <w:r w:rsidR="00BA1EB6" w:rsidRPr="002C7320">
        <w:rPr>
          <w:rFonts w:cs="Times New Roman"/>
          <w:sz w:val="24"/>
          <w:szCs w:val="24"/>
        </w:rPr>
        <w:t>их</w:t>
      </w:r>
      <w:r w:rsidR="00E86C43" w:rsidRPr="002C7320">
        <w:rPr>
          <w:rFonts w:cs="Times New Roman"/>
          <w:sz w:val="24"/>
          <w:szCs w:val="24"/>
        </w:rPr>
        <w:t xml:space="preserve"> затверджена </w:t>
      </w:r>
      <w:r w:rsidR="00BA1EB6" w:rsidRPr="002C7320">
        <w:rPr>
          <w:rFonts w:cs="Times New Roman"/>
          <w:sz w:val="24"/>
          <w:szCs w:val="24"/>
        </w:rPr>
        <w:t>К</w:t>
      </w:r>
      <w:r w:rsidR="00E86C43" w:rsidRPr="002C7320">
        <w:rPr>
          <w:rFonts w:cs="Times New Roman"/>
          <w:sz w:val="24"/>
          <w:szCs w:val="24"/>
        </w:rPr>
        <w:t xml:space="preserve">абінетом </w:t>
      </w:r>
      <w:r w:rsidR="00BA1EB6" w:rsidRPr="002C7320">
        <w:rPr>
          <w:rFonts w:cs="Times New Roman"/>
          <w:sz w:val="24"/>
          <w:szCs w:val="24"/>
        </w:rPr>
        <w:t>М</w:t>
      </w:r>
      <w:r w:rsidR="00E86C43" w:rsidRPr="002C7320">
        <w:rPr>
          <w:rFonts w:cs="Times New Roman"/>
          <w:sz w:val="24"/>
          <w:szCs w:val="24"/>
        </w:rPr>
        <w:t xml:space="preserve">іністрів </w:t>
      </w:r>
      <w:r w:rsidR="00BA1EB6" w:rsidRPr="002C7320">
        <w:rPr>
          <w:rFonts w:cs="Times New Roman"/>
          <w:sz w:val="24"/>
          <w:szCs w:val="24"/>
        </w:rPr>
        <w:t>У</w:t>
      </w:r>
      <w:r w:rsidR="00E86C43" w:rsidRPr="002C7320">
        <w:rPr>
          <w:rFonts w:cs="Times New Roman"/>
          <w:sz w:val="24"/>
          <w:szCs w:val="24"/>
        </w:rPr>
        <w:t xml:space="preserve">країни </w:t>
      </w:r>
      <w:r w:rsidR="00BA1EB6" w:rsidRPr="002C7320">
        <w:rPr>
          <w:rFonts w:cs="Times New Roman"/>
          <w:sz w:val="24"/>
          <w:szCs w:val="24"/>
        </w:rPr>
        <w:t xml:space="preserve">12.06.2020 р. </w:t>
      </w:r>
      <w:r w:rsidRPr="002C7320">
        <w:rPr>
          <w:rFonts w:cs="Times New Roman"/>
          <w:sz w:val="24"/>
          <w:szCs w:val="24"/>
        </w:rPr>
        <w:t xml:space="preserve">відповідно до актуального законодавства станом на </w:t>
      </w:r>
      <w:r w:rsidR="00F9245E" w:rsidRPr="002C7320">
        <w:rPr>
          <w:rFonts w:cs="Times New Roman"/>
          <w:sz w:val="24"/>
          <w:szCs w:val="24"/>
        </w:rPr>
        <w:t>грудень</w:t>
      </w:r>
      <w:r w:rsidR="008E6478" w:rsidRPr="002C7320">
        <w:rPr>
          <w:rFonts w:cs="Times New Roman"/>
          <w:sz w:val="24"/>
          <w:szCs w:val="24"/>
        </w:rPr>
        <w:t xml:space="preserve"> 20</w:t>
      </w:r>
      <w:r w:rsidR="00F9245E" w:rsidRPr="002C7320">
        <w:rPr>
          <w:rFonts w:cs="Times New Roman"/>
          <w:sz w:val="24"/>
          <w:szCs w:val="24"/>
        </w:rPr>
        <w:t>20</w:t>
      </w:r>
      <w:r w:rsidRPr="002C7320">
        <w:rPr>
          <w:rFonts w:cs="Times New Roman"/>
          <w:sz w:val="24"/>
          <w:szCs w:val="24"/>
        </w:rPr>
        <w:t xml:space="preserve"> року. При роботі над публікацією використано досвід впровадження реформи децентралізації в Україні, враховано наявну практику </w:t>
      </w:r>
      <w:r w:rsidR="00120F72" w:rsidRPr="002C7320">
        <w:rPr>
          <w:rFonts w:cs="Times New Roman"/>
          <w:sz w:val="24"/>
          <w:szCs w:val="24"/>
        </w:rPr>
        <w:t>з означених питань</w:t>
      </w:r>
      <w:r w:rsidRPr="002C7320">
        <w:rPr>
          <w:rFonts w:cs="Times New Roman"/>
          <w:sz w:val="24"/>
          <w:szCs w:val="24"/>
        </w:rPr>
        <w:t>.</w:t>
      </w:r>
    </w:p>
    <w:p w14:paraId="3CD97F38" w14:textId="77777777" w:rsidR="00B07D15" w:rsidRDefault="00B07D15">
      <w:pPr>
        <w:pStyle w:val="a3"/>
        <w:ind w:firstLine="567"/>
        <w:jc w:val="both"/>
        <w:rPr>
          <w:rStyle w:val="rvts9"/>
          <w:bCs/>
          <w:sz w:val="24"/>
          <w:szCs w:val="24"/>
          <w:bdr w:val="none" w:sz="0" w:space="0" w:color="auto" w:frame="1"/>
        </w:rPr>
      </w:pPr>
    </w:p>
    <w:tbl>
      <w:tblPr>
        <w:tblStyle w:val="ab"/>
        <w:tblW w:w="0" w:type="auto"/>
        <w:tblLook w:val="04A0" w:firstRow="1" w:lastRow="0" w:firstColumn="1" w:lastColumn="0" w:noHBand="0" w:noVBand="1"/>
      </w:tblPr>
      <w:tblGrid>
        <w:gridCol w:w="9628"/>
      </w:tblGrid>
      <w:tr w:rsidR="00B07D15" w14:paraId="335BFBB0" w14:textId="77777777" w:rsidTr="00A62C8E">
        <w:tc>
          <w:tcPr>
            <w:tcW w:w="9628" w:type="dxa"/>
          </w:tcPr>
          <w:p w14:paraId="7EF2600E" w14:textId="77777777" w:rsidR="00B07D15" w:rsidRPr="009200B4" w:rsidRDefault="00B07D15">
            <w:pPr>
              <w:pStyle w:val="a3"/>
              <w:jc w:val="center"/>
              <w:rPr>
                <w:rStyle w:val="rvts9"/>
                <w:b/>
                <w:bCs/>
                <w:color w:val="0070C0"/>
                <w:sz w:val="24"/>
                <w:szCs w:val="24"/>
                <w:bdr w:val="none" w:sz="0" w:space="0" w:color="auto" w:frame="1"/>
              </w:rPr>
            </w:pPr>
            <w:r w:rsidRPr="002C7320">
              <w:rPr>
                <w:rStyle w:val="rvts9"/>
                <w:b/>
                <w:bCs/>
                <w:color w:val="C00000"/>
                <w:sz w:val="24"/>
                <w:szCs w:val="24"/>
                <w:bdr w:val="none" w:sz="0" w:space="0" w:color="auto" w:frame="1"/>
              </w:rPr>
              <w:t>Важливо! Якщо Ви зробили щось у іншому порядку чи Ваші документи відрізняються від наведених у зразку, це не означає, що Ви зробили щось неправильно! Цей матеріал є не більше, аніж підказкою</w:t>
            </w:r>
          </w:p>
        </w:tc>
      </w:tr>
    </w:tbl>
    <w:p w14:paraId="0521910F" w14:textId="13B88A5B" w:rsidR="00494067" w:rsidRDefault="00494067" w:rsidP="002C7320">
      <w:pPr>
        <w:pStyle w:val="a3"/>
        <w:rPr>
          <w:sz w:val="28"/>
          <w:szCs w:val="28"/>
        </w:rPr>
      </w:pPr>
    </w:p>
    <w:p w14:paraId="73C6A804" w14:textId="1427AEBC" w:rsidR="007737E2" w:rsidRPr="002C7320" w:rsidRDefault="008E6478" w:rsidP="002C7320">
      <w:pPr>
        <w:ind w:firstLine="567"/>
        <w:jc w:val="both"/>
        <w:rPr>
          <w:color w:val="0070C0"/>
          <w:sz w:val="24"/>
          <w:szCs w:val="24"/>
        </w:rPr>
      </w:pPr>
      <w:bookmarkStart w:id="1" w:name="_Toc59175636"/>
      <w:r w:rsidRPr="002C7320">
        <w:rPr>
          <w:b/>
          <w:color w:val="0070C0"/>
          <w:sz w:val="24"/>
          <w:szCs w:val="24"/>
        </w:rPr>
        <w:t xml:space="preserve">Хто є </w:t>
      </w:r>
      <w:r w:rsidR="00B82429" w:rsidRPr="002C7320">
        <w:rPr>
          <w:b/>
          <w:color w:val="0070C0"/>
          <w:sz w:val="24"/>
          <w:szCs w:val="24"/>
        </w:rPr>
        <w:t>сторон</w:t>
      </w:r>
      <w:r w:rsidR="00E904EC" w:rsidRPr="002C7320">
        <w:rPr>
          <w:b/>
          <w:color w:val="0070C0"/>
          <w:sz w:val="24"/>
          <w:szCs w:val="24"/>
        </w:rPr>
        <w:t>ою</w:t>
      </w:r>
      <w:r w:rsidR="00B82429" w:rsidRPr="002C7320">
        <w:rPr>
          <w:b/>
          <w:color w:val="0070C0"/>
          <w:sz w:val="24"/>
          <w:szCs w:val="24"/>
        </w:rPr>
        <w:t xml:space="preserve"> </w:t>
      </w:r>
      <w:r w:rsidR="00E904EC" w:rsidRPr="002C7320">
        <w:rPr>
          <w:b/>
          <w:color w:val="0070C0"/>
          <w:sz w:val="24"/>
          <w:szCs w:val="24"/>
        </w:rPr>
        <w:t xml:space="preserve">правочину </w:t>
      </w:r>
      <w:r w:rsidR="00DD3A14" w:rsidRPr="002C7320">
        <w:rPr>
          <w:b/>
          <w:color w:val="0070C0"/>
          <w:sz w:val="24"/>
          <w:szCs w:val="24"/>
        </w:rPr>
        <w:t>передач</w:t>
      </w:r>
      <w:r w:rsidR="00E904EC" w:rsidRPr="002C7320">
        <w:rPr>
          <w:b/>
          <w:color w:val="0070C0"/>
          <w:sz w:val="24"/>
          <w:szCs w:val="24"/>
        </w:rPr>
        <w:t>і</w:t>
      </w:r>
      <w:r w:rsidR="00DD3A14" w:rsidRPr="002C7320">
        <w:rPr>
          <w:b/>
          <w:color w:val="0070C0"/>
          <w:sz w:val="24"/>
          <w:szCs w:val="24"/>
        </w:rPr>
        <w:t xml:space="preserve"> майна</w:t>
      </w:r>
      <w:r w:rsidR="008040B8" w:rsidRPr="002C7320">
        <w:rPr>
          <w:b/>
          <w:color w:val="0070C0"/>
          <w:sz w:val="24"/>
          <w:szCs w:val="24"/>
        </w:rPr>
        <w:t xml:space="preserve"> спільної власності </w:t>
      </w:r>
      <w:r w:rsidR="00B83138" w:rsidRPr="002C7320">
        <w:rPr>
          <w:b/>
          <w:color w:val="0070C0"/>
          <w:sz w:val="24"/>
          <w:szCs w:val="24"/>
        </w:rPr>
        <w:t>територіальних громад у комунальну власність сільської, селищної, міської ради, обран</w:t>
      </w:r>
      <w:r w:rsidR="006C07F6">
        <w:rPr>
          <w:b/>
          <w:color w:val="0070C0"/>
          <w:sz w:val="24"/>
          <w:szCs w:val="24"/>
        </w:rPr>
        <w:t>ої</w:t>
      </w:r>
      <w:r w:rsidR="00B83138" w:rsidRPr="002C7320">
        <w:rPr>
          <w:b/>
          <w:color w:val="0070C0"/>
          <w:sz w:val="24"/>
          <w:szCs w:val="24"/>
        </w:rPr>
        <w:t xml:space="preserve"> територіальною громадою, територія якої затверджена Кабінетом Міністрів України (далі – сформована територіальна громада)</w:t>
      </w:r>
      <w:r w:rsidR="008040B8" w:rsidRPr="002C7320">
        <w:rPr>
          <w:b/>
          <w:color w:val="0070C0"/>
          <w:sz w:val="24"/>
          <w:szCs w:val="24"/>
        </w:rPr>
        <w:t>?</w:t>
      </w:r>
      <w:bookmarkEnd w:id="1"/>
      <w:r w:rsidR="008040B8" w:rsidRPr="002C7320">
        <w:rPr>
          <w:b/>
          <w:color w:val="0070C0"/>
          <w:sz w:val="24"/>
          <w:szCs w:val="24"/>
        </w:rPr>
        <w:t xml:space="preserve"> </w:t>
      </w:r>
    </w:p>
    <w:p w14:paraId="27288ACE" w14:textId="77777777" w:rsidR="002733B8" w:rsidRDefault="002733B8">
      <w:pPr>
        <w:pStyle w:val="a3"/>
        <w:ind w:firstLine="567"/>
        <w:jc w:val="both"/>
        <w:rPr>
          <w:color w:val="000000"/>
          <w:sz w:val="24"/>
          <w:szCs w:val="24"/>
          <w:shd w:val="clear" w:color="auto" w:fill="FFFFFF"/>
        </w:rPr>
      </w:pPr>
      <w:r w:rsidRPr="00D47500">
        <w:rPr>
          <w:sz w:val="24"/>
          <w:szCs w:val="24"/>
        </w:rPr>
        <w:t xml:space="preserve">Згідно з ч. 1 ст. 142 Конституції України </w:t>
      </w:r>
      <w:r w:rsidRPr="00D47500">
        <w:rPr>
          <w:rStyle w:val="rvts9"/>
          <w:bCs/>
          <w:color w:val="000000"/>
          <w:sz w:val="24"/>
          <w:szCs w:val="24"/>
          <w:shd w:val="clear" w:color="auto" w:fill="FFFFFF"/>
        </w:rPr>
        <w:t>м</w:t>
      </w:r>
      <w:r w:rsidRPr="00D47500">
        <w:rPr>
          <w:color w:val="000000"/>
          <w:sz w:val="24"/>
          <w:szCs w:val="24"/>
          <w:shd w:val="clear" w:color="auto" w:fill="FFFFFF"/>
        </w:rPr>
        <w:t>атеріальною і фінансовою основою місцевого самоврядування є рухоме і нерухоме майно, доходи місцевих бюджетів, інші кошти, земля, природні ресурси, що є у власності територіальних громад сіл, селищ, міст, районів у містах, а також об'єкти їхньої спільної власності, що перебувають в управлінні районних і обласних рад.</w:t>
      </w:r>
    </w:p>
    <w:p w14:paraId="5961C34C" w14:textId="77777777" w:rsidR="00651F64" w:rsidRPr="00651F64" w:rsidRDefault="00651F64">
      <w:pPr>
        <w:pStyle w:val="a3"/>
        <w:ind w:firstLine="567"/>
        <w:jc w:val="both"/>
        <w:rPr>
          <w:color w:val="000000"/>
          <w:sz w:val="24"/>
          <w:szCs w:val="24"/>
          <w:shd w:val="clear" w:color="auto" w:fill="FFFFFF"/>
        </w:rPr>
      </w:pPr>
      <w:r>
        <w:rPr>
          <w:color w:val="000000"/>
          <w:sz w:val="24"/>
          <w:szCs w:val="24"/>
          <w:shd w:val="clear" w:color="auto" w:fill="FFFFFF"/>
        </w:rPr>
        <w:t xml:space="preserve">Аналогічний за змістом припис міститься і у ч. 4 ст. 60 Закону України «Про місцеве самоврядування в Україні», згідно із якою </w:t>
      </w:r>
      <w:r w:rsidRPr="00651F64">
        <w:rPr>
          <w:rFonts w:eastAsia="Times New Roman" w:cs="Times New Roman"/>
          <w:color w:val="000000"/>
          <w:sz w:val="24"/>
          <w:szCs w:val="24"/>
          <w:lang w:eastAsia="uk-UA"/>
        </w:rPr>
        <w:t>районні та обласні ради від імені територіальних громад сіл, селищ, міст здійснюють управління об'єктами їхньої спільної власності, що задовольняють спільні потреби територіальних громад.</w:t>
      </w:r>
    </w:p>
    <w:p w14:paraId="168E18DF" w14:textId="77777777" w:rsidR="002733B8" w:rsidRDefault="002733B8" w:rsidP="00D47500">
      <w:pPr>
        <w:pStyle w:val="a3"/>
        <w:ind w:firstLine="567"/>
        <w:jc w:val="both"/>
        <w:rPr>
          <w:color w:val="000000"/>
          <w:sz w:val="24"/>
          <w:szCs w:val="24"/>
          <w:shd w:val="clear" w:color="auto" w:fill="FFFFFF"/>
        </w:rPr>
      </w:pPr>
      <w:r w:rsidRPr="00D47500">
        <w:rPr>
          <w:rStyle w:val="rvts9"/>
          <w:bCs/>
          <w:color w:val="000000"/>
          <w:sz w:val="24"/>
          <w:szCs w:val="24"/>
          <w:shd w:val="clear" w:color="auto" w:fill="FFFFFF"/>
        </w:rPr>
        <w:t>Частиною 1 ст. 143 Конституції України визначено, зокрема, що т</w:t>
      </w:r>
      <w:r w:rsidRPr="00D47500">
        <w:rPr>
          <w:color w:val="000000"/>
          <w:sz w:val="24"/>
          <w:szCs w:val="24"/>
          <w:shd w:val="clear" w:color="auto" w:fill="FFFFFF"/>
        </w:rPr>
        <w:t xml:space="preserve">ериторіальні громади села, селища, міста безпосередньо або через утворені ними органи місцевого самоврядування </w:t>
      </w:r>
      <w:r w:rsidR="00DB71A0">
        <w:rPr>
          <w:color w:val="000000"/>
          <w:sz w:val="24"/>
          <w:szCs w:val="24"/>
          <w:shd w:val="clear" w:color="auto" w:fill="FFFFFF"/>
        </w:rPr>
        <w:t xml:space="preserve">(далі – ОМС) </w:t>
      </w:r>
      <w:r w:rsidRPr="00D47500">
        <w:rPr>
          <w:color w:val="000000"/>
          <w:sz w:val="24"/>
          <w:szCs w:val="24"/>
          <w:shd w:val="clear" w:color="auto" w:fill="FFFFFF"/>
        </w:rPr>
        <w:t>управляють майном, що є в комунальній власності; утворюють, реорганізовують та ліквідовують комунальні підприємства, організації і установи, а також здійснюють контроль за їх діяльністю; вирішують інші питання місцевого значення, віднесені законом до їхньої компетенції.</w:t>
      </w:r>
    </w:p>
    <w:p w14:paraId="645CE9D1" w14:textId="5084B059" w:rsidR="008040B8" w:rsidRDefault="008040B8" w:rsidP="00D47500">
      <w:pPr>
        <w:pStyle w:val="a3"/>
        <w:ind w:firstLine="567"/>
        <w:jc w:val="both"/>
        <w:rPr>
          <w:color w:val="000000"/>
          <w:sz w:val="24"/>
          <w:szCs w:val="24"/>
          <w:shd w:val="clear" w:color="auto" w:fill="FFFFFF"/>
        </w:rPr>
      </w:pPr>
      <w:r>
        <w:rPr>
          <w:color w:val="000000"/>
          <w:sz w:val="24"/>
          <w:szCs w:val="24"/>
          <w:shd w:val="clear" w:color="auto" w:fill="FFFFFF"/>
        </w:rPr>
        <w:t>Згідно з ч. 2 ст. 2</w:t>
      </w:r>
      <w:r w:rsidRPr="008040B8">
        <w:rPr>
          <w:color w:val="000000"/>
          <w:sz w:val="24"/>
          <w:szCs w:val="24"/>
          <w:shd w:val="clear" w:color="auto" w:fill="FFFFFF"/>
        </w:rPr>
        <w:t xml:space="preserve"> </w:t>
      </w:r>
      <w:r w:rsidRPr="00D47500">
        <w:rPr>
          <w:rFonts w:cs="Arial"/>
          <w:sz w:val="24"/>
          <w:szCs w:val="24"/>
        </w:rPr>
        <w:t>Цивільного кодексу України (далі – ЦК України)</w:t>
      </w:r>
      <w:r>
        <w:rPr>
          <w:rFonts w:cs="Arial"/>
          <w:sz w:val="24"/>
          <w:szCs w:val="24"/>
        </w:rPr>
        <w:t xml:space="preserve"> </w:t>
      </w:r>
      <w:r w:rsidRPr="00665C5A">
        <w:rPr>
          <w:rFonts w:cs="Arial"/>
          <w:b/>
          <w:sz w:val="24"/>
          <w:szCs w:val="24"/>
        </w:rPr>
        <w:t>територіальні громади</w:t>
      </w:r>
      <w:r>
        <w:rPr>
          <w:rFonts w:cs="Arial"/>
          <w:sz w:val="24"/>
          <w:szCs w:val="24"/>
        </w:rPr>
        <w:t xml:space="preserve"> є у</w:t>
      </w:r>
      <w:r w:rsidRPr="008040B8">
        <w:rPr>
          <w:color w:val="000000"/>
          <w:sz w:val="24"/>
          <w:szCs w:val="24"/>
          <w:shd w:val="clear" w:color="auto" w:fill="FFFFFF"/>
        </w:rPr>
        <w:t>часниками цивільних відносин</w:t>
      </w:r>
      <w:r w:rsidR="008C18E9">
        <w:rPr>
          <w:color w:val="000000"/>
          <w:sz w:val="24"/>
          <w:szCs w:val="24"/>
          <w:shd w:val="clear" w:color="auto" w:fill="FFFFFF"/>
        </w:rPr>
        <w:t xml:space="preserve">, та </w:t>
      </w:r>
      <w:r w:rsidR="008C18E9" w:rsidRPr="00665C5A">
        <w:rPr>
          <w:b/>
          <w:color w:val="000000"/>
          <w:sz w:val="24"/>
          <w:szCs w:val="24"/>
          <w:shd w:val="clear" w:color="auto" w:fill="FFFFFF"/>
        </w:rPr>
        <w:t>можуть виступати суб’єктами права власності</w:t>
      </w:r>
      <w:r w:rsidR="008C18E9">
        <w:rPr>
          <w:color w:val="000000"/>
          <w:sz w:val="24"/>
          <w:szCs w:val="24"/>
          <w:shd w:val="clear" w:color="auto" w:fill="FFFFFF"/>
        </w:rPr>
        <w:t xml:space="preserve"> (ч. 1 ст. 318 ЦК України).</w:t>
      </w:r>
    </w:p>
    <w:p w14:paraId="0D6E2798" w14:textId="0135D418" w:rsidR="00E904EC" w:rsidRDefault="006C07F6">
      <w:pPr>
        <w:pStyle w:val="a3"/>
        <w:ind w:firstLine="567"/>
        <w:jc w:val="both"/>
        <w:rPr>
          <w:color w:val="000000"/>
          <w:sz w:val="24"/>
          <w:szCs w:val="24"/>
          <w:shd w:val="clear" w:color="auto" w:fill="FFFFFF"/>
        </w:rPr>
      </w:pPr>
      <w:r>
        <w:rPr>
          <w:b/>
          <w:color w:val="000000"/>
          <w:sz w:val="24"/>
          <w:szCs w:val="24"/>
          <w:shd w:val="clear" w:color="auto" w:fill="FFFFFF"/>
        </w:rPr>
        <w:t>Отже</w:t>
      </w:r>
      <w:r w:rsidR="00E904EC" w:rsidRPr="002C7320">
        <w:rPr>
          <w:b/>
          <w:color w:val="000000"/>
          <w:sz w:val="24"/>
          <w:szCs w:val="24"/>
          <w:shd w:val="clear" w:color="auto" w:fill="FFFFFF"/>
        </w:rPr>
        <w:t xml:space="preserve">, правильно передавати майно територіальній громаді і саме громаду реєструвати як власника прав. </w:t>
      </w:r>
      <w:r w:rsidR="00E904EC" w:rsidRPr="006C07F6">
        <w:rPr>
          <w:color w:val="000000"/>
          <w:sz w:val="24"/>
          <w:szCs w:val="24"/>
          <w:shd w:val="clear" w:color="auto" w:fill="FFFFFF"/>
        </w:rPr>
        <w:t xml:space="preserve">Водночас, якщо ви вкажете титульним власником уповноважений орган місцевого самоврядування, наприклад, сільську, селищну чи міську раду, яка представляє </w:t>
      </w:r>
      <w:r w:rsidR="00E904EC" w:rsidRPr="006C07F6">
        <w:rPr>
          <w:color w:val="000000"/>
          <w:sz w:val="24"/>
          <w:szCs w:val="24"/>
          <w:shd w:val="clear" w:color="auto" w:fill="FFFFFF"/>
        </w:rPr>
        <w:lastRenderedPageBreak/>
        <w:t>інтереси вашої територіальної громади, це не перешкоджатиме державній реєстрації прав та не буде великою помилкою.</w:t>
      </w:r>
    </w:p>
    <w:p w14:paraId="091647E2" w14:textId="77777777" w:rsidR="006C07F6" w:rsidRPr="006C07F6" w:rsidRDefault="006C07F6">
      <w:pPr>
        <w:pStyle w:val="a3"/>
        <w:ind w:firstLine="567"/>
        <w:jc w:val="both"/>
        <w:rPr>
          <w:color w:val="000000"/>
          <w:sz w:val="24"/>
          <w:szCs w:val="24"/>
          <w:shd w:val="clear" w:color="auto" w:fill="FFFFFF"/>
        </w:rPr>
      </w:pPr>
    </w:p>
    <w:p w14:paraId="4AB9A421" w14:textId="0764DCFF" w:rsidR="008C18E9" w:rsidRPr="002C7320" w:rsidRDefault="008E6478" w:rsidP="002C7320">
      <w:pPr>
        <w:ind w:firstLine="567"/>
        <w:jc w:val="both"/>
        <w:rPr>
          <w:rStyle w:val="rvts9"/>
          <w:b/>
          <w:bCs/>
          <w:color w:val="0070C0"/>
          <w:sz w:val="24"/>
          <w:szCs w:val="24"/>
        </w:rPr>
      </w:pPr>
      <w:bookmarkStart w:id="2" w:name="n947"/>
      <w:bookmarkStart w:id="3" w:name="_Toc59175637"/>
      <w:bookmarkEnd w:id="2"/>
      <w:r w:rsidRPr="002C7320">
        <w:rPr>
          <w:rStyle w:val="rvts9"/>
          <w:b/>
          <w:color w:val="0070C0"/>
          <w:sz w:val="24"/>
          <w:szCs w:val="24"/>
        </w:rPr>
        <w:t>Які п</w:t>
      </w:r>
      <w:r w:rsidR="00B82429" w:rsidRPr="002C7320">
        <w:rPr>
          <w:rStyle w:val="rvts9"/>
          <w:b/>
          <w:color w:val="0070C0"/>
          <w:sz w:val="24"/>
          <w:szCs w:val="24"/>
        </w:rPr>
        <w:t>ідстави набуття</w:t>
      </w:r>
      <w:r w:rsidR="008C18E9" w:rsidRPr="002C7320">
        <w:rPr>
          <w:rStyle w:val="rvts9"/>
          <w:b/>
          <w:color w:val="0070C0"/>
          <w:sz w:val="24"/>
          <w:szCs w:val="24"/>
        </w:rPr>
        <w:t xml:space="preserve"> права власності </w:t>
      </w:r>
      <w:r w:rsidR="00665C5A" w:rsidRPr="002C7320">
        <w:rPr>
          <w:rStyle w:val="rvts9"/>
          <w:b/>
          <w:color w:val="0070C0"/>
          <w:sz w:val="24"/>
          <w:szCs w:val="24"/>
        </w:rPr>
        <w:t>на майно (</w:t>
      </w:r>
      <w:r w:rsidR="00B82429" w:rsidRPr="002C7320">
        <w:rPr>
          <w:rStyle w:val="rvts9"/>
          <w:b/>
          <w:color w:val="0070C0"/>
          <w:sz w:val="24"/>
          <w:szCs w:val="24"/>
        </w:rPr>
        <w:t>повернення</w:t>
      </w:r>
      <w:r w:rsidR="00665C5A" w:rsidRPr="002C7320">
        <w:rPr>
          <w:rStyle w:val="rvts9"/>
          <w:b/>
          <w:color w:val="0070C0"/>
          <w:sz w:val="24"/>
          <w:szCs w:val="24"/>
        </w:rPr>
        <w:t xml:space="preserve"> в управління майн</w:t>
      </w:r>
      <w:r w:rsidR="00B82429" w:rsidRPr="002C7320">
        <w:rPr>
          <w:rStyle w:val="rvts9"/>
          <w:b/>
          <w:color w:val="0070C0"/>
          <w:sz w:val="24"/>
          <w:szCs w:val="24"/>
        </w:rPr>
        <w:t>а</w:t>
      </w:r>
      <w:r w:rsidR="00665C5A" w:rsidRPr="002C7320">
        <w:rPr>
          <w:rStyle w:val="rvts9"/>
          <w:b/>
          <w:color w:val="0070C0"/>
          <w:sz w:val="24"/>
          <w:szCs w:val="24"/>
        </w:rPr>
        <w:t>)</w:t>
      </w:r>
      <w:r w:rsidR="0083632B" w:rsidRPr="002C7320">
        <w:rPr>
          <w:rStyle w:val="rvts9"/>
          <w:b/>
          <w:color w:val="0070C0"/>
          <w:sz w:val="24"/>
          <w:szCs w:val="24"/>
        </w:rPr>
        <w:t xml:space="preserve"> </w:t>
      </w:r>
      <w:r w:rsidR="00606380" w:rsidRPr="002C7320">
        <w:rPr>
          <w:rStyle w:val="rvts9"/>
          <w:b/>
          <w:color w:val="0070C0"/>
          <w:sz w:val="24"/>
          <w:szCs w:val="24"/>
        </w:rPr>
        <w:t>сформованою територіальною громадою</w:t>
      </w:r>
      <w:r w:rsidR="008C18E9" w:rsidRPr="002C7320">
        <w:rPr>
          <w:rStyle w:val="rvts9"/>
          <w:b/>
          <w:color w:val="0070C0"/>
          <w:sz w:val="24"/>
          <w:szCs w:val="24"/>
        </w:rPr>
        <w:t xml:space="preserve">, що до </w:t>
      </w:r>
      <w:r w:rsidR="007B273E" w:rsidRPr="002C7320">
        <w:rPr>
          <w:rStyle w:val="rvts9"/>
          <w:b/>
          <w:color w:val="0070C0"/>
          <w:sz w:val="24"/>
          <w:szCs w:val="24"/>
        </w:rPr>
        <w:t xml:space="preserve">набуття повноважень сформованою радою територіальної громади </w:t>
      </w:r>
      <w:r w:rsidR="008C18E9" w:rsidRPr="002C7320">
        <w:rPr>
          <w:rStyle w:val="rvts9"/>
          <w:b/>
          <w:color w:val="0070C0"/>
          <w:sz w:val="24"/>
          <w:szCs w:val="24"/>
        </w:rPr>
        <w:t>перебувало у спільній власності територіальних громад</w:t>
      </w:r>
      <w:r w:rsidR="00E904EC" w:rsidRPr="002C7320">
        <w:rPr>
          <w:rStyle w:val="rvts9"/>
          <w:b/>
          <w:color w:val="0070C0"/>
          <w:sz w:val="24"/>
          <w:szCs w:val="24"/>
        </w:rPr>
        <w:t>, території яких включено до території сформованої територіальної громади,</w:t>
      </w:r>
      <w:r w:rsidR="00665C5A" w:rsidRPr="002C7320">
        <w:rPr>
          <w:rStyle w:val="rvts9"/>
          <w:b/>
          <w:color w:val="0070C0"/>
          <w:sz w:val="24"/>
          <w:szCs w:val="24"/>
        </w:rPr>
        <w:t xml:space="preserve"> чи в управлінні районної ради (адміністрації)</w:t>
      </w:r>
      <w:r w:rsidR="008C18E9" w:rsidRPr="002C7320">
        <w:rPr>
          <w:rStyle w:val="rvts9"/>
          <w:b/>
          <w:color w:val="0070C0"/>
          <w:sz w:val="24"/>
          <w:szCs w:val="24"/>
        </w:rPr>
        <w:t>?</w:t>
      </w:r>
      <w:bookmarkEnd w:id="3"/>
    </w:p>
    <w:p w14:paraId="4EDA58C9" w14:textId="77777777" w:rsidR="00DD3A14" w:rsidRPr="00D33506" w:rsidRDefault="00DD3A14">
      <w:pPr>
        <w:pStyle w:val="a3"/>
        <w:ind w:firstLine="567"/>
        <w:jc w:val="both"/>
        <w:rPr>
          <w:rStyle w:val="rvts9"/>
          <w:rFonts w:eastAsia="Times New Roman" w:cs="Times New Roman"/>
          <w:color w:val="000000"/>
          <w:sz w:val="24"/>
          <w:szCs w:val="24"/>
          <w:lang w:eastAsia="uk-UA"/>
        </w:rPr>
      </w:pPr>
      <w:r>
        <w:rPr>
          <w:rStyle w:val="rvts9"/>
          <w:bCs/>
          <w:color w:val="000000"/>
          <w:sz w:val="24"/>
          <w:szCs w:val="24"/>
          <w:bdr w:val="none" w:sz="0" w:space="0" w:color="auto" w:frame="1"/>
        </w:rPr>
        <w:t xml:space="preserve">Згідно з ч. </w:t>
      </w:r>
      <w:r w:rsidR="00665C5A">
        <w:rPr>
          <w:rStyle w:val="rvts9"/>
          <w:bCs/>
          <w:color w:val="000000"/>
          <w:sz w:val="24"/>
          <w:szCs w:val="24"/>
          <w:bdr w:val="none" w:sz="0" w:space="0" w:color="auto" w:frame="1"/>
        </w:rPr>
        <w:t xml:space="preserve">3 та ч. </w:t>
      </w:r>
      <w:r w:rsidR="00D33506">
        <w:rPr>
          <w:rStyle w:val="rvts9"/>
          <w:bCs/>
          <w:color w:val="000000"/>
          <w:sz w:val="24"/>
          <w:szCs w:val="24"/>
          <w:bdr w:val="none" w:sz="0" w:space="0" w:color="auto" w:frame="1"/>
        </w:rPr>
        <w:t>4</w:t>
      </w:r>
      <w:r>
        <w:rPr>
          <w:rStyle w:val="rvts9"/>
          <w:bCs/>
          <w:color w:val="000000"/>
          <w:sz w:val="24"/>
          <w:szCs w:val="24"/>
          <w:bdr w:val="none" w:sz="0" w:space="0" w:color="auto" w:frame="1"/>
        </w:rPr>
        <w:t xml:space="preserve"> ст. 11 ЦК України цивільні </w:t>
      </w:r>
      <w:r w:rsidRPr="00DD3A14">
        <w:rPr>
          <w:rFonts w:eastAsia="Times New Roman" w:cs="Times New Roman"/>
          <w:color w:val="000000"/>
          <w:sz w:val="24"/>
          <w:szCs w:val="24"/>
          <w:lang w:eastAsia="uk-UA"/>
        </w:rPr>
        <w:t>прав</w:t>
      </w:r>
      <w:r>
        <w:rPr>
          <w:rFonts w:eastAsia="Times New Roman" w:cs="Times New Roman"/>
          <w:color w:val="000000"/>
          <w:sz w:val="24"/>
          <w:szCs w:val="24"/>
          <w:lang w:eastAsia="uk-UA"/>
        </w:rPr>
        <w:t>а та обов'язки</w:t>
      </w:r>
      <w:r w:rsidRPr="00DD3A14">
        <w:rPr>
          <w:rFonts w:eastAsia="Times New Roman" w:cs="Times New Roman"/>
          <w:color w:val="000000"/>
          <w:sz w:val="24"/>
          <w:szCs w:val="24"/>
          <w:lang w:eastAsia="uk-UA"/>
        </w:rPr>
        <w:t xml:space="preserve">, зокрема, </w:t>
      </w:r>
      <w:r w:rsidR="00D33506">
        <w:rPr>
          <w:rFonts w:eastAsia="Times New Roman" w:cs="Times New Roman"/>
          <w:color w:val="000000"/>
          <w:sz w:val="24"/>
          <w:szCs w:val="24"/>
          <w:lang w:eastAsia="uk-UA"/>
        </w:rPr>
        <w:t xml:space="preserve">можуть виникати </w:t>
      </w:r>
      <w:r>
        <w:rPr>
          <w:rFonts w:eastAsia="Times New Roman" w:cs="Times New Roman"/>
          <w:color w:val="000000"/>
          <w:sz w:val="24"/>
          <w:szCs w:val="24"/>
          <w:lang w:eastAsia="uk-UA"/>
        </w:rPr>
        <w:t xml:space="preserve"> </w:t>
      </w:r>
      <w:r w:rsidRPr="00DD3A14">
        <w:rPr>
          <w:rFonts w:eastAsia="Times New Roman" w:cs="Times New Roman"/>
          <w:color w:val="000000"/>
          <w:sz w:val="24"/>
          <w:szCs w:val="24"/>
          <w:lang w:eastAsia="uk-UA"/>
        </w:rPr>
        <w:t>безпосередньо з</w:t>
      </w:r>
      <w:r w:rsidR="00D33506">
        <w:rPr>
          <w:rFonts w:eastAsia="Times New Roman" w:cs="Times New Roman"/>
          <w:color w:val="000000"/>
          <w:sz w:val="24"/>
          <w:szCs w:val="24"/>
          <w:lang w:eastAsia="uk-UA"/>
        </w:rPr>
        <w:t xml:space="preserve"> актів цивільного законодавства, а у випадках, </w:t>
      </w:r>
      <w:bookmarkStart w:id="4" w:name="n71"/>
      <w:bookmarkEnd w:id="4"/>
      <w:r w:rsidRPr="00DD3A14">
        <w:rPr>
          <w:rFonts w:eastAsia="Times New Roman" w:cs="Times New Roman"/>
          <w:color w:val="000000"/>
          <w:sz w:val="24"/>
          <w:szCs w:val="24"/>
          <w:lang w:eastAsia="uk-UA"/>
        </w:rPr>
        <w:t>встановлених актами цивільного законодавства, цивільні права та обов'язки виникають безпосередньо з актів органів державної влади, органів влади Автономної Республіки Крим або органів місцевого самоврядування.</w:t>
      </w:r>
    </w:p>
    <w:p w14:paraId="298CE5D9" w14:textId="460736F3" w:rsidR="00A35132" w:rsidRPr="002C7320" w:rsidRDefault="00A35132">
      <w:pPr>
        <w:spacing w:after="0" w:line="240" w:lineRule="auto"/>
        <w:ind w:firstLine="567"/>
        <w:jc w:val="both"/>
        <w:rPr>
          <w:bCs/>
          <w:color w:val="000000"/>
          <w:sz w:val="24"/>
          <w:szCs w:val="24"/>
          <w:bdr w:val="none" w:sz="0" w:space="0" w:color="auto" w:frame="1"/>
        </w:rPr>
      </w:pPr>
      <w:r>
        <w:rPr>
          <w:rStyle w:val="rvts9"/>
          <w:bCs/>
          <w:color w:val="000000"/>
          <w:sz w:val="24"/>
          <w:szCs w:val="24"/>
          <w:bdr w:val="none" w:sz="0" w:space="0" w:color="auto" w:frame="1"/>
        </w:rPr>
        <w:t xml:space="preserve">Частиною </w:t>
      </w:r>
      <w:r w:rsidRPr="002733B8">
        <w:rPr>
          <w:rStyle w:val="rvts9"/>
          <w:bCs/>
          <w:color w:val="000000"/>
          <w:sz w:val="24"/>
          <w:szCs w:val="24"/>
          <w:bdr w:val="none" w:sz="0" w:space="0" w:color="auto" w:frame="1"/>
        </w:rPr>
        <w:t>2 ст</w:t>
      </w:r>
      <w:r w:rsidR="00E21FF8">
        <w:rPr>
          <w:rStyle w:val="rvts9"/>
          <w:bCs/>
          <w:color w:val="000000"/>
          <w:sz w:val="24"/>
          <w:szCs w:val="24"/>
          <w:bdr w:val="none" w:sz="0" w:space="0" w:color="auto" w:frame="1"/>
        </w:rPr>
        <w:t>.</w:t>
      </w:r>
      <w:r w:rsidRPr="002733B8">
        <w:rPr>
          <w:rStyle w:val="rvts9"/>
          <w:bCs/>
          <w:color w:val="000000"/>
          <w:sz w:val="24"/>
          <w:szCs w:val="24"/>
          <w:bdr w:val="none" w:sz="0" w:space="0" w:color="auto" w:frame="1"/>
        </w:rPr>
        <w:t xml:space="preserve"> 60 Закону України «Про місцеве самоврядування в Україні»</w:t>
      </w:r>
      <w:r>
        <w:rPr>
          <w:rStyle w:val="rvts9"/>
          <w:bCs/>
          <w:color w:val="000000"/>
          <w:sz w:val="24"/>
          <w:szCs w:val="24"/>
          <w:bdr w:val="none" w:sz="0" w:space="0" w:color="auto" w:frame="1"/>
        </w:rPr>
        <w:t xml:space="preserve"> </w:t>
      </w:r>
      <w:r w:rsidR="00D75959" w:rsidRPr="009200B4">
        <w:rPr>
          <w:color w:val="333333"/>
          <w:sz w:val="24"/>
          <w:szCs w:val="24"/>
          <w:shd w:val="clear" w:color="auto" w:fill="FFFFFF"/>
        </w:rPr>
        <w:t>(далі – Закон)</w:t>
      </w:r>
      <w:r w:rsidR="00D75959">
        <w:rPr>
          <w:color w:val="333333"/>
          <w:sz w:val="24"/>
          <w:szCs w:val="24"/>
          <w:shd w:val="clear" w:color="auto" w:fill="FFFFFF"/>
        </w:rPr>
        <w:t xml:space="preserve"> </w:t>
      </w:r>
      <w:r>
        <w:rPr>
          <w:rStyle w:val="rvts9"/>
          <w:bCs/>
          <w:color w:val="000000"/>
          <w:sz w:val="24"/>
          <w:szCs w:val="24"/>
          <w:bdr w:val="none" w:sz="0" w:space="0" w:color="auto" w:frame="1"/>
        </w:rPr>
        <w:t>передбачено</w:t>
      </w:r>
      <w:r w:rsidRPr="002733B8">
        <w:rPr>
          <w:rStyle w:val="rvts9"/>
          <w:bCs/>
          <w:color w:val="000000"/>
          <w:sz w:val="24"/>
          <w:szCs w:val="24"/>
          <w:bdr w:val="none" w:sz="0" w:space="0" w:color="auto" w:frame="1"/>
        </w:rPr>
        <w:t>,</w:t>
      </w:r>
      <w:bookmarkStart w:id="5" w:name="n942"/>
      <w:bookmarkStart w:id="6" w:name="n944"/>
      <w:bookmarkEnd w:id="5"/>
      <w:bookmarkEnd w:id="6"/>
      <w:r w:rsidRPr="002733B8">
        <w:rPr>
          <w:rStyle w:val="rvts9"/>
          <w:bCs/>
          <w:color w:val="000000"/>
          <w:sz w:val="24"/>
          <w:szCs w:val="24"/>
          <w:bdr w:val="none" w:sz="0" w:space="0" w:color="auto" w:frame="1"/>
        </w:rPr>
        <w:t xml:space="preserve"> </w:t>
      </w:r>
      <w:r>
        <w:rPr>
          <w:rStyle w:val="rvts9"/>
          <w:bCs/>
          <w:color w:val="000000"/>
          <w:sz w:val="24"/>
          <w:szCs w:val="24"/>
          <w:bdr w:val="none" w:sz="0" w:space="0" w:color="auto" w:frame="1"/>
        </w:rPr>
        <w:t xml:space="preserve">що </w:t>
      </w:r>
      <w:r w:rsidRPr="00ED114F">
        <w:rPr>
          <w:rStyle w:val="rvts9"/>
          <w:b/>
          <w:bCs/>
          <w:color w:val="000000"/>
          <w:sz w:val="24"/>
          <w:szCs w:val="24"/>
          <w:bdr w:val="none" w:sz="0" w:space="0" w:color="auto" w:frame="1"/>
        </w:rPr>
        <w:t>п</w:t>
      </w:r>
      <w:r w:rsidRPr="00ED114F">
        <w:rPr>
          <w:b/>
          <w:color w:val="000000"/>
          <w:sz w:val="24"/>
          <w:szCs w:val="24"/>
        </w:rPr>
        <w:t xml:space="preserve">ідставою для набуття права комунальної власності є передача майна </w:t>
      </w:r>
      <w:r w:rsidRPr="00A35132">
        <w:rPr>
          <w:color w:val="000000"/>
          <w:sz w:val="24"/>
          <w:szCs w:val="24"/>
        </w:rPr>
        <w:t>територіальним громадам</w:t>
      </w:r>
      <w:r w:rsidRPr="00ED114F">
        <w:rPr>
          <w:b/>
          <w:color w:val="000000"/>
          <w:sz w:val="24"/>
          <w:szCs w:val="24"/>
        </w:rPr>
        <w:t xml:space="preserve"> </w:t>
      </w:r>
      <w:r w:rsidRPr="00DB71A0">
        <w:rPr>
          <w:b/>
          <w:color w:val="000000"/>
          <w:sz w:val="24"/>
          <w:szCs w:val="24"/>
        </w:rPr>
        <w:t>безоплатно</w:t>
      </w:r>
      <w:r w:rsidRPr="002733B8">
        <w:rPr>
          <w:color w:val="000000"/>
          <w:sz w:val="24"/>
          <w:szCs w:val="24"/>
        </w:rPr>
        <w:t xml:space="preserve"> державою, </w:t>
      </w:r>
      <w:r w:rsidRPr="008C18E9">
        <w:rPr>
          <w:b/>
          <w:color w:val="000000"/>
          <w:sz w:val="24"/>
          <w:szCs w:val="24"/>
        </w:rPr>
        <w:t>іншими суб'єктами права власності</w:t>
      </w:r>
      <w:r w:rsidRPr="002733B8">
        <w:rPr>
          <w:color w:val="000000"/>
          <w:sz w:val="24"/>
          <w:szCs w:val="24"/>
        </w:rPr>
        <w:t xml:space="preserve">, </w:t>
      </w:r>
      <w:r w:rsidRPr="00ED114F">
        <w:rPr>
          <w:b/>
          <w:color w:val="000000"/>
          <w:sz w:val="24"/>
          <w:szCs w:val="24"/>
        </w:rPr>
        <w:t>а також майнових прав</w:t>
      </w:r>
      <w:r w:rsidRPr="002733B8">
        <w:rPr>
          <w:color w:val="000000"/>
          <w:sz w:val="24"/>
          <w:szCs w:val="24"/>
        </w:rPr>
        <w:t>, створення, придбання майна органами місцевого самоврядування в порядку, встановленому законом.</w:t>
      </w:r>
    </w:p>
    <w:p w14:paraId="1D5A6C9B" w14:textId="06F16EA2" w:rsidR="00651F64" w:rsidRDefault="00E21FF8">
      <w:pPr>
        <w:spacing w:after="0" w:line="240" w:lineRule="auto"/>
        <w:ind w:firstLine="567"/>
        <w:jc w:val="both"/>
        <w:rPr>
          <w:rFonts w:eastAsia="Times New Roman" w:cs="Times New Roman"/>
          <w:color w:val="000000"/>
          <w:sz w:val="24"/>
          <w:szCs w:val="24"/>
          <w:lang w:eastAsia="uk-UA"/>
        </w:rPr>
      </w:pPr>
      <w:r>
        <w:rPr>
          <w:color w:val="000000"/>
          <w:sz w:val="24"/>
          <w:szCs w:val="24"/>
        </w:rPr>
        <w:t xml:space="preserve">Згідно з ч. 5 </w:t>
      </w:r>
      <w:r w:rsidRPr="002733B8">
        <w:rPr>
          <w:rStyle w:val="rvts9"/>
          <w:bCs/>
          <w:color w:val="000000"/>
          <w:sz w:val="24"/>
          <w:szCs w:val="24"/>
          <w:bdr w:val="none" w:sz="0" w:space="0" w:color="auto" w:frame="1"/>
        </w:rPr>
        <w:t>ст</w:t>
      </w:r>
      <w:r>
        <w:rPr>
          <w:rStyle w:val="rvts9"/>
          <w:bCs/>
          <w:color w:val="000000"/>
          <w:sz w:val="24"/>
          <w:szCs w:val="24"/>
          <w:bdr w:val="none" w:sz="0" w:space="0" w:color="auto" w:frame="1"/>
        </w:rPr>
        <w:t>.</w:t>
      </w:r>
      <w:r w:rsidRPr="002733B8">
        <w:rPr>
          <w:rStyle w:val="rvts9"/>
          <w:bCs/>
          <w:color w:val="000000"/>
          <w:sz w:val="24"/>
          <w:szCs w:val="24"/>
          <w:bdr w:val="none" w:sz="0" w:space="0" w:color="auto" w:frame="1"/>
        </w:rPr>
        <w:t xml:space="preserve"> 60 Закону </w:t>
      </w:r>
      <w:r w:rsidRPr="005C1DB9">
        <w:rPr>
          <w:b/>
          <w:color w:val="000000"/>
          <w:sz w:val="24"/>
          <w:szCs w:val="24"/>
        </w:rPr>
        <w:t>о</w:t>
      </w:r>
      <w:r w:rsidR="00651F64" w:rsidRPr="00651F64">
        <w:rPr>
          <w:rFonts w:eastAsia="Times New Roman" w:cs="Times New Roman"/>
          <w:b/>
          <w:color w:val="000000"/>
          <w:sz w:val="24"/>
          <w:szCs w:val="24"/>
          <w:lang w:eastAsia="uk-UA"/>
        </w:rPr>
        <w:t>ргани місцевого самоврядування від імені та в інтересах територіальних громад</w:t>
      </w:r>
      <w:r w:rsidR="00651F64" w:rsidRPr="00651F64">
        <w:rPr>
          <w:rFonts w:eastAsia="Times New Roman" w:cs="Times New Roman"/>
          <w:color w:val="000000"/>
          <w:sz w:val="24"/>
          <w:szCs w:val="24"/>
          <w:lang w:eastAsia="uk-UA"/>
        </w:rPr>
        <w:t xml:space="preserve"> відповідно до закону </w:t>
      </w:r>
      <w:r w:rsidR="00651F64" w:rsidRPr="00651F64">
        <w:rPr>
          <w:rFonts w:eastAsia="Times New Roman" w:cs="Times New Roman"/>
          <w:b/>
          <w:color w:val="000000"/>
          <w:sz w:val="24"/>
          <w:szCs w:val="24"/>
          <w:lang w:eastAsia="uk-UA"/>
        </w:rPr>
        <w:t>здійснюють правомочності щодо володіння, користування та розпорядження об'єктами права комунальної власності, в тому числі</w:t>
      </w:r>
      <w:r w:rsidR="00651F64" w:rsidRPr="00651F64">
        <w:rPr>
          <w:rFonts w:eastAsia="Times New Roman" w:cs="Times New Roman"/>
          <w:color w:val="000000"/>
          <w:sz w:val="24"/>
          <w:szCs w:val="24"/>
          <w:lang w:eastAsia="uk-UA"/>
        </w:rPr>
        <w:t xml:space="preserve"> виконують усі майнові операції, </w:t>
      </w:r>
      <w:r w:rsidR="00651F64" w:rsidRPr="00651F64">
        <w:rPr>
          <w:rFonts w:eastAsia="Times New Roman" w:cs="Times New Roman"/>
          <w:b/>
          <w:color w:val="000000"/>
          <w:sz w:val="24"/>
          <w:szCs w:val="24"/>
          <w:lang w:eastAsia="uk-UA"/>
        </w:rPr>
        <w:t>можуть</w:t>
      </w:r>
      <w:r w:rsidR="00651F64" w:rsidRPr="00651F64">
        <w:rPr>
          <w:rFonts w:eastAsia="Times New Roman" w:cs="Times New Roman"/>
          <w:color w:val="000000"/>
          <w:sz w:val="24"/>
          <w:szCs w:val="24"/>
          <w:lang w:eastAsia="uk-UA"/>
        </w:rPr>
        <w:t xml:space="preserve"> передавати об'єкти права комунальної власності у постійне або тимчасове користування юридичним та фізичним особам, здавати їх в оренду, продавати і купувати, використовувати як заставу, </w:t>
      </w:r>
      <w:r w:rsidR="00651F64" w:rsidRPr="00651F64">
        <w:rPr>
          <w:rFonts w:eastAsia="Times New Roman" w:cs="Times New Roman"/>
          <w:b/>
          <w:color w:val="000000"/>
          <w:sz w:val="24"/>
          <w:szCs w:val="24"/>
          <w:lang w:eastAsia="uk-UA"/>
        </w:rPr>
        <w:t>вирішувати питання їхнього відчуження</w:t>
      </w:r>
      <w:r w:rsidR="00651F64" w:rsidRPr="00651F64">
        <w:rPr>
          <w:rFonts w:eastAsia="Times New Roman" w:cs="Times New Roman"/>
          <w:color w:val="000000"/>
          <w:sz w:val="24"/>
          <w:szCs w:val="24"/>
          <w:lang w:eastAsia="uk-UA"/>
        </w:rPr>
        <w:t>, визначати в угодах та договорах умови використання та фінансування об'єктів, що приватизуються та передаються у користування і оренду.</w:t>
      </w:r>
    </w:p>
    <w:p w14:paraId="3B43AA57" w14:textId="1D6FAA83" w:rsidR="00E904EC" w:rsidRDefault="00E904EC" w:rsidP="00FB24AB">
      <w:pPr>
        <w:pStyle w:val="a3"/>
        <w:ind w:firstLine="567"/>
        <w:jc w:val="both"/>
        <w:rPr>
          <w:color w:val="000000"/>
          <w:sz w:val="24"/>
          <w:szCs w:val="24"/>
        </w:rPr>
      </w:pPr>
      <w:r>
        <w:rPr>
          <w:rFonts w:cs="Times New Roman"/>
          <w:bCs/>
          <w:color w:val="000000"/>
          <w:sz w:val="24"/>
          <w:szCs w:val="24"/>
          <w:bdr w:val="none" w:sz="0" w:space="0" w:color="auto" w:frame="1"/>
        </w:rPr>
        <w:t>Спеціальні умови передачі майна у власність сформованих територіальних громад, які мають відбуватися у ході реорганізації органів місцевого самоврядування, обумовлених змінами у адміністративно-територіальному устрої України, визначені пп. 6-2 та п. 10 Розділу 5 Закону</w:t>
      </w:r>
      <w:r>
        <w:rPr>
          <w:color w:val="000000"/>
          <w:sz w:val="24"/>
          <w:szCs w:val="24"/>
        </w:rPr>
        <w:t>.</w:t>
      </w:r>
    </w:p>
    <w:p w14:paraId="329BC217" w14:textId="007D4EFD" w:rsidR="00FB24AB" w:rsidRPr="00FB24AB" w:rsidRDefault="00E904EC" w:rsidP="00FB24AB">
      <w:pPr>
        <w:pStyle w:val="a3"/>
        <w:ind w:firstLine="567"/>
        <w:jc w:val="both"/>
        <w:rPr>
          <w:rFonts w:cstheme="minorHAnsi"/>
          <w:b/>
          <w:sz w:val="24"/>
          <w:szCs w:val="24"/>
        </w:rPr>
      </w:pPr>
      <w:r>
        <w:rPr>
          <w:rFonts w:cs="Times New Roman"/>
          <w:bCs/>
          <w:color w:val="000000"/>
          <w:sz w:val="24"/>
          <w:szCs w:val="24"/>
          <w:bdr w:val="none" w:sz="0" w:space="0" w:color="auto" w:frame="1"/>
        </w:rPr>
        <w:t>Найбільш типовими будуть наступні випадки.</w:t>
      </w:r>
    </w:p>
    <w:p w14:paraId="5488156E" w14:textId="77777777" w:rsidR="00EA0B6D" w:rsidRDefault="00EA0B6D" w:rsidP="005C1DB9">
      <w:pPr>
        <w:pStyle w:val="a3"/>
        <w:jc w:val="both"/>
        <w:rPr>
          <w:sz w:val="24"/>
          <w:szCs w:val="24"/>
        </w:rPr>
      </w:pPr>
    </w:p>
    <w:p w14:paraId="03AAF707" w14:textId="2DBBDFCD" w:rsidR="004945AC" w:rsidRDefault="00E904EC" w:rsidP="0014129E">
      <w:pPr>
        <w:pStyle w:val="a3"/>
        <w:ind w:firstLine="567"/>
        <w:jc w:val="both"/>
        <w:rPr>
          <w:sz w:val="24"/>
          <w:szCs w:val="24"/>
        </w:rPr>
      </w:pPr>
      <w:r w:rsidRPr="002C7320">
        <w:rPr>
          <w:b/>
          <w:color w:val="0070C0"/>
          <w:sz w:val="24"/>
          <w:szCs w:val="24"/>
        </w:rPr>
        <w:t>Приклад</w:t>
      </w:r>
      <w:r w:rsidR="00627E95" w:rsidRPr="002C7320">
        <w:rPr>
          <w:b/>
          <w:color w:val="0070C0"/>
          <w:sz w:val="24"/>
          <w:szCs w:val="24"/>
        </w:rPr>
        <w:t xml:space="preserve"> </w:t>
      </w:r>
      <w:r w:rsidR="008E04B1" w:rsidRPr="002C7320">
        <w:rPr>
          <w:b/>
          <w:color w:val="0070C0"/>
          <w:sz w:val="24"/>
          <w:szCs w:val="24"/>
        </w:rPr>
        <w:t>№ 1</w:t>
      </w:r>
      <w:r w:rsidR="00DD6A77" w:rsidRPr="002C7320">
        <w:rPr>
          <w:color w:val="0070C0"/>
          <w:sz w:val="24"/>
          <w:szCs w:val="24"/>
        </w:rPr>
        <w:t xml:space="preserve">. </w:t>
      </w:r>
      <w:r w:rsidR="00DD6A77" w:rsidRPr="002C7320">
        <w:rPr>
          <w:b/>
          <w:color w:val="0070C0"/>
          <w:sz w:val="24"/>
          <w:szCs w:val="24"/>
        </w:rPr>
        <w:t>«Не передача у власність, а повернення правонаступнику».</w:t>
      </w:r>
      <w:r w:rsidR="00DD6A77" w:rsidRPr="002C7320">
        <w:rPr>
          <w:color w:val="0070C0"/>
          <w:sz w:val="24"/>
          <w:szCs w:val="24"/>
        </w:rPr>
        <w:t xml:space="preserve"> </w:t>
      </w:r>
      <w:r>
        <w:rPr>
          <w:sz w:val="24"/>
          <w:szCs w:val="24"/>
        </w:rPr>
        <w:t xml:space="preserve">Це </w:t>
      </w:r>
      <w:r w:rsidR="00DD6A77">
        <w:rPr>
          <w:sz w:val="24"/>
          <w:szCs w:val="24"/>
        </w:rPr>
        <w:t>поширена</w:t>
      </w:r>
      <w:r>
        <w:rPr>
          <w:sz w:val="24"/>
          <w:szCs w:val="24"/>
        </w:rPr>
        <w:t xml:space="preserve"> ситуація, про яку і ради громад, і районні ради, і РДА, які здійснюють функції з управління відповідним майном чи майновими правами за районні ради як їхні «квазівиконавчі» органи, </w:t>
      </w:r>
      <w:r w:rsidR="00DD6A77">
        <w:rPr>
          <w:sz w:val="24"/>
          <w:szCs w:val="24"/>
        </w:rPr>
        <w:t xml:space="preserve">нерідко </w:t>
      </w:r>
      <w:r>
        <w:rPr>
          <w:sz w:val="24"/>
          <w:szCs w:val="24"/>
        </w:rPr>
        <w:t xml:space="preserve">забувають. Чим ускладнюють оформлення дій з передачі прав. </w:t>
      </w:r>
    </w:p>
    <w:p w14:paraId="50D387C1" w14:textId="388E8FE7" w:rsidR="00B65AB2" w:rsidRDefault="00B65AB2" w:rsidP="004B2756">
      <w:pPr>
        <w:pStyle w:val="a3"/>
        <w:ind w:firstLine="567"/>
        <w:jc w:val="both"/>
        <w:rPr>
          <w:sz w:val="24"/>
          <w:szCs w:val="24"/>
        </w:rPr>
      </w:pPr>
      <w:r>
        <w:rPr>
          <w:sz w:val="24"/>
          <w:szCs w:val="24"/>
        </w:rPr>
        <w:t xml:space="preserve">Мова йде про випадки, коли майно </w:t>
      </w:r>
      <w:r w:rsidR="004945AC">
        <w:rPr>
          <w:sz w:val="24"/>
          <w:szCs w:val="24"/>
        </w:rPr>
        <w:t xml:space="preserve">до </w:t>
      </w:r>
      <w:r w:rsidR="00A958FA">
        <w:rPr>
          <w:sz w:val="24"/>
          <w:szCs w:val="24"/>
        </w:rPr>
        <w:t xml:space="preserve">набуття повноважень </w:t>
      </w:r>
      <w:r w:rsidR="004F5EE6">
        <w:rPr>
          <w:sz w:val="24"/>
          <w:szCs w:val="24"/>
        </w:rPr>
        <w:t>ра</w:t>
      </w:r>
      <w:r w:rsidR="00DD6A77">
        <w:rPr>
          <w:sz w:val="24"/>
          <w:szCs w:val="24"/>
        </w:rPr>
        <w:t>дою</w:t>
      </w:r>
      <w:r w:rsidR="004F5EE6">
        <w:rPr>
          <w:sz w:val="24"/>
          <w:szCs w:val="24"/>
        </w:rPr>
        <w:t xml:space="preserve"> </w:t>
      </w:r>
      <w:r w:rsidR="00A958FA">
        <w:rPr>
          <w:sz w:val="24"/>
          <w:szCs w:val="24"/>
        </w:rPr>
        <w:t>сформованої територіальної громади</w:t>
      </w:r>
      <w:r w:rsidR="004945AC">
        <w:rPr>
          <w:sz w:val="24"/>
          <w:szCs w:val="24"/>
        </w:rPr>
        <w:t xml:space="preserve"> знаходилося</w:t>
      </w:r>
      <w:r>
        <w:rPr>
          <w:sz w:val="24"/>
          <w:szCs w:val="24"/>
        </w:rPr>
        <w:t xml:space="preserve"> у власності «малої» </w:t>
      </w:r>
      <w:r w:rsidR="004945AC">
        <w:rPr>
          <w:sz w:val="24"/>
          <w:szCs w:val="24"/>
        </w:rPr>
        <w:t>територіальної громади</w:t>
      </w:r>
      <w:r>
        <w:rPr>
          <w:sz w:val="24"/>
          <w:szCs w:val="24"/>
        </w:rPr>
        <w:t xml:space="preserve">, </w:t>
      </w:r>
      <w:r w:rsidR="00E904EC">
        <w:rPr>
          <w:sz w:val="24"/>
          <w:szCs w:val="24"/>
        </w:rPr>
        <w:t xml:space="preserve">територія якої </w:t>
      </w:r>
      <w:r w:rsidR="004945AC">
        <w:rPr>
          <w:sz w:val="24"/>
          <w:szCs w:val="24"/>
        </w:rPr>
        <w:t>увійшла до</w:t>
      </w:r>
      <w:r>
        <w:rPr>
          <w:sz w:val="24"/>
          <w:szCs w:val="24"/>
        </w:rPr>
        <w:t xml:space="preserve"> </w:t>
      </w:r>
      <w:r w:rsidR="004B2756">
        <w:rPr>
          <w:sz w:val="24"/>
          <w:szCs w:val="24"/>
        </w:rPr>
        <w:t xml:space="preserve">складу </w:t>
      </w:r>
      <w:r w:rsidR="00EF6C8D">
        <w:rPr>
          <w:sz w:val="24"/>
          <w:szCs w:val="24"/>
        </w:rPr>
        <w:t>сформованої територіальної громади</w:t>
      </w:r>
      <w:r>
        <w:rPr>
          <w:sz w:val="24"/>
          <w:szCs w:val="24"/>
        </w:rPr>
        <w:t xml:space="preserve">. </w:t>
      </w:r>
      <w:r w:rsidR="003975F1">
        <w:rPr>
          <w:sz w:val="24"/>
          <w:szCs w:val="24"/>
        </w:rPr>
        <w:t>Свого часу</w:t>
      </w:r>
      <w:r w:rsidR="004945AC">
        <w:rPr>
          <w:sz w:val="24"/>
          <w:szCs w:val="24"/>
        </w:rPr>
        <w:t xml:space="preserve"> сільські</w:t>
      </w:r>
      <w:r w:rsidR="00E904EC">
        <w:rPr>
          <w:sz w:val="24"/>
          <w:szCs w:val="24"/>
        </w:rPr>
        <w:t xml:space="preserve"> та селищні</w:t>
      </w:r>
      <w:r w:rsidR="004945AC">
        <w:rPr>
          <w:sz w:val="24"/>
          <w:szCs w:val="24"/>
        </w:rPr>
        <w:t xml:space="preserve"> ради</w:t>
      </w:r>
      <w:r w:rsidR="00DD6A77">
        <w:rPr>
          <w:sz w:val="24"/>
          <w:szCs w:val="24"/>
        </w:rPr>
        <w:t xml:space="preserve">, </w:t>
      </w:r>
      <w:r w:rsidR="00E904EC">
        <w:rPr>
          <w:sz w:val="24"/>
          <w:szCs w:val="24"/>
        </w:rPr>
        <w:t>території яких</w:t>
      </w:r>
      <w:r w:rsidR="004945AC">
        <w:rPr>
          <w:sz w:val="24"/>
          <w:szCs w:val="24"/>
        </w:rPr>
        <w:t xml:space="preserve"> тепер </w:t>
      </w:r>
      <w:r w:rsidR="00D368D7">
        <w:rPr>
          <w:sz w:val="24"/>
          <w:szCs w:val="24"/>
        </w:rPr>
        <w:t>увійшли</w:t>
      </w:r>
      <w:r w:rsidR="004945AC">
        <w:rPr>
          <w:sz w:val="24"/>
          <w:szCs w:val="24"/>
        </w:rPr>
        <w:t xml:space="preserve"> до </w:t>
      </w:r>
      <w:r w:rsidR="00EF6C8D">
        <w:rPr>
          <w:sz w:val="24"/>
          <w:szCs w:val="24"/>
        </w:rPr>
        <w:t>складу сформованих територіальних громад</w:t>
      </w:r>
      <w:r w:rsidR="00DD6A77">
        <w:rPr>
          <w:sz w:val="24"/>
          <w:szCs w:val="24"/>
        </w:rPr>
        <w:t>,</w:t>
      </w:r>
      <w:r w:rsidR="004945AC">
        <w:rPr>
          <w:sz w:val="24"/>
          <w:szCs w:val="24"/>
        </w:rPr>
        <w:t xml:space="preserve"> </w:t>
      </w:r>
      <w:r w:rsidR="00DD6A77">
        <w:rPr>
          <w:sz w:val="24"/>
          <w:szCs w:val="24"/>
        </w:rPr>
        <w:t xml:space="preserve">масово </w:t>
      </w:r>
      <w:r w:rsidR="004945AC">
        <w:rPr>
          <w:sz w:val="24"/>
          <w:szCs w:val="24"/>
        </w:rPr>
        <w:t>приймали</w:t>
      </w:r>
      <w:r w:rsidR="00D368D7">
        <w:rPr>
          <w:sz w:val="24"/>
          <w:szCs w:val="24"/>
        </w:rPr>
        <w:t xml:space="preserve"> рішення про передачу</w:t>
      </w:r>
      <w:r>
        <w:rPr>
          <w:sz w:val="24"/>
          <w:szCs w:val="24"/>
        </w:rPr>
        <w:t xml:space="preserve"> майна</w:t>
      </w:r>
      <w:r w:rsidR="00D368D7">
        <w:rPr>
          <w:sz w:val="24"/>
          <w:szCs w:val="24"/>
        </w:rPr>
        <w:t xml:space="preserve"> територіальної громади</w:t>
      </w:r>
      <w:r>
        <w:rPr>
          <w:sz w:val="24"/>
          <w:szCs w:val="24"/>
        </w:rPr>
        <w:t xml:space="preserve"> в управління органу, що представляє спільні інтереси територіальних громад району. Це</w:t>
      </w:r>
      <w:r w:rsidR="008E0AF2">
        <w:rPr>
          <w:sz w:val="24"/>
          <w:szCs w:val="24"/>
        </w:rPr>
        <w:t xml:space="preserve">, частіше за все було </w:t>
      </w:r>
      <w:r>
        <w:rPr>
          <w:sz w:val="24"/>
          <w:szCs w:val="24"/>
        </w:rPr>
        <w:t>пов’язано</w:t>
      </w:r>
      <w:r w:rsidR="004945AC">
        <w:rPr>
          <w:sz w:val="24"/>
          <w:szCs w:val="24"/>
        </w:rPr>
        <w:t xml:space="preserve"> </w:t>
      </w:r>
      <w:r>
        <w:rPr>
          <w:sz w:val="24"/>
          <w:szCs w:val="24"/>
        </w:rPr>
        <w:t xml:space="preserve">із тим, що сільська рада не мала спроможності </w:t>
      </w:r>
      <w:r w:rsidR="003975F1">
        <w:rPr>
          <w:sz w:val="24"/>
          <w:szCs w:val="24"/>
        </w:rPr>
        <w:t>управляти цим майном</w:t>
      </w:r>
      <w:r w:rsidR="008E0AF2">
        <w:rPr>
          <w:sz w:val="24"/>
          <w:szCs w:val="24"/>
        </w:rPr>
        <w:t>/установою/закладом</w:t>
      </w:r>
      <w:r w:rsidR="003975F1">
        <w:rPr>
          <w:sz w:val="24"/>
          <w:szCs w:val="24"/>
        </w:rPr>
        <w:t>.</w:t>
      </w:r>
    </w:p>
    <w:p w14:paraId="4602A710" w14:textId="0564E3F9" w:rsidR="00DD6A77" w:rsidRDefault="008E0AF2" w:rsidP="00194A2E">
      <w:pPr>
        <w:pStyle w:val="a3"/>
        <w:ind w:firstLine="567"/>
        <w:jc w:val="both"/>
        <w:rPr>
          <w:sz w:val="24"/>
          <w:szCs w:val="24"/>
        </w:rPr>
      </w:pPr>
      <w:r>
        <w:rPr>
          <w:sz w:val="24"/>
          <w:szCs w:val="24"/>
        </w:rPr>
        <w:t xml:space="preserve">У ОМС сформованих територіальних громад </w:t>
      </w:r>
      <w:r w:rsidR="00B65AB2">
        <w:rPr>
          <w:sz w:val="24"/>
          <w:szCs w:val="24"/>
        </w:rPr>
        <w:t xml:space="preserve">така спроможність </w:t>
      </w:r>
      <w:r w:rsidR="00DD6A77">
        <w:rPr>
          <w:sz w:val="24"/>
          <w:szCs w:val="24"/>
        </w:rPr>
        <w:t xml:space="preserve">є, більше того, з 01.01.2021 р. ОМС сформованих ТГ </w:t>
      </w:r>
      <w:r w:rsidR="00DD6A77" w:rsidRPr="002C7320">
        <w:rPr>
          <w:color w:val="333333"/>
          <w:sz w:val="24"/>
          <w:szCs w:val="24"/>
          <w:shd w:val="clear" w:color="auto" w:fill="FFFFFF"/>
        </w:rPr>
        <w:t>відповідно до розмежування видатків між бюджетами, встановлених </w:t>
      </w:r>
      <w:hyperlink r:id="rId8" w:tgtFrame="_blank" w:history="1">
        <w:r w:rsidR="00DD6A77" w:rsidRPr="002C7320">
          <w:rPr>
            <w:rStyle w:val="a4"/>
            <w:color w:val="000099"/>
            <w:sz w:val="24"/>
            <w:szCs w:val="24"/>
            <w:shd w:val="clear" w:color="auto" w:fill="FFFFFF"/>
          </w:rPr>
          <w:t>Бюджетним кодексом України</w:t>
        </w:r>
      </w:hyperlink>
      <w:r w:rsidR="00DD6A77">
        <w:rPr>
          <w:sz w:val="24"/>
          <w:szCs w:val="24"/>
        </w:rPr>
        <w:t xml:space="preserve"> будуть зобов’язані управляти та розпоряджатися цим майном та майновими правами на виконання своїх розширених повноважень</w:t>
      </w:r>
      <w:r w:rsidR="00DD6A77" w:rsidRPr="002C7320">
        <w:rPr>
          <w:color w:val="333333"/>
          <w:sz w:val="24"/>
          <w:szCs w:val="24"/>
          <w:shd w:val="clear" w:color="auto" w:fill="FFFFFF"/>
        </w:rPr>
        <w:t>.</w:t>
      </w:r>
      <w:r w:rsidR="003975F1">
        <w:rPr>
          <w:sz w:val="24"/>
          <w:szCs w:val="24"/>
        </w:rPr>
        <w:t xml:space="preserve"> </w:t>
      </w:r>
      <w:r w:rsidR="00DD6A77">
        <w:rPr>
          <w:sz w:val="24"/>
          <w:szCs w:val="24"/>
        </w:rPr>
        <w:t xml:space="preserve">А отже </w:t>
      </w:r>
      <w:r w:rsidR="003975F1">
        <w:rPr>
          <w:sz w:val="24"/>
          <w:szCs w:val="24"/>
        </w:rPr>
        <w:t xml:space="preserve">рада </w:t>
      </w:r>
      <w:r w:rsidR="00EF6C8D">
        <w:rPr>
          <w:sz w:val="24"/>
          <w:szCs w:val="24"/>
        </w:rPr>
        <w:t xml:space="preserve">сформованої </w:t>
      </w:r>
      <w:r w:rsidR="00DD6A77">
        <w:rPr>
          <w:sz w:val="24"/>
          <w:szCs w:val="24"/>
        </w:rPr>
        <w:t>ТГ</w:t>
      </w:r>
      <w:r w:rsidR="00EF6C8D">
        <w:rPr>
          <w:sz w:val="24"/>
          <w:szCs w:val="24"/>
        </w:rPr>
        <w:t xml:space="preserve"> </w:t>
      </w:r>
      <w:r w:rsidR="00DD6A77">
        <w:rPr>
          <w:sz w:val="24"/>
          <w:szCs w:val="24"/>
        </w:rPr>
        <w:t>має почати виконувати ці</w:t>
      </w:r>
      <w:r w:rsidR="003975F1">
        <w:rPr>
          <w:sz w:val="24"/>
          <w:szCs w:val="24"/>
        </w:rPr>
        <w:t xml:space="preserve"> повноваження</w:t>
      </w:r>
      <w:r w:rsidR="00DD6A77">
        <w:rPr>
          <w:sz w:val="24"/>
          <w:szCs w:val="24"/>
        </w:rPr>
        <w:t>, незалежно від того, подобається їй це чи ні, в силу приписів Закону, що передбачає і отримання й зобов’язань на утримання відповідного майна.</w:t>
      </w:r>
    </w:p>
    <w:p w14:paraId="5E0BEA80" w14:textId="65B71594" w:rsidR="003975F1" w:rsidRDefault="00DD6A77" w:rsidP="00194A2E">
      <w:pPr>
        <w:pStyle w:val="a3"/>
        <w:ind w:firstLine="567"/>
        <w:jc w:val="both"/>
        <w:rPr>
          <w:sz w:val="24"/>
          <w:szCs w:val="24"/>
        </w:rPr>
      </w:pPr>
      <w:r>
        <w:rPr>
          <w:sz w:val="24"/>
          <w:szCs w:val="24"/>
        </w:rPr>
        <w:lastRenderedPageBreak/>
        <w:t>А тому</w:t>
      </w:r>
      <w:r w:rsidR="00B65AB2">
        <w:rPr>
          <w:sz w:val="24"/>
          <w:szCs w:val="24"/>
        </w:rPr>
        <w:t xml:space="preserve"> рада </w:t>
      </w:r>
      <w:r w:rsidR="00EF6C8D">
        <w:rPr>
          <w:sz w:val="24"/>
          <w:szCs w:val="24"/>
        </w:rPr>
        <w:t xml:space="preserve">сформованої </w:t>
      </w:r>
      <w:r>
        <w:rPr>
          <w:sz w:val="24"/>
          <w:szCs w:val="24"/>
        </w:rPr>
        <w:t>ТГ</w:t>
      </w:r>
      <w:r w:rsidR="00EF6C8D">
        <w:rPr>
          <w:sz w:val="24"/>
          <w:szCs w:val="24"/>
        </w:rPr>
        <w:t xml:space="preserve"> </w:t>
      </w:r>
      <w:r>
        <w:rPr>
          <w:sz w:val="24"/>
          <w:szCs w:val="24"/>
        </w:rPr>
        <w:t xml:space="preserve">має </w:t>
      </w:r>
      <w:r w:rsidR="00B65AB2">
        <w:rPr>
          <w:sz w:val="24"/>
          <w:szCs w:val="24"/>
        </w:rPr>
        <w:t xml:space="preserve">повернути </w:t>
      </w:r>
      <w:r w:rsidR="003975F1">
        <w:rPr>
          <w:sz w:val="24"/>
          <w:szCs w:val="24"/>
        </w:rPr>
        <w:t xml:space="preserve">в управління </w:t>
      </w:r>
      <w:r w:rsidR="00B65AB2">
        <w:rPr>
          <w:sz w:val="24"/>
          <w:szCs w:val="24"/>
        </w:rPr>
        <w:t>майно</w:t>
      </w:r>
      <w:r w:rsidR="00194A2E">
        <w:rPr>
          <w:sz w:val="24"/>
          <w:szCs w:val="24"/>
        </w:rPr>
        <w:t xml:space="preserve">, яке належить </w:t>
      </w:r>
      <w:r w:rsidR="00EF6C8D">
        <w:rPr>
          <w:sz w:val="24"/>
          <w:szCs w:val="24"/>
        </w:rPr>
        <w:t xml:space="preserve">сформованій територіальній громаді </w:t>
      </w:r>
      <w:r w:rsidR="00194A2E">
        <w:rPr>
          <w:sz w:val="24"/>
          <w:szCs w:val="24"/>
        </w:rPr>
        <w:t xml:space="preserve">як правонаступнику </w:t>
      </w:r>
      <w:r w:rsidR="004945AC">
        <w:rPr>
          <w:sz w:val="24"/>
          <w:szCs w:val="24"/>
        </w:rPr>
        <w:t xml:space="preserve">усіх територіальних громад, </w:t>
      </w:r>
      <w:r>
        <w:rPr>
          <w:sz w:val="24"/>
          <w:szCs w:val="24"/>
        </w:rPr>
        <w:t xml:space="preserve">території яких </w:t>
      </w:r>
      <w:r w:rsidR="004945AC">
        <w:rPr>
          <w:sz w:val="24"/>
          <w:szCs w:val="24"/>
        </w:rPr>
        <w:t xml:space="preserve">увійшли до </w:t>
      </w:r>
      <w:r w:rsidR="006E412E">
        <w:rPr>
          <w:sz w:val="24"/>
          <w:szCs w:val="24"/>
        </w:rPr>
        <w:t xml:space="preserve">складу сформованої </w:t>
      </w:r>
      <w:r>
        <w:rPr>
          <w:sz w:val="24"/>
          <w:szCs w:val="24"/>
        </w:rPr>
        <w:t>ТГ</w:t>
      </w:r>
      <w:r w:rsidR="004945AC">
        <w:rPr>
          <w:sz w:val="24"/>
          <w:szCs w:val="24"/>
        </w:rPr>
        <w:t xml:space="preserve">. </w:t>
      </w:r>
    </w:p>
    <w:p w14:paraId="75CAF2CD" w14:textId="05225B6F" w:rsidR="00665C5A" w:rsidRDefault="003975F1">
      <w:pPr>
        <w:pStyle w:val="a3"/>
        <w:ind w:firstLine="567"/>
        <w:jc w:val="both"/>
        <w:rPr>
          <w:rFonts w:eastAsia="Times New Roman" w:cs="Times New Roman"/>
          <w:color w:val="000000"/>
          <w:sz w:val="24"/>
          <w:szCs w:val="24"/>
          <w:lang w:eastAsia="uk-UA"/>
        </w:rPr>
      </w:pPr>
      <w:r>
        <w:rPr>
          <w:rStyle w:val="rvts9"/>
          <w:bCs/>
          <w:color w:val="000000"/>
          <w:sz w:val="24"/>
          <w:szCs w:val="24"/>
          <w:bdr w:val="none" w:sz="0" w:space="0" w:color="auto" w:frame="1"/>
        </w:rPr>
        <w:t>Для цього</w:t>
      </w:r>
      <w:r w:rsidR="00194A2E">
        <w:rPr>
          <w:rStyle w:val="rvts9"/>
          <w:bCs/>
          <w:color w:val="000000"/>
          <w:sz w:val="24"/>
          <w:szCs w:val="24"/>
          <w:bdr w:val="none" w:sz="0" w:space="0" w:color="auto" w:frame="1"/>
        </w:rPr>
        <w:t xml:space="preserve"> рада </w:t>
      </w:r>
      <w:r w:rsidR="004B2756">
        <w:rPr>
          <w:rStyle w:val="rvts9"/>
          <w:bCs/>
          <w:color w:val="000000"/>
          <w:sz w:val="24"/>
          <w:szCs w:val="24"/>
          <w:bdr w:val="none" w:sz="0" w:space="0" w:color="auto" w:frame="1"/>
        </w:rPr>
        <w:t xml:space="preserve">сформованої </w:t>
      </w:r>
      <w:r w:rsidR="00DD6A77">
        <w:rPr>
          <w:rStyle w:val="rvts9"/>
          <w:bCs/>
          <w:color w:val="000000"/>
          <w:sz w:val="24"/>
          <w:szCs w:val="24"/>
          <w:bdr w:val="none" w:sz="0" w:space="0" w:color="auto" w:frame="1"/>
        </w:rPr>
        <w:t xml:space="preserve">ТГ </w:t>
      </w:r>
      <w:r w:rsidR="00194A2E">
        <w:rPr>
          <w:rStyle w:val="rvts9"/>
          <w:bCs/>
          <w:color w:val="000000"/>
          <w:sz w:val="24"/>
          <w:szCs w:val="24"/>
          <w:bdr w:val="none" w:sz="0" w:space="0" w:color="auto" w:frame="1"/>
        </w:rPr>
        <w:t>(</w:t>
      </w:r>
      <w:r w:rsidR="00DD6A77">
        <w:rPr>
          <w:rStyle w:val="rvts9"/>
          <w:bCs/>
          <w:color w:val="000000"/>
          <w:sz w:val="24"/>
          <w:szCs w:val="24"/>
          <w:bdr w:val="none" w:sz="0" w:space="0" w:color="auto" w:frame="1"/>
        </w:rPr>
        <w:t>уповноважений нею виконавчий орган</w:t>
      </w:r>
      <w:r w:rsidR="00194A2E">
        <w:rPr>
          <w:rStyle w:val="rvts9"/>
          <w:bCs/>
          <w:color w:val="000000"/>
          <w:sz w:val="24"/>
          <w:szCs w:val="24"/>
          <w:bdr w:val="none" w:sz="0" w:space="0" w:color="auto" w:frame="1"/>
        </w:rPr>
        <w:t xml:space="preserve">) </w:t>
      </w:r>
      <w:r w:rsidR="00DD6A77">
        <w:rPr>
          <w:rStyle w:val="rvts9"/>
          <w:bCs/>
          <w:color w:val="000000"/>
          <w:sz w:val="24"/>
          <w:szCs w:val="24"/>
          <w:bdr w:val="none" w:sz="0" w:space="0" w:color="auto" w:frame="1"/>
        </w:rPr>
        <w:t xml:space="preserve">має звернутися до відповідної районної ради із </w:t>
      </w:r>
      <w:r w:rsidR="0076173E">
        <w:rPr>
          <w:rStyle w:val="rvts9"/>
          <w:bCs/>
          <w:color w:val="000000"/>
          <w:sz w:val="24"/>
          <w:szCs w:val="24"/>
          <w:bdr w:val="none" w:sz="0" w:space="0" w:color="auto" w:frame="1"/>
        </w:rPr>
        <w:t>заявою (рішенням) про повернення їй відповідних об’єктів або майнових прав засновника (учасника) відповідних підприємств, установ чи закладів, та після отримання згоди (по майну – також акту приймання-передачі) прийняти на себе це майно/майнові права та відобразити його у даних бухгалтерського обліку. У разі необхідності унесення змін до відомостей про майно чи майнові права у відповідних реєстрах, рада, яка прийняла майно від імені сформованої ТГ забезпечує державну реєстрацію відповідних прав/відомостей.</w:t>
      </w:r>
    </w:p>
    <w:p w14:paraId="7DF823C9" w14:textId="566B0F5A" w:rsidR="00194A2E" w:rsidRPr="00194A2E" w:rsidRDefault="00340C10" w:rsidP="00194A2E">
      <w:pPr>
        <w:pStyle w:val="a3"/>
        <w:ind w:firstLine="567"/>
        <w:jc w:val="both"/>
        <w:rPr>
          <w:sz w:val="24"/>
          <w:szCs w:val="24"/>
        </w:rPr>
      </w:pPr>
      <w:r>
        <w:rPr>
          <w:rFonts w:eastAsia="Times New Roman" w:cs="Times New Roman"/>
          <w:color w:val="000000"/>
          <w:sz w:val="24"/>
          <w:szCs w:val="24"/>
          <w:lang w:eastAsia="uk-UA"/>
        </w:rPr>
        <w:t>Нижче</w:t>
      </w:r>
      <w:r w:rsidR="00194A2E" w:rsidRPr="00194A2E">
        <w:rPr>
          <w:rStyle w:val="rvts9"/>
          <w:bCs/>
          <w:sz w:val="24"/>
          <w:szCs w:val="24"/>
          <w:bdr w:val="none" w:sz="0" w:space="0" w:color="auto" w:frame="1"/>
        </w:rPr>
        <w:t xml:space="preserve"> </w:t>
      </w:r>
      <w:r>
        <w:rPr>
          <w:rStyle w:val="rvts9"/>
          <w:bCs/>
          <w:sz w:val="24"/>
          <w:szCs w:val="24"/>
          <w:bdr w:val="none" w:sz="0" w:space="0" w:color="auto" w:frame="1"/>
        </w:rPr>
        <w:t xml:space="preserve">надаємо </w:t>
      </w:r>
      <w:r w:rsidR="00194A2E" w:rsidRPr="00194A2E">
        <w:rPr>
          <w:rStyle w:val="rvts9"/>
          <w:bCs/>
          <w:sz w:val="24"/>
          <w:szCs w:val="24"/>
          <w:bdr w:val="none" w:sz="0" w:space="0" w:color="auto" w:frame="1"/>
        </w:rPr>
        <w:t xml:space="preserve">зразок </w:t>
      </w:r>
      <w:r w:rsidR="00194A2E" w:rsidRPr="00194A2E">
        <w:rPr>
          <w:sz w:val="24"/>
          <w:szCs w:val="24"/>
        </w:rPr>
        <w:t xml:space="preserve">рішення ради </w:t>
      </w:r>
      <w:r w:rsidR="00027B89" w:rsidRPr="00027B89">
        <w:rPr>
          <w:sz w:val="24"/>
          <w:szCs w:val="24"/>
        </w:rPr>
        <w:t xml:space="preserve">сформованої </w:t>
      </w:r>
      <w:r>
        <w:rPr>
          <w:sz w:val="24"/>
          <w:szCs w:val="24"/>
        </w:rPr>
        <w:t>ТГ</w:t>
      </w:r>
      <w:r w:rsidR="005F44B0">
        <w:rPr>
          <w:sz w:val="24"/>
          <w:szCs w:val="24"/>
        </w:rPr>
        <w:t xml:space="preserve"> </w:t>
      </w:r>
      <w:r w:rsidR="00194A2E" w:rsidRPr="00194A2E">
        <w:rPr>
          <w:sz w:val="24"/>
          <w:szCs w:val="24"/>
        </w:rPr>
        <w:t>про забезпечення пов</w:t>
      </w:r>
      <w:r w:rsidR="0056354D">
        <w:rPr>
          <w:sz w:val="24"/>
          <w:szCs w:val="24"/>
        </w:rPr>
        <w:t>новажень щодо управління майном</w:t>
      </w:r>
      <w:r>
        <w:rPr>
          <w:sz w:val="24"/>
          <w:szCs w:val="24"/>
        </w:rPr>
        <w:t>, яке належить відповідній територіальній громаді:</w:t>
      </w:r>
    </w:p>
    <w:p w14:paraId="3381D3D3" w14:textId="77777777" w:rsidR="00194A2E" w:rsidRDefault="00194A2E" w:rsidP="00423990">
      <w:pPr>
        <w:pStyle w:val="a3"/>
        <w:jc w:val="both"/>
        <w:rPr>
          <w:rStyle w:val="rvts9"/>
          <w:bCs/>
          <w:color w:val="000000"/>
          <w:sz w:val="24"/>
          <w:szCs w:val="24"/>
          <w:bdr w:val="none" w:sz="0" w:space="0" w:color="auto" w:frame="1"/>
        </w:rPr>
      </w:pPr>
    </w:p>
    <w:p w14:paraId="16A81E98" w14:textId="77777777" w:rsidR="00E06EA7" w:rsidRDefault="00E06EA7" w:rsidP="00423990">
      <w:pPr>
        <w:pStyle w:val="a3"/>
        <w:jc w:val="both"/>
        <w:rPr>
          <w:rStyle w:val="rvts9"/>
          <w:bCs/>
          <w:color w:val="000000"/>
          <w:sz w:val="24"/>
          <w:szCs w:val="24"/>
          <w:bdr w:val="none" w:sz="0" w:space="0" w:color="auto" w:frame="1"/>
        </w:rPr>
      </w:pPr>
    </w:p>
    <w:tbl>
      <w:tblPr>
        <w:tblStyle w:val="ab"/>
        <w:tblW w:w="0" w:type="auto"/>
        <w:tblLook w:val="04A0" w:firstRow="1" w:lastRow="0" w:firstColumn="1" w:lastColumn="0" w:noHBand="0" w:noVBand="1"/>
      </w:tblPr>
      <w:tblGrid>
        <w:gridCol w:w="9854"/>
      </w:tblGrid>
      <w:tr w:rsidR="00194A2E" w14:paraId="2BA25CF7" w14:textId="77777777" w:rsidTr="00194A2E">
        <w:tc>
          <w:tcPr>
            <w:tcW w:w="9854" w:type="dxa"/>
          </w:tcPr>
          <w:p w14:paraId="4AAA77FF" w14:textId="77777777" w:rsidR="00194A2E" w:rsidRDefault="00194A2E" w:rsidP="00194A2E">
            <w:pPr>
              <w:jc w:val="right"/>
              <w:rPr>
                <w:i/>
                <w:sz w:val="24"/>
                <w:szCs w:val="24"/>
              </w:rPr>
            </w:pPr>
          </w:p>
          <w:p w14:paraId="08CA561F" w14:textId="77777777" w:rsidR="00194A2E" w:rsidRDefault="00194A2E" w:rsidP="00194A2E">
            <w:pPr>
              <w:jc w:val="right"/>
              <w:rPr>
                <w:i/>
                <w:sz w:val="24"/>
                <w:szCs w:val="24"/>
              </w:rPr>
            </w:pPr>
            <w:r w:rsidRPr="00BD2D7C">
              <w:rPr>
                <w:i/>
                <w:sz w:val="24"/>
                <w:szCs w:val="24"/>
              </w:rPr>
              <w:t>Проект</w:t>
            </w:r>
          </w:p>
          <w:p w14:paraId="555686A0" w14:textId="77777777" w:rsidR="00194A2E" w:rsidRPr="00BD2D7C" w:rsidRDefault="00194A2E" w:rsidP="00194A2E">
            <w:pPr>
              <w:jc w:val="right"/>
              <w:rPr>
                <w:i/>
                <w:sz w:val="24"/>
                <w:szCs w:val="24"/>
              </w:rPr>
            </w:pPr>
          </w:p>
          <w:p w14:paraId="73779E22" w14:textId="77777777" w:rsidR="00194A2E" w:rsidRPr="00BD2D7C" w:rsidRDefault="00194A2E" w:rsidP="00194A2E">
            <w:pPr>
              <w:jc w:val="center"/>
              <w:rPr>
                <w:b/>
                <w:sz w:val="24"/>
                <w:szCs w:val="24"/>
              </w:rPr>
            </w:pPr>
            <w:r w:rsidRPr="00BD2D7C">
              <w:rPr>
                <w:b/>
                <w:sz w:val="24"/>
                <w:szCs w:val="24"/>
              </w:rPr>
              <w:t>_____________ сільська рада</w:t>
            </w:r>
          </w:p>
          <w:p w14:paraId="4EFA81C6" w14:textId="77777777" w:rsidR="00194A2E" w:rsidRPr="00BD2D7C" w:rsidRDefault="00194A2E" w:rsidP="00194A2E">
            <w:pPr>
              <w:jc w:val="center"/>
              <w:rPr>
                <w:b/>
                <w:sz w:val="24"/>
                <w:szCs w:val="24"/>
              </w:rPr>
            </w:pPr>
            <w:r w:rsidRPr="00BD2D7C">
              <w:rPr>
                <w:b/>
                <w:sz w:val="24"/>
                <w:szCs w:val="24"/>
              </w:rPr>
              <w:t>РІШЕННЯ</w:t>
            </w:r>
          </w:p>
          <w:p w14:paraId="7B5179D8" w14:textId="6438D48C" w:rsidR="00194A2E" w:rsidRPr="00BD2D7C" w:rsidRDefault="00194A2E" w:rsidP="00194A2E">
            <w:pPr>
              <w:jc w:val="center"/>
              <w:rPr>
                <w:b/>
                <w:sz w:val="24"/>
                <w:szCs w:val="24"/>
              </w:rPr>
            </w:pPr>
            <w:r w:rsidRPr="00BD2D7C">
              <w:rPr>
                <w:b/>
                <w:sz w:val="24"/>
                <w:szCs w:val="24"/>
              </w:rPr>
              <w:t xml:space="preserve">_____сесії </w:t>
            </w:r>
            <w:r w:rsidR="00B011D6">
              <w:rPr>
                <w:b/>
                <w:sz w:val="24"/>
                <w:szCs w:val="24"/>
                <w:lang w:val="en-US"/>
              </w:rPr>
              <w:t>VIII</w:t>
            </w:r>
            <w:r w:rsidR="00B011D6" w:rsidRPr="00BD2D7C">
              <w:rPr>
                <w:b/>
                <w:sz w:val="24"/>
                <w:szCs w:val="24"/>
              </w:rPr>
              <w:t xml:space="preserve"> </w:t>
            </w:r>
            <w:r w:rsidRPr="00BD2D7C">
              <w:rPr>
                <w:b/>
                <w:sz w:val="24"/>
                <w:szCs w:val="24"/>
              </w:rPr>
              <w:t>скликання</w:t>
            </w:r>
          </w:p>
          <w:p w14:paraId="7FBC4967" w14:textId="77777777" w:rsidR="00194A2E" w:rsidRDefault="00194A2E" w:rsidP="00194A2E">
            <w:pPr>
              <w:rPr>
                <w:b/>
                <w:sz w:val="24"/>
                <w:szCs w:val="24"/>
              </w:rPr>
            </w:pPr>
          </w:p>
          <w:p w14:paraId="7558F105" w14:textId="77777777" w:rsidR="00194A2E" w:rsidRDefault="00194A2E" w:rsidP="00194A2E">
            <w:pPr>
              <w:rPr>
                <w:b/>
                <w:sz w:val="24"/>
                <w:szCs w:val="24"/>
              </w:rPr>
            </w:pPr>
          </w:p>
          <w:p w14:paraId="70234FB7" w14:textId="77777777" w:rsidR="00194A2E" w:rsidRPr="00BD2D7C" w:rsidRDefault="00194A2E" w:rsidP="00194A2E">
            <w:pPr>
              <w:rPr>
                <w:b/>
                <w:sz w:val="24"/>
                <w:szCs w:val="24"/>
              </w:rPr>
            </w:pPr>
            <w:r w:rsidRPr="00BD2D7C">
              <w:rPr>
                <w:b/>
                <w:sz w:val="24"/>
                <w:szCs w:val="24"/>
              </w:rPr>
              <w:t xml:space="preserve">від «___» ________ </w:t>
            </w:r>
            <w:r>
              <w:rPr>
                <w:b/>
                <w:sz w:val="24"/>
                <w:szCs w:val="24"/>
              </w:rPr>
              <w:t xml:space="preserve">                                                                                                                   </w:t>
            </w:r>
            <w:r w:rsidRPr="00BD2D7C">
              <w:rPr>
                <w:b/>
                <w:sz w:val="24"/>
                <w:szCs w:val="24"/>
              </w:rPr>
              <w:t>№ ______</w:t>
            </w:r>
          </w:p>
          <w:p w14:paraId="15B605E9" w14:textId="77777777" w:rsidR="00194A2E" w:rsidRDefault="00194A2E" w:rsidP="00194A2E">
            <w:pPr>
              <w:pStyle w:val="a3"/>
              <w:rPr>
                <w:rFonts w:cstheme="minorHAnsi"/>
                <w:sz w:val="24"/>
                <w:szCs w:val="24"/>
              </w:rPr>
            </w:pPr>
          </w:p>
          <w:p w14:paraId="030D7AD0" w14:textId="77777777" w:rsidR="003975F1" w:rsidRDefault="003975F1" w:rsidP="00194A2E">
            <w:pPr>
              <w:pStyle w:val="a3"/>
              <w:rPr>
                <w:rFonts w:cstheme="minorHAnsi"/>
                <w:sz w:val="24"/>
                <w:szCs w:val="24"/>
              </w:rPr>
            </w:pPr>
          </w:p>
          <w:p w14:paraId="1C55EE30" w14:textId="77777777" w:rsidR="00B011D6" w:rsidRDefault="00194A2E" w:rsidP="00194A2E">
            <w:pPr>
              <w:pStyle w:val="a3"/>
              <w:rPr>
                <w:rFonts w:cstheme="minorHAnsi"/>
                <w:b/>
                <w:sz w:val="24"/>
                <w:szCs w:val="24"/>
              </w:rPr>
            </w:pPr>
            <w:r w:rsidRPr="00194A2E">
              <w:rPr>
                <w:rFonts w:cstheme="minorHAnsi"/>
                <w:b/>
                <w:sz w:val="24"/>
                <w:szCs w:val="24"/>
              </w:rPr>
              <w:t xml:space="preserve">Про забезпечення повноважень </w:t>
            </w:r>
          </w:p>
          <w:p w14:paraId="35A39788" w14:textId="733EEB6D" w:rsidR="00B011D6" w:rsidRDefault="00194A2E" w:rsidP="00194A2E">
            <w:pPr>
              <w:pStyle w:val="a3"/>
              <w:rPr>
                <w:rFonts w:cstheme="minorHAnsi"/>
                <w:b/>
                <w:sz w:val="24"/>
                <w:szCs w:val="24"/>
              </w:rPr>
            </w:pPr>
            <w:r w:rsidRPr="00194A2E">
              <w:rPr>
                <w:rFonts w:cstheme="minorHAnsi"/>
                <w:b/>
                <w:sz w:val="24"/>
                <w:szCs w:val="24"/>
              </w:rPr>
              <w:t xml:space="preserve">щодо управління  майном </w:t>
            </w:r>
          </w:p>
          <w:p w14:paraId="714E95D6" w14:textId="15794116" w:rsidR="00194A2E" w:rsidRDefault="00194A2E" w:rsidP="00194A2E">
            <w:pPr>
              <w:pStyle w:val="a3"/>
              <w:rPr>
                <w:rFonts w:cstheme="minorHAnsi"/>
                <w:b/>
                <w:sz w:val="24"/>
                <w:szCs w:val="24"/>
              </w:rPr>
            </w:pPr>
            <w:r>
              <w:rPr>
                <w:rFonts w:cstheme="minorHAnsi"/>
                <w:b/>
                <w:sz w:val="24"/>
                <w:szCs w:val="24"/>
              </w:rPr>
              <w:t xml:space="preserve">_____ </w:t>
            </w:r>
            <w:r w:rsidR="003975F1">
              <w:rPr>
                <w:rFonts w:cstheme="minorHAnsi"/>
                <w:b/>
                <w:sz w:val="24"/>
                <w:szCs w:val="24"/>
              </w:rPr>
              <w:t xml:space="preserve">сільської </w:t>
            </w:r>
            <w:r>
              <w:rPr>
                <w:rFonts w:cstheme="minorHAnsi"/>
                <w:b/>
                <w:sz w:val="24"/>
                <w:szCs w:val="24"/>
              </w:rPr>
              <w:t>територіальної громади</w:t>
            </w:r>
          </w:p>
          <w:p w14:paraId="6ED735DD" w14:textId="77777777" w:rsidR="00194A2E" w:rsidRPr="00194A2E" w:rsidRDefault="00194A2E" w:rsidP="00194A2E">
            <w:pPr>
              <w:pStyle w:val="a3"/>
              <w:rPr>
                <w:rFonts w:cstheme="minorHAnsi"/>
                <w:b/>
                <w:sz w:val="24"/>
                <w:szCs w:val="24"/>
              </w:rPr>
            </w:pPr>
          </w:p>
          <w:p w14:paraId="513A5AB1" w14:textId="77777777" w:rsidR="00194A2E" w:rsidRPr="00BD2D7C" w:rsidRDefault="00194A2E" w:rsidP="00194A2E">
            <w:pPr>
              <w:pStyle w:val="a3"/>
              <w:rPr>
                <w:rFonts w:cstheme="minorHAnsi"/>
                <w:sz w:val="24"/>
                <w:szCs w:val="24"/>
              </w:rPr>
            </w:pPr>
          </w:p>
          <w:p w14:paraId="46B6186F" w14:textId="326CBF3A" w:rsidR="00194A2E" w:rsidRPr="00DA4D25" w:rsidRDefault="00194A2E" w:rsidP="00917D86">
            <w:pPr>
              <w:pStyle w:val="a3"/>
              <w:ind w:firstLine="591"/>
              <w:jc w:val="both"/>
              <w:rPr>
                <w:color w:val="000000"/>
                <w:sz w:val="24"/>
                <w:szCs w:val="24"/>
                <w:shd w:val="clear" w:color="auto" w:fill="FFFFFF"/>
              </w:rPr>
            </w:pPr>
            <w:r>
              <w:rPr>
                <w:color w:val="000000"/>
                <w:sz w:val="24"/>
                <w:szCs w:val="24"/>
                <w:shd w:val="clear" w:color="auto" w:fill="FFFFFF"/>
              </w:rPr>
              <w:t xml:space="preserve">У зв’язку </w:t>
            </w:r>
            <w:r w:rsidR="00917D86">
              <w:rPr>
                <w:color w:val="000000"/>
                <w:sz w:val="24"/>
                <w:szCs w:val="24"/>
                <w:shd w:val="clear" w:color="auto" w:fill="FFFFFF"/>
              </w:rPr>
              <w:t xml:space="preserve">із затвердженням території </w:t>
            </w:r>
            <w:r>
              <w:rPr>
                <w:color w:val="000000"/>
                <w:sz w:val="24"/>
                <w:szCs w:val="24"/>
                <w:shd w:val="clear" w:color="auto" w:fill="FFFFFF"/>
              </w:rPr>
              <w:t xml:space="preserve">________________ сільської територіальної громади та набуттям </w:t>
            </w:r>
            <w:r w:rsidR="00917D86">
              <w:rPr>
                <w:color w:val="000000"/>
                <w:sz w:val="24"/>
                <w:szCs w:val="24"/>
                <w:shd w:val="clear" w:color="auto" w:fill="FFFFFF"/>
              </w:rPr>
              <w:t xml:space="preserve">____ сільською радою, обраною на перших місцевих виборах 25.10.2020 р., </w:t>
            </w:r>
            <w:r>
              <w:rPr>
                <w:color w:val="000000"/>
                <w:sz w:val="24"/>
                <w:szCs w:val="24"/>
                <w:shd w:val="clear" w:color="auto" w:fill="FFFFFF"/>
              </w:rPr>
              <w:t xml:space="preserve">повноважень щодо здійснення видатків на </w:t>
            </w:r>
            <w:r w:rsidR="00087C73">
              <w:rPr>
                <w:color w:val="000000"/>
                <w:sz w:val="24"/>
                <w:szCs w:val="24"/>
                <w:shd w:val="clear" w:color="auto" w:fill="FFFFFF"/>
              </w:rPr>
              <w:t>_________</w:t>
            </w:r>
            <w:r>
              <w:rPr>
                <w:color w:val="000000"/>
                <w:sz w:val="24"/>
                <w:szCs w:val="24"/>
                <w:shd w:val="clear" w:color="auto" w:fill="FFFFFF"/>
              </w:rPr>
              <w:t>,</w:t>
            </w:r>
            <w:r>
              <w:rPr>
                <w:rFonts w:cstheme="minorHAnsi"/>
                <w:sz w:val="24"/>
                <w:szCs w:val="24"/>
              </w:rPr>
              <w:t xml:space="preserve"> к</w:t>
            </w:r>
            <w:r w:rsidRPr="00BD2D7C">
              <w:rPr>
                <w:rFonts w:cstheme="minorHAnsi"/>
                <w:sz w:val="24"/>
                <w:szCs w:val="24"/>
              </w:rPr>
              <w:t xml:space="preserve">еруючись </w:t>
            </w:r>
            <w:r>
              <w:rPr>
                <w:rFonts w:cstheme="minorHAnsi"/>
                <w:sz w:val="24"/>
                <w:szCs w:val="24"/>
              </w:rPr>
              <w:t xml:space="preserve">ст. 143 Конституції України, </w:t>
            </w:r>
            <w:r w:rsidR="00E6475A" w:rsidRPr="00B103D7">
              <w:rPr>
                <w:sz w:val="24"/>
                <w:szCs w:val="24"/>
              </w:rPr>
              <w:t xml:space="preserve">ст. 89 </w:t>
            </w:r>
            <w:r w:rsidR="00E6475A">
              <w:rPr>
                <w:sz w:val="24"/>
                <w:szCs w:val="24"/>
              </w:rPr>
              <w:t>Бюджетного кодексу України,</w:t>
            </w:r>
            <w:r w:rsidR="00B011D6">
              <w:rPr>
                <w:sz w:val="24"/>
                <w:szCs w:val="24"/>
              </w:rPr>
              <w:t xml:space="preserve"> </w:t>
            </w:r>
            <w:r w:rsidR="00917D86">
              <w:rPr>
                <w:rStyle w:val="rvts9"/>
                <w:bCs/>
                <w:color w:val="000000"/>
                <w:sz w:val="24"/>
                <w:szCs w:val="24"/>
                <w:bdr w:val="none" w:sz="0" w:space="0" w:color="auto" w:frame="1"/>
              </w:rPr>
              <w:t xml:space="preserve">пп. 1 п. «а» ст. 29, пп. 1 ч. «а» ст. </w:t>
            </w:r>
            <w:commentRangeStart w:id="7"/>
            <w:r w:rsidR="00917D86">
              <w:rPr>
                <w:rStyle w:val="rvts9"/>
                <w:bCs/>
                <w:color w:val="000000"/>
                <w:sz w:val="24"/>
                <w:szCs w:val="24"/>
                <w:bdr w:val="none" w:sz="0" w:space="0" w:color="auto" w:frame="1"/>
              </w:rPr>
              <w:t>32</w:t>
            </w:r>
            <w:commentRangeEnd w:id="7"/>
            <w:r w:rsidR="001F2CF7">
              <w:rPr>
                <w:rStyle w:val="af3"/>
              </w:rPr>
              <w:commentReference w:id="7"/>
            </w:r>
            <w:r w:rsidR="00917D86">
              <w:rPr>
                <w:rStyle w:val="rvts9"/>
                <w:bCs/>
                <w:color w:val="000000"/>
                <w:sz w:val="24"/>
                <w:szCs w:val="24"/>
                <w:bdr w:val="none" w:sz="0" w:space="0" w:color="auto" w:frame="1"/>
              </w:rPr>
              <w:t>,</w:t>
            </w:r>
            <w:r w:rsidR="00917D86" w:rsidRPr="00D17F66">
              <w:rPr>
                <w:rFonts w:cstheme="minorHAnsi"/>
                <w:sz w:val="24"/>
                <w:szCs w:val="24"/>
              </w:rPr>
              <w:t xml:space="preserve"> </w:t>
            </w:r>
            <w:r w:rsidR="001F2CF7">
              <w:rPr>
                <w:rFonts w:cstheme="minorHAnsi"/>
                <w:sz w:val="24"/>
                <w:szCs w:val="24"/>
              </w:rPr>
              <w:t xml:space="preserve">ст. 59, </w:t>
            </w:r>
            <w:r w:rsidR="00917D86" w:rsidRPr="00BD2D7C">
              <w:rPr>
                <w:rFonts w:cstheme="minorHAnsi"/>
                <w:sz w:val="24"/>
                <w:szCs w:val="24"/>
              </w:rPr>
              <w:t>ч</w:t>
            </w:r>
            <w:r w:rsidR="00917D86">
              <w:rPr>
                <w:rFonts w:cstheme="minorHAnsi"/>
                <w:sz w:val="24"/>
                <w:szCs w:val="24"/>
              </w:rPr>
              <w:t>.ч.</w:t>
            </w:r>
            <w:r w:rsidR="00917D86" w:rsidRPr="00BD2D7C">
              <w:rPr>
                <w:rFonts w:cstheme="minorHAnsi"/>
                <w:sz w:val="24"/>
                <w:szCs w:val="24"/>
              </w:rPr>
              <w:t xml:space="preserve"> </w:t>
            </w:r>
            <w:r w:rsidR="00917D86">
              <w:rPr>
                <w:rFonts w:cstheme="minorHAnsi"/>
                <w:sz w:val="24"/>
                <w:szCs w:val="24"/>
              </w:rPr>
              <w:t>1</w:t>
            </w:r>
            <w:r w:rsidR="00917D86" w:rsidRPr="00BD2D7C">
              <w:rPr>
                <w:rFonts w:cstheme="minorHAnsi"/>
                <w:sz w:val="24"/>
                <w:szCs w:val="24"/>
              </w:rPr>
              <w:t xml:space="preserve">, </w:t>
            </w:r>
            <w:r w:rsidR="00917D86">
              <w:rPr>
                <w:rFonts w:cstheme="minorHAnsi"/>
                <w:sz w:val="24"/>
                <w:szCs w:val="24"/>
              </w:rPr>
              <w:t xml:space="preserve">5, 8 ст. 60, </w:t>
            </w:r>
            <w:r w:rsidR="000C096A">
              <w:rPr>
                <w:sz w:val="24"/>
                <w:szCs w:val="24"/>
              </w:rPr>
              <w:t>п</w:t>
            </w:r>
            <w:r w:rsidR="000C096A" w:rsidRPr="00917D86">
              <w:rPr>
                <w:sz w:val="24"/>
                <w:szCs w:val="24"/>
              </w:rPr>
              <w:t>.</w:t>
            </w:r>
            <w:r w:rsidR="000C096A">
              <w:rPr>
                <w:sz w:val="24"/>
                <w:szCs w:val="24"/>
              </w:rPr>
              <w:t xml:space="preserve"> </w:t>
            </w:r>
            <w:r w:rsidR="00917D86">
              <w:rPr>
                <w:sz w:val="24"/>
                <w:szCs w:val="24"/>
              </w:rPr>
              <w:t>6</w:t>
            </w:r>
            <w:r w:rsidR="00917D86" w:rsidRPr="002C7320">
              <w:rPr>
                <w:sz w:val="24"/>
                <w:szCs w:val="24"/>
                <w:vertAlign w:val="superscript"/>
              </w:rPr>
              <w:t>1</w:t>
            </w:r>
            <w:r w:rsidR="00917D86">
              <w:rPr>
                <w:sz w:val="24"/>
                <w:szCs w:val="24"/>
              </w:rPr>
              <w:t>, абз. 4 п. 10</w:t>
            </w:r>
            <w:r w:rsidR="000C096A" w:rsidRPr="000C096A">
              <w:rPr>
                <w:sz w:val="24"/>
                <w:szCs w:val="24"/>
              </w:rPr>
              <w:t xml:space="preserve"> Розділу V Закону України «Про місцеве самоврядування в Україні»</w:t>
            </w:r>
            <w:r>
              <w:rPr>
                <w:sz w:val="24"/>
                <w:szCs w:val="24"/>
              </w:rPr>
              <w:t>,</w:t>
            </w:r>
            <w:r w:rsidRPr="007003B9">
              <w:rPr>
                <w:sz w:val="24"/>
                <w:szCs w:val="24"/>
              </w:rPr>
              <w:t xml:space="preserve"> </w:t>
            </w:r>
            <w:r w:rsidRPr="00BD2D7C">
              <w:rPr>
                <w:rFonts w:cstheme="minorHAnsi"/>
                <w:sz w:val="24"/>
                <w:szCs w:val="24"/>
              </w:rPr>
              <w:t>сільська</w:t>
            </w:r>
            <w:r>
              <w:rPr>
                <w:rFonts w:cstheme="minorHAnsi"/>
                <w:sz w:val="24"/>
                <w:szCs w:val="24"/>
              </w:rPr>
              <w:t xml:space="preserve"> </w:t>
            </w:r>
            <w:r w:rsidRPr="00BD2D7C">
              <w:rPr>
                <w:rFonts w:cstheme="minorHAnsi"/>
                <w:sz w:val="24"/>
                <w:szCs w:val="24"/>
              </w:rPr>
              <w:t>рада</w:t>
            </w:r>
          </w:p>
          <w:p w14:paraId="52D435E3" w14:textId="77777777" w:rsidR="00194A2E" w:rsidRDefault="00194A2E" w:rsidP="00194A2E">
            <w:pPr>
              <w:pStyle w:val="a3"/>
              <w:jc w:val="center"/>
              <w:rPr>
                <w:rFonts w:cstheme="minorHAnsi"/>
                <w:sz w:val="24"/>
                <w:szCs w:val="24"/>
              </w:rPr>
            </w:pPr>
          </w:p>
          <w:p w14:paraId="32241DF5" w14:textId="77777777" w:rsidR="00194A2E" w:rsidRPr="00BD2D7C" w:rsidRDefault="00194A2E" w:rsidP="00194A2E">
            <w:pPr>
              <w:pStyle w:val="a3"/>
              <w:jc w:val="center"/>
              <w:rPr>
                <w:rFonts w:cstheme="minorHAnsi"/>
                <w:sz w:val="24"/>
                <w:szCs w:val="24"/>
              </w:rPr>
            </w:pPr>
            <w:r w:rsidRPr="00BD2D7C">
              <w:rPr>
                <w:rFonts w:cstheme="minorHAnsi"/>
                <w:sz w:val="24"/>
                <w:szCs w:val="24"/>
              </w:rPr>
              <w:t>В И Р І Ш И Л А:</w:t>
            </w:r>
          </w:p>
          <w:p w14:paraId="2E9E0756" w14:textId="77777777" w:rsidR="00194A2E" w:rsidRPr="00BD2D7C" w:rsidRDefault="00194A2E" w:rsidP="00194A2E">
            <w:pPr>
              <w:pStyle w:val="a3"/>
              <w:jc w:val="center"/>
              <w:rPr>
                <w:rFonts w:cstheme="minorHAnsi"/>
                <w:sz w:val="24"/>
                <w:szCs w:val="24"/>
              </w:rPr>
            </w:pPr>
          </w:p>
          <w:p w14:paraId="46D72585" w14:textId="52A665C0" w:rsidR="00B011D6" w:rsidRPr="002C7320" w:rsidRDefault="00B011D6" w:rsidP="00194A2E">
            <w:pPr>
              <w:pStyle w:val="a3"/>
              <w:numPr>
                <w:ilvl w:val="0"/>
                <w:numId w:val="6"/>
              </w:numPr>
              <w:jc w:val="both"/>
              <w:rPr>
                <w:rFonts w:cstheme="minorHAnsi"/>
                <w:i/>
                <w:color w:val="0070C0"/>
                <w:sz w:val="24"/>
                <w:szCs w:val="24"/>
                <w:shd w:val="clear" w:color="auto" w:fill="FFFFFF"/>
              </w:rPr>
            </w:pPr>
            <w:r>
              <w:rPr>
                <w:rFonts w:cstheme="minorHAnsi"/>
                <w:color w:val="000000"/>
                <w:sz w:val="24"/>
                <w:szCs w:val="24"/>
                <w:shd w:val="clear" w:color="auto" w:fill="FFFFFF"/>
              </w:rPr>
              <w:t xml:space="preserve">Прийняти від ___ районної ради __________________ </w:t>
            </w:r>
            <w:r w:rsidRPr="002C7320">
              <w:rPr>
                <w:rFonts w:cstheme="minorHAnsi"/>
                <w:i/>
                <w:color w:val="0070C0"/>
                <w:sz w:val="24"/>
                <w:szCs w:val="24"/>
                <w:shd w:val="clear" w:color="auto" w:fill="FFFFFF"/>
              </w:rPr>
              <w:t>(вказуємо найменування, номер в ЄДР та місцезнаходження юридичної особи, що повертається в управління)</w:t>
            </w:r>
            <w:r>
              <w:rPr>
                <w:rFonts w:cstheme="minorHAnsi"/>
                <w:color w:val="000000"/>
                <w:sz w:val="24"/>
                <w:szCs w:val="24"/>
                <w:shd w:val="clear" w:color="auto" w:fill="FFFFFF"/>
              </w:rPr>
              <w:t xml:space="preserve">, яка належала на праві власності _______ територіальній громаді ____ району ___ області, у особі ______ сільської ради </w:t>
            </w:r>
            <w:r w:rsidRPr="002C7320">
              <w:rPr>
                <w:rFonts w:cstheme="minorHAnsi"/>
                <w:i/>
                <w:color w:val="0070C0"/>
                <w:sz w:val="24"/>
                <w:szCs w:val="24"/>
                <w:shd w:val="clear" w:color="auto" w:fill="FFFFFF"/>
              </w:rPr>
              <w:t xml:space="preserve">(вказуєте найменування ради, правонаступником якої </w:t>
            </w:r>
            <w:r>
              <w:rPr>
                <w:rFonts w:cstheme="minorHAnsi"/>
                <w:i/>
                <w:color w:val="0070C0"/>
                <w:sz w:val="24"/>
                <w:szCs w:val="24"/>
                <w:shd w:val="clear" w:color="auto" w:fill="FFFFFF"/>
              </w:rPr>
              <w:t>стала ваша рада</w:t>
            </w:r>
            <w:r w:rsidRPr="002C7320">
              <w:rPr>
                <w:rFonts w:cstheme="minorHAnsi"/>
                <w:i/>
                <w:color w:val="0070C0"/>
                <w:sz w:val="24"/>
                <w:szCs w:val="24"/>
                <w:shd w:val="clear" w:color="auto" w:fill="FFFFFF"/>
              </w:rPr>
              <w:t>),</w:t>
            </w:r>
            <w:r w:rsidRPr="002C7320">
              <w:rPr>
                <w:rFonts w:cstheme="minorHAnsi"/>
                <w:color w:val="0070C0"/>
                <w:sz w:val="24"/>
                <w:szCs w:val="24"/>
                <w:shd w:val="clear" w:color="auto" w:fill="FFFFFF"/>
              </w:rPr>
              <w:t xml:space="preserve"> </w:t>
            </w:r>
            <w:r>
              <w:rPr>
                <w:rFonts w:cstheme="minorHAnsi"/>
                <w:color w:val="000000"/>
                <w:sz w:val="24"/>
                <w:szCs w:val="24"/>
                <w:shd w:val="clear" w:color="auto" w:fill="FFFFFF"/>
              </w:rPr>
              <w:t xml:space="preserve">правонаступником якої є _____ сільська рада </w:t>
            </w:r>
            <w:r w:rsidRPr="002C7320">
              <w:rPr>
                <w:rFonts w:cstheme="minorHAnsi"/>
                <w:i/>
                <w:color w:val="0070C0"/>
                <w:sz w:val="24"/>
                <w:szCs w:val="24"/>
                <w:shd w:val="clear" w:color="auto" w:fill="FFFFFF"/>
              </w:rPr>
              <w:t>(вказуєте найменування своєї ради)</w:t>
            </w:r>
          </w:p>
          <w:p w14:paraId="7F8C4515" w14:textId="0A3540D4" w:rsidR="00194A2E" w:rsidRPr="002C7320" w:rsidRDefault="00194A2E" w:rsidP="00194A2E">
            <w:pPr>
              <w:pStyle w:val="a3"/>
              <w:numPr>
                <w:ilvl w:val="0"/>
                <w:numId w:val="6"/>
              </w:numPr>
              <w:jc w:val="both"/>
              <w:rPr>
                <w:rFonts w:cstheme="minorHAnsi"/>
                <w:i/>
                <w:color w:val="0070C0"/>
                <w:sz w:val="24"/>
                <w:szCs w:val="24"/>
                <w:shd w:val="clear" w:color="auto" w:fill="FFFFFF"/>
              </w:rPr>
            </w:pPr>
            <w:r w:rsidRPr="004A48DD">
              <w:rPr>
                <w:rFonts w:cstheme="minorHAnsi"/>
                <w:color w:val="000000"/>
                <w:sz w:val="24"/>
                <w:szCs w:val="24"/>
                <w:shd w:val="clear" w:color="auto" w:fill="FFFFFF"/>
              </w:rPr>
              <w:t xml:space="preserve">Перейменувати _____ на _____ </w:t>
            </w:r>
            <w:r w:rsidRPr="002C7320">
              <w:rPr>
                <w:rFonts w:cstheme="minorHAnsi"/>
                <w:i/>
                <w:color w:val="0070C0"/>
                <w:sz w:val="24"/>
                <w:szCs w:val="24"/>
                <w:shd w:val="clear" w:color="auto" w:fill="FFFFFF"/>
              </w:rPr>
              <w:t>(вказуємо старе (діюче) та нове найменування юридичної особи</w:t>
            </w:r>
            <w:r w:rsidR="00B011D6">
              <w:rPr>
                <w:rFonts w:cstheme="minorHAnsi"/>
                <w:i/>
                <w:color w:val="0070C0"/>
                <w:sz w:val="24"/>
                <w:szCs w:val="24"/>
                <w:shd w:val="clear" w:color="auto" w:fill="FFFFFF"/>
              </w:rPr>
              <w:t xml:space="preserve"> – із зазначенням організаційно-правової форми та найменування повністю, бажано – усе великими літерами</w:t>
            </w:r>
            <w:r w:rsidRPr="002C7320">
              <w:rPr>
                <w:rFonts w:cstheme="minorHAnsi"/>
                <w:i/>
                <w:color w:val="0070C0"/>
                <w:sz w:val="24"/>
                <w:szCs w:val="24"/>
                <w:shd w:val="clear" w:color="auto" w:fill="FFFFFF"/>
              </w:rPr>
              <w:t>).</w:t>
            </w:r>
          </w:p>
          <w:p w14:paraId="43432479" w14:textId="10F0F388" w:rsidR="00194A2E" w:rsidRPr="004A48DD" w:rsidRDefault="00194A2E" w:rsidP="00194A2E">
            <w:pPr>
              <w:pStyle w:val="a3"/>
              <w:numPr>
                <w:ilvl w:val="0"/>
                <w:numId w:val="6"/>
              </w:numPr>
              <w:jc w:val="both"/>
              <w:rPr>
                <w:rFonts w:cstheme="minorHAnsi"/>
                <w:color w:val="000000"/>
                <w:sz w:val="24"/>
                <w:szCs w:val="24"/>
                <w:shd w:val="clear" w:color="auto" w:fill="FFFFFF"/>
              </w:rPr>
            </w:pPr>
            <w:r w:rsidRPr="00FF6D9B">
              <w:rPr>
                <w:rFonts w:cstheme="minorHAnsi"/>
                <w:color w:val="000000"/>
                <w:sz w:val="24"/>
                <w:szCs w:val="24"/>
                <w:shd w:val="clear" w:color="auto" w:fill="FFFFFF"/>
              </w:rPr>
              <w:lastRenderedPageBreak/>
              <w:t xml:space="preserve">Затвердити статут ______ </w:t>
            </w:r>
            <w:r w:rsidRPr="002C7320">
              <w:rPr>
                <w:rFonts w:cstheme="minorHAnsi"/>
                <w:i/>
                <w:color w:val="0070C0"/>
                <w:sz w:val="24"/>
                <w:szCs w:val="24"/>
                <w:shd w:val="clear" w:color="auto" w:fill="FFFFFF"/>
              </w:rPr>
              <w:t xml:space="preserve">(повне </w:t>
            </w:r>
            <w:r w:rsidRPr="002C7320">
              <w:rPr>
                <w:rFonts w:cstheme="minorHAnsi"/>
                <w:b/>
                <w:i/>
                <w:color w:val="0070C0"/>
                <w:sz w:val="24"/>
                <w:szCs w:val="24"/>
                <w:shd w:val="clear" w:color="auto" w:fill="FFFFFF"/>
              </w:rPr>
              <w:t>старе</w:t>
            </w:r>
            <w:r w:rsidRPr="002C7320">
              <w:rPr>
                <w:rFonts w:cstheme="minorHAnsi"/>
                <w:i/>
                <w:color w:val="0070C0"/>
                <w:sz w:val="24"/>
                <w:szCs w:val="24"/>
                <w:shd w:val="clear" w:color="auto" w:fill="FFFFFF"/>
              </w:rPr>
              <w:t xml:space="preserve"> найменування ЮО, її місцезнаходження, </w:t>
            </w:r>
            <w:r w:rsidR="00B011D6">
              <w:rPr>
                <w:rFonts w:cstheme="minorHAnsi"/>
                <w:i/>
                <w:color w:val="0070C0"/>
                <w:sz w:val="24"/>
                <w:szCs w:val="24"/>
                <w:shd w:val="clear" w:color="auto" w:fill="FFFFFF"/>
              </w:rPr>
              <w:t>номер</w:t>
            </w:r>
            <w:r w:rsidR="00B011D6" w:rsidRPr="002C7320">
              <w:rPr>
                <w:rFonts w:cstheme="minorHAnsi"/>
                <w:i/>
                <w:color w:val="0070C0"/>
                <w:sz w:val="24"/>
                <w:szCs w:val="24"/>
                <w:shd w:val="clear" w:color="auto" w:fill="FFFFFF"/>
              </w:rPr>
              <w:t xml:space="preserve"> </w:t>
            </w:r>
            <w:r w:rsidRPr="002C7320">
              <w:rPr>
                <w:rFonts w:cstheme="minorHAnsi"/>
                <w:i/>
                <w:color w:val="0070C0"/>
                <w:sz w:val="24"/>
                <w:szCs w:val="24"/>
                <w:shd w:val="clear" w:color="auto" w:fill="FFFFFF"/>
              </w:rPr>
              <w:t>в ЄДР)</w:t>
            </w:r>
            <w:r w:rsidRPr="003D670A">
              <w:rPr>
                <w:rFonts w:cstheme="minorHAnsi"/>
                <w:color w:val="000000"/>
                <w:sz w:val="24"/>
                <w:szCs w:val="24"/>
                <w:shd w:val="clear" w:color="auto" w:fill="FFFFFF"/>
              </w:rPr>
              <w:t xml:space="preserve">, перейменованого на ____ </w:t>
            </w:r>
            <w:r w:rsidRPr="002C7320">
              <w:rPr>
                <w:rFonts w:cstheme="minorHAnsi"/>
                <w:i/>
                <w:color w:val="0070C0"/>
                <w:sz w:val="24"/>
                <w:szCs w:val="24"/>
                <w:shd w:val="clear" w:color="auto" w:fill="FFFFFF"/>
              </w:rPr>
              <w:t xml:space="preserve">(повне </w:t>
            </w:r>
            <w:r w:rsidRPr="002C7320">
              <w:rPr>
                <w:rFonts w:cstheme="minorHAnsi"/>
                <w:b/>
                <w:i/>
                <w:color w:val="0070C0"/>
                <w:sz w:val="24"/>
                <w:szCs w:val="24"/>
                <w:shd w:val="clear" w:color="auto" w:fill="FFFFFF"/>
              </w:rPr>
              <w:t>нове</w:t>
            </w:r>
            <w:r w:rsidRPr="002C7320">
              <w:rPr>
                <w:rFonts w:cstheme="minorHAnsi"/>
                <w:i/>
                <w:color w:val="0070C0"/>
                <w:sz w:val="24"/>
                <w:szCs w:val="24"/>
                <w:shd w:val="clear" w:color="auto" w:fill="FFFFFF"/>
              </w:rPr>
              <w:t xml:space="preserve"> на</w:t>
            </w:r>
            <w:r w:rsidR="00714727" w:rsidRPr="002C7320">
              <w:rPr>
                <w:rFonts w:cstheme="minorHAnsi"/>
                <w:i/>
                <w:color w:val="0070C0"/>
                <w:sz w:val="24"/>
                <w:szCs w:val="24"/>
                <w:shd w:val="clear" w:color="auto" w:fill="FFFFFF"/>
              </w:rPr>
              <w:t>йменування ЮО)</w:t>
            </w:r>
            <w:r w:rsidR="00714727" w:rsidRPr="003D100F">
              <w:rPr>
                <w:rFonts w:cstheme="minorHAnsi"/>
                <w:color w:val="000000"/>
                <w:sz w:val="24"/>
                <w:szCs w:val="24"/>
                <w:shd w:val="clear" w:color="auto" w:fill="FFFFFF"/>
              </w:rPr>
              <w:t xml:space="preserve"> у новій редакції (додаток 1).</w:t>
            </w:r>
          </w:p>
          <w:p w14:paraId="01DB1AE4" w14:textId="06BB6B9F" w:rsidR="00194A2E" w:rsidRDefault="00714727" w:rsidP="00194A2E">
            <w:pPr>
              <w:pStyle w:val="a3"/>
              <w:numPr>
                <w:ilvl w:val="0"/>
                <w:numId w:val="6"/>
              </w:numPr>
              <w:jc w:val="both"/>
              <w:rPr>
                <w:rFonts w:cstheme="minorHAnsi"/>
                <w:color w:val="000000"/>
                <w:sz w:val="24"/>
                <w:szCs w:val="24"/>
                <w:shd w:val="clear" w:color="auto" w:fill="FFFFFF"/>
              </w:rPr>
            </w:pPr>
            <w:r>
              <w:rPr>
                <w:rFonts w:cstheme="minorHAnsi"/>
                <w:color w:val="000000"/>
                <w:sz w:val="24"/>
                <w:szCs w:val="24"/>
                <w:shd w:val="clear" w:color="auto" w:fill="FFFFFF"/>
              </w:rPr>
              <w:t xml:space="preserve">_____ </w:t>
            </w:r>
            <w:r w:rsidR="00B011D6" w:rsidRPr="002C7320">
              <w:rPr>
                <w:rFonts w:cstheme="minorHAnsi"/>
                <w:i/>
                <w:color w:val="0070C0"/>
                <w:sz w:val="24"/>
                <w:szCs w:val="24"/>
                <w:shd w:val="clear" w:color="auto" w:fill="FFFFFF"/>
              </w:rPr>
              <w:t>(визначаємо відповідальний виконавчий орган або посадову особу)</w:t>
            </w:r>
            <w:r w:rsidR="00B011D6">
              <w:rPr>
                <w:rFonts w:cstheme="minorHAnsi"/>
                <w:color w:val="000000"/>
                <w:sz w:val="24"/>
                <w:szCs w:val="24"/>
                <w:shd w:val="clear" w:color="auto" w:fill="FFFFFF"/>
              </w:rPr>
              <w:t xml:space="preserve"> </w:t>
            </w:r>
            <w:r>
              <w:rPr>
                <w:rFonts w:cstheme="minorHAnsi"/>
                <w:color w:val="000000"/>
                <w:sz w:val="24"/>
                <w:szCs w:val="24"/>
                <w:shd w:val="clear" w:color="auto" w:fill="FFFFFF"/>
              </w:rPr>
              <w:t>з</w:t>
            </w:r>
            <w:r w:rsidR="00194A2E">
              <w:rPr>
                <w:rFonts w:cstheme="minorHAnsi"/>
                <w:color w:val="000000"/>
                <w:sz w:val="24"/>
                <w:szCs w:val="24"/>
                <w:shd w:val="clear" w:color="auto" w:fill="FFFFFF"/>
              </w:rPr>
              <w:t xml:space="preserve">абезпечити внесення змін </w:t>
            </w:r>
            <w:r w:rsidR="00B011D6">
              <w:rPr>
                <w:rFonts w:cstheme="minorHAnsi"/>
                <w:color w:val="000000"/>
                <w:sz w:val="24"/>
                <w:szCs w:val="24"/>
                <w:shd w:val="clear" w:color="auto" w:fill="FFFFFF"/>
              </w:rPr>
              <w:t xml:space="preserve">до відомостей про юридичну особу </w:t>
            </w:r>
            <w:r w:rsidR="00194A2E">
              <w:rPr>
                <w:rFonts w:cstheme="minorHAnsi"/>
                <w:color w:val="000000"/>
                <w:sz w:val="24"/>
                <w:szCs w:val="24"/>
                <w:shd w:val="clear" w:color="auto" w:fill="FFFFFF"/>
              </w:rPr>
              <w:t xml:space="preserve">______ </w:t>
            </w:r>
            <w:r w:rsidR="00194A2E" w:rsidRPr="002C7320">
              <w:rPr>
                <w:rFonts w:cstheme="minorHAnsi"/>
                <w:i/>
                <w:color w:val="0070C0"/>
                <w:sz w:val="24"/>
                <w:szCs w:val="24"/>
                <w:shd w:val="clear" w:color="auto" w:fill="FFFFFF"/>
              </w:rPr>
              <w:t xml:space="preserve">(повне </w:t>
            </w:r>
            <w:r w:rsidR="00194A2E" w:rsidRPr="002C7320">
              <w:rPr>
                <w:rFonts w:cstheme="minorHAnsi"/>
                <w:b/>
                <w:i/>
                <w:color w:val="0070C0"/>
                <w:sz w:val="24"/>
                <w:szCs w:val="24"/>
                <w:shd w:val="clear" w:color="auto" w:fill="FFFFFF"/>
              </w:rPr>
              <w:t>діюче</w:t>
            </w:r>
            <w:r w:rsidR="00194A2E" w:rsidRPr="002C7320">
              <w:rPr>
                <w:rFonts w:cstheme="minorHAnsi"/>
                <w:i/>
                <w:color w:val="0070C0"/>
                <w:sz w:val="24"/>
                <w:szCs w:val="24"/>
                <w:shd w:val="clear" w:color="auto" w:fill="FFFFFF"/>
              </w:rPr>
              <w:t xml:space="preserve"> найменування ЮО, її місцезнаходження, код в ЄДР)</w:t>
            </w:r>
            <w:r w:rsidR="00194A2E">
              <w:rPr>
                <w:rFonts w:cstheme="minorHAnsi"/>
                <w:color w:val="000000"/>
                <w:sz w:val="24"/>
                <w:szCs w:val="24"/>
                <w:shd w:val="clear" w:color="auto" w:fill="FFFFFF"/>
              </w:rPr>
              <w:t xml:space="preserve"> у Єдиному державному реєстрі юридичних осіб, </w:t>
            </w:r>
            <w:r w:rsidR="006956DE" w:rsidRPr="006956DE">
              <w:rPr>
                <w:rFonts w:cs="Arial"/>
                <w:sz w:val="24"/>
                <w:szCs w:val="24"/>
              </w:rPr>
              <w:t>фізичних осіб-підприємців та громадських формувань.</w:t>
            </w:r>
          </w:p>
          <w:p w14:paraId="4DA343A4" w14:textId="466A78B6" w:rsidR="00194A2E" w:rsidRPr="002B5DE3" w:rsidRDefault="00194A2E" w:rsidP="00194A2E">
            <w:pPr>
              <w:pStyle w:val="a3"/>
              <w:numPr>
                <w:ilvl w:val="0"/>
                <w:numId w:val="6"/>
              </w:numPr>
              <w:jc w:val="both"/>
              <w:rPr>
                <w:rFonts w:cstheme="minorHAnsi"/>
                <w:sz w:val="24"/>
                <w:szCs w:val="24"/>
              </w:rPr>
            </w:pPr>
            <w:r>
              <w:rPr>
                <w:rFonts w:cstheme="minorHAnsi"/>
                <w:sz w:val="24"/>
                <w:szCs w:val="24"/>
              </w:rPr>
              <w:t xml:space="preserve">Рішення </w:t>
            </w:r>
            <w:r>
              <w:rPr>
                <w:color w:val="000000"/>
                <w:sz w:val="24"/>
                <w:szCs w:val="24"/>
                <w:shd w:val="clear" w:color="auto" w:fill="FFFFFF"/>
              </w:rPr>
              <w:t>_________ сільської</w:t>
            </w:r>
            <w:r w:rsidRPr="003C56CC">
              <w:rPr>
                <w:color w:val="000000"/>
                <w:sz w:val="24"/>
                <w:szCs w:val="24"/>
                <w:shd w:val="clear" w:color="auto" w:fill="FFFFFF"/>
              </w:rPr>
              <w:t xml:space="preserve"> ради </w:t>
            </w:r>
            <w:r w:rsidR="006956DE">
              <w:rPr>
                <w:color w:val="000000"/>
                <w:sz w:val="24"/>
                <w:szCs w:val="24"/>
                <w:shd w:val="clear" w:color="auto" w:fill="FFFFFF"/>
              </w:rPr>
              <w:t>№ _____ від ___.___.__</w:t>
            </w:r>
            <w:r>
              <w:rPr>
                <w:color w:val="000000"/>
                <w:sz w:val="24"/>
                <w:szCs w:val="24"/>
                <w:shd w:val="clear" w:color="auto" w:fill="FFFFFF"/>
              </w:rPr>
              <w:t>_р. «</w:t>
            </w:r>
            <w:r w:rsidRPr="003C56CC">
              <w:rPr>
                <w:color w:val="000000"/>
                <w:sz w:val="24"/>
                <w:szCs w:val="24"/>
                <w:shd w:val="clear" w:color="auto" w:fill="FFFFFF"/>
              </w:rPr>
              <w:t xml:space="preserve">Про делегування окремих повноважень </w:t>
            </w:r>
            <w:r>
              <w:rPr>
                <w:color w:val="000000"/>
                <w:sz w:val="24"/>
                <w:szCs w:val="24"/>
                <w:shd w:val="clear" w:color="auto" w:fill="FFFFFF"/>
              </w:rPr>
              <w:t>сільської</w:t>
            </w:r>
            <w:r w:rsidRPr="003C56CC">
              <w:rPr>
                <w:color w:val="000000"/>
                <w:sz w:val="24"/>
                <w:szCs w:val="24"/>
                <w:shd w:val="clear" w:color="auto" w:fill="FFFFFF"/>
              </w:rPr>
              <w:t xml:space="preserve"> ради </w:t>
            </w:r>
            <w:r>
              <w:rPr>
                <w:color w:val="000000"/>
                <w:sz w:val="24"/>
                <w:szCs w:val="24"/>
                <w:shd w:val="clear" w:color="auto" w:fill="FFFFFF"/>
              </w:rPr>
              <w:t>районній раді/</w:t>
            </w:r>
            <w:r w:rsidRPr="003C56CC">
              <w:rPr>
                <w:color w:val="000000"/>
                <w:sz w:val="24"/>
                <w:szCs w:val="24"/>
                <w:shd w:val="clear" w:color="auto" w:fill="FFFFFF"/>
              </w:rPr>
              <w:t>районній державній адміністраці</w:t>
            </w:r>
            <w:r>
              <w:rPr>
                <w:color w:val="000000"/>
                <w:sz w:val="24"/>
                <w:szCs w:val="24"/>
                <w:shd w:val="clear" w:color="auto" w:fill="FFFFFF"/>
              </w:rPr>
              <w:t xml:space="preserve">ї» </w:t>
            </w:r>
            <w:r w:rsidR="00B011D6" w:rsidRPr="002C7320">
              <w:rPr>
                <w:i/>
                <w:color w:val="0070C0"/>
                <w:sz w:val="24"/>
                <w:szCs w:val="24"/>
                <w:shd w:val="clear" w:color="auto" w:fill="FFFFFF"/>
              </w:rPr>
              <w:t>(найменування рішення ради, правонаступником якої є ваша рада, якщо таке рішення було)</w:t>
            </w:r>
            <w:r w:rsidR="00B011D6" w:rsidRPr="002C7320">
              <w:rPr>
                <w:color w:val="0070C0"/>
                <w:sz w:val="24"/>
                <w:szCs w:val="24"/>
                <w:shd w:val="clear" w:color="auto" w:fill="FFFFFF"/>
              </w:rPr>
              <w:t xml:space="preserve"> </w:t>
            </w:r>
            <w:r>
              <w:rPr>
                <w:color w:val="000000"/>
                <w:sz w:val="24"/>
                <w:szCs w:val="24"/>
                <w:shd w:val="clear" w:color="auto" w:fill="FFFFFF"/>
              </w:rPr>
              <w:t>визнати таким, що втратило чинність.</w:t>
            </w:r>
          </w:p>
          <w:p w14:paraId="0B66C7DF" w14:textId="4EAC1DF0" w:rsidR="0056354D" w:rsidRPr="0056354D" w:rsidRDefault="00714727" w:rsidP="0056354D">
            <w:pPr>
              <w:pStyle w:val="a3"/>
              <w:numPr>
                <w:ilvl w:val="0"/>
                <w:numId w:val="6"/>
              </w:numPr>
              <w:jc w:val="both"/>
              <w:rPr>
                <w:rFonts w:cstheme="minorHAnsi"/>
                <w:sz w:val="24"/>
                <w:szCs w:val="24"/>
              </w:rPr>
            </w:pPr>
            <w:r>
              <w:rPr>
                <w:rFonts w:cstheme="minorHAnsi"/>
                <w:sz w:val="24"/>
                <w:szCs w:val="24"/>
              </w:rPr>
              <w:t>Загальному відділу ________ сільської ради</w:t>
            </w:r>
            <w:r w:rsidR="00194A2E">
              <w:rPr>
                <w:rFonts w:cstheme="minorHAnsi"/>
                <w:sz w:val="24"/>
                <w:szCs w:val="24"/>
              </w:rPr>
              <w:t xml:space="preserve"> направити </w:t>
            </w:r>
            <w:r>
              <w:rPr>
                <w:rFonts w:cstheme="minorHAnsi"/>
                <w:sz w:val="24"/>
                <w:szCs w:val="24"/>
              </w:rPr>
              <w:t xml:space="preserve">належним чином засвідчену </w:t>
            </w:r>
            <w:r w:rsidR="00C03AF0">
              <w:rPr>
                <w:rFonts w:cstheme="minorHAnsi"/>
                <w:sz w:val="24"/>
                <w:szCs w:val="24"/>
              </w:rPr>
              <w:t xml:space="preserve">копію </w:t>
            </w:r>
            <w:r w:rsidR="00B011D6">
              <w:rPr>
                <w:rFonts w:cstheme="minorHAnsi"/>
                <w:sz w:val="24"/>
                <w:szCs w:val="24"/>
              </w:rPr>
              <w:t xml:space="preserve">цього </w:t>
            </w:r>
            <w:r w:rsidR="00C03AF0">
              <w:rPr>
                <w:rFonts w:cstheme="minorHAnsi"/>
                <w:sz w:val="24"/>
                <w:szCs w:val="24"/>
              </w:rPr>
              <w:t>рішення ________</w:t>
            </w:r>
            <w:r w:rsidR="00194A2E">
              <w:rPr>
                <w:rFonts w:cstheme="minorHAnsi"/>
                <w:sz w:val="24"/>
                <w:szCs w:val="24"/>
              </w:rPr>
              <w:t xml:space="preserve"> район</w:t>
            </w:r>
            <w:r w:rsidR="0056354D">
              <w:rPr>
                <w:rFonts w:cstheme="minorHAnsi"/>
                <w:sz w:val="24"/>
                <w:szCs w:val="24"/>
              </w:rPr>
              <w:t>ній раді</w:t>
            </w:r>
            <w:r w:rsidR="00B011D6">
              <w:rPr>
                <w:rFonts w:cstheme="minorHAnsi"/>
                <w:sz w:val="24"/>
                <w:szCs w:val="24"/>
              </w:rPr>
              <w:t xml:space="preserve">. </w:t>
            </w:r>
          </w:p>
          <w:p w14:paraId="010E5F9A" w14:textId="4F061116" w:rsidR="0056354D" w:rsidRDefault="00802430" w:rsidP="0056354D">
            <w:pPr>
              <w:pStyle w:val="a3"/>
              <w:numPr>
                <w:ilvl w:val="0"/>
                <w:numId w:val="6"/>
              </w:numPr>
              <w:jc w:val="both"/>
              <w:rPr>
                <w:rFonts w:cstheme="minorHAnsi"/>
                <w:color w:val="000000"/>
                <w:sz w:val="24"/>
                <w:szCs w:val="24"/>
                <w:shd w:val="clear" w:color="auto" w:fill="FFFFFF"/>
              </w:rPr>
            </w:pPr>
            <w:r>
              <w:rPr>
                <w:rFonts w:cstheme="minorHAnsi"/>
                <w:color w:val="000000"/>
                <w:sz w:val="24"/>
                <w:szCs w:val="24"/>
                <w:shd w:val="clear" w:color="auto" w:fill="FFFFFF"/>
              </w:rPr>
              <w:t xml:space="preserve">Визначити </w:t>
            </w:r>
            <w:r w:rsidR="00B011D6">
              <w:rPr>
                <w:rFonts w:cstheme="minorHAnsi"/>
                <w:color w:val="000000"/>
                <w:sz w:val="24"/>
                <w:szCs w:val="24"/>
                <w:shd w:val="clear" w:color="auto" w:fill="FFFFFF"/>
              </w:rPr>
              <w:t>органом управління, до сфери якого належить</w:t>
            </w:r>
            <w:r>
              <w:rPr>
                <w:rFonts w:cstheme="minorHAnsi"/>
                <w:color w:val="000000"/>
                <w:sz w:val="24"/>
                <w:szCs w:val="24"/>
                <w:shd w:val="clear" w:color="auto" w:fill="FFFFFF"/>
              </w:rPr>
              <w:t xml:space="preserve">  _____ </w:t>
            </w:r>
            <w:r w:rsidRPr="002C7320">
              <w:rPr>
                <w:rFonts w:cstheme="minorHAnsi"/>
                <w:i/>
                <w:color w:val="0070C0"/>
                <w:sz w:val="24"/>
                <w:szCs w:val="24"/>
                <w:shd w:val="clear" w:color="auto" w:fill="FFFFFF"/>
              </w:rPr>
              <w:t xml:space="preserve">(повне </w:t>
            </w:r>
            <w:r w:rsidRPr="002C7320">
              <w:rPr>
                <w:rFonts w:cstheme="minorHAnsi"/>
                <w:b/>
                <w:i/>
                <w:color w:val="0070C0"/>
                <w:sz w:val="24"/>
                <w:szCs w:val="24"/>
                <w:shd w:val="clear" w:color="auto" w:fill="FFFFFF"/>
              </w:rPr>
              <w:t>старе</w:t>
            </w:r>
            <w:r w:rsidRPr="002C7320">
              <w:rPr>
                <w:rFonts w:cstheme="minorHAnsi"/>
                <w:i/>
                <w:color w:val="0070C0"/>
                <w:sz w:val="24"/>
                <w:szCs w:val="24"/>
                <w:shd w:val="clear" w:color="auto" w:fill="FFFFFF"/>
              </w:rPr>
              <w:t xml:space="preserve"> найменування ЮО, її місцезнаходження, код в ЄДР)</w:t>
            </w:r>
            <w:r>
              <w:rPr>
                <w:rFonts w:cstheme="minorHAnsi"/>
                <w:color w:val="000000"/>
                <w:sz w:val="24"/>
                <w:szCs w:val="24"/>
                <w:shd w:val="clear" w:color="auto" w:fill="FFFFFF"/>
              </w:rPr>
              <w:t xml:space="preserve">, перейменованого на ____ </w:t>
            </w:r>
            <w:r w:rsidRPr="002C7320">
              <w:rPr>
                <w:rFonts w:cstheme="minorHAnsi"/>
                <w:i/>
                <w:color w:val="0070C0"/>
                <w:sz w:val="24"/>
                <w:szCs w:val="24"/>
                <w:shd w:val="clear" w:color="auto" w:fill="FFFFFF"/>
              </w:rPr>
              <w:t xml:space="preserve">(повне </w:t>
            </w:r>
            <w:r w:rsidRPr="002C7320">
              <w:rPr>
                <w:rFonts w:cstheme="minorHAnsi"/>
                <w:b/>
                <w:i/>
                <w:color w:val="0070C0"/>
                <w:sz w:val="24"/>
                <w:szCs w:val="24"/>
                <w:shd w:val="clear" w:color="auto" w:fill="FFFFFF"/>
              </w:rPr>
              <w:t>нове</w:t>
            </w:r>
            <w:r w:rsidRPr="002C7320">
              <w:rPr>
                <w:rFonts w:cstheme="minorHAnsi"/>
                <w:i/>
                <w:color w:val="0070C0"/>
                <w:sz w:val="24"/>
                <w:szCs w:val="24"/>
                <w:shd w:val="clear" w:color="auto" w:fill="FFFFFF"/>
              </w:rPr>
              <w:t xml:space="preserve"> найменування ЮО)</w:t>
            </w:r>
            <w:r w:rsidR="00C03AF0">
              <w:rPr>
                <w:rFonts w:cstheme="minorHAnsi"/>
                <w:color w:val="000000"/>
                <w:sz w:val="24"/>
                <w:szCs w:val="24"/>
                <w:shd w:val="clear" w:color="auto" w:fill="FFFFFF"/>
              </w:rPr>
              <w:t xml:space="preserve"> </w:t>
            </w:r>
            <w:r>
              <w:rPr>
                <w:rFonts w:cstheme="minorHAnsi"/>
                <w:color w:val="000000"/>
                <w:sz w:val="24"/>
                <w:szCs w:val="24"/>
                <w:shd w:val="clear" w:color="auto" w:fill="FFFFFF"/>
              </w:rPr>
              <w:t>________ сільської</w:t>
            </w:r>
            <w:r w:rsidRPr="00023591">
              <w:rPr>
                <w:rFonts w:cstheme="minorHAnsi"/>
                <w:color w:val="000000"/>
                <w:sz w:val="24"/>
                <w:szCs w:val="24"/>
                <w:shd w:val="clear" w:color="auto" w:fill="FFFFFF"/>
              </w:rPr>
              <w:t xml:space="preserve"> рад</w:t>
            </w:r>
            <w:r>
              <w:rPr>
                <w:rFonts w:cstheme="minorHAnsi"/>
                <w:color w:val="000000"/>
                <w:sz w:val="24"/>
                <w:szCs w:val="24"/>
                <w:shd w:val="clear" w:color="auto" w:fill="FFFFFF"/>
              </w:rPr>
              <w:t>и</w:t>
            </w:r>
            <w:r w:rsidR="00A618E7">
              <w:rPr>
                <w:rFonts w:cstheme="minorHAnsi"/>
                <w:color w:val="000000"/>
                <w:sz w:val="24"/>
                <w:szCs w:val="24"/>
                <w:shd w:val="clear" w:color="auto" w:fill="FFFFFF"/>
              </w:rPr>
              <w:t xml:space="preserve"> </w:t>
            </w:r>
            <w:r w:rsidR="00A618E7" w:rsidRPr="002C7320">
              <w:rPr>
                <w:rFonts w:cstheme="minorHAnsi"/>
                <w:i/>
                <w:color w:val="0070C0"/>
                <w:sz w:val="24"/>
                <w:szCs w:val="24"/>
                <w:shd w:val="clear" w:color="auto" w:fill="FFFFFF"/>
              </w:rPr>
              <w:t>(вказуєте виконавчий орган Вашої ради, до сфери управління якого відносите відповідну комунальну юридичну особу, цей пункт не обов’язковий – рішення про розмежування повноважень між виконавчими органами ви можете прийняти окремо).</w:t>
            </w:r>
          </w:p>
          <w:p w14:paraId="1F764328" w14:textId="55C14DF0" w:rsidR="0056354D" w:rsidRPr="0056354D" w:rsidRDefault="0056354D" w:rsidP="0056354D">
            <w:pPr>
              <w:pStyle w:val="a3"/>
              <w:numPr>
                <w:ilvl w:val="0"/>
                <w:numId w:val="6"/>
              </w:numPr>
              <w:jc w:val="both"/>
              <w:rPr>
                <w:rFonts w:cstheme="minorHAnsi"/>
                <w:color w:val="000000"/>
                <w:sz w:val="24"/>
                <w:szCs w:val="24"/>
                <w:shd w:val="clear" w:color="auto" w:fill="FFFFFF"/>
              </w:rPr>
            </w:pPr>
            <w:r>
              <w:rPr>
                <w:rFonts w:cstheme="minorHAnsi"/>
                <w:color w:val="000000"/>
                <w:sz w:val="24"/>
                <w:szCs w:val="24"/>
                <w:shd w:val="clear" w:color="auto" w:fill="FFFFFF"/>
              </w:rPr>
              <w:t>Відділу ________ сільської</w:t>
            </w:r>
            <w:r w:rsidRPr="00023591">
              <w:rPr>
                <w:rFonts w:cstheme="minorHAnsi"/>
                <w:color w:val="000000"/>
                <w:sz w:val="24"/>
                <w:szCs w:val="24"/>
                <w:shd w:val="clear" w:color="auto" w:fill="FFFFFF"/>
              </w:rPr>
              <w:t xml:space="preserve"> рад</w:t>
            </w:r>
            <w:r>
              <w:rPr>
                <w:rFonts w:cstheme="minorHAnsi"/>
                <w:color w:val="000000"/>
                <w:sz w:val="24"/>
                <w:szCs w:val="24"/>
                <w:shd w:val="clear" w:color="auto" w:fill="FFFFFF"/>
              </w:rPr>
              <w:t>и</w:t>
            </w:r>
            <w:r w:rsidRPr="00023591">
              <w:rPr>
                <w:rFonts w:cstheme="minorHAnsi"/>
                <w:color w:val="000000"/>
                <w:sz w:val="24"/>
                <w:szCs w:val="24"/>
                <w:shd w:val="clear" w:color="auto" w:fill="FFFFFF"/>
              </w:rPr>
              <w:t xml:space="preserve"> </w:t>
            </w:r>
            <w:r>
              <w:rPr>
                <w:rFonts w:cstheme="minorHAnsi"/>
                <w:color w:val="000000"/>
                <w:sz w:val="24"/>
                <w:szCs w:val="24"/>
                <w:shd w:val="clear" w:color="auto" w:fill="FFFFFF"/>
              </w:rPr>
              <w:t xml:space="preserve">забезпечити здійснення повноважень </w:t>
            </w:r>
            <w:r w:rsidRPr="00023591">
              <w:rPr>
                <w:rFonts w:cstheme="minorHAnsi"/>
                <w:color w:val="000000"/>
                <w:sz w:val="24"/>
                <w:szCs w:val="24"/>
                <w:shd w:val="clear" w:color="auto" w:fill="FFFFFF"/>
              </w:rPr>
              <w:t xml:space="preserve">щодо управління </w:t>
            </w:r>
            <w:r w:rsidR="00A618E7">
              <w:rPr>
                <w:rFonts w:cstheme="minorHAnsi"/>
                <w:color w:val="000000"/>
                <w:sz w:val="24"/>
                <w:szCs w:val="24"/>
                <w:shd w:val="clear" w:color="auto" w:fill="FFFFFF"/>
              </w:rPr>
              <w:t xml:space="preserve">об’єктами комунальної власності ___ сільської територіальної громади, віднесеними до сфери його управління згідно з цим рішенням </w:t>
            </w:r>
            <w:r w:rsidR="00A618E7" w:rsidRPr="002C7320">
              <w:rPr>
                <w:rFonts w:cstheme="minorHAnsi"/>
                <w:i/>
                <w:color w:val="0070C0"/>
                <w:sz w:val="24"/>
                <w:szCs w:val="24"/>
                <w:shd w:val="clear" w:color="auto" w:fill="FFFFFF"/>
              </w:rPr>
              <w:t>(цей пункт також не обов’язковий</w:t>
            </w:r>
            <w:r w:rsidR="00A618E7">
              <w:rPr>
                <w:rFonts w:cstheme="minorHAnsi"/>
                <w:i/>
                <w:color w:val="0070C0"/>
                <w:sz w:val="24"/>
                <w:szCs w:val="24"/>
                <w:shd w:val="clear" w:color="auto" w:fill="FFFFFF"/>
              </w:rPr>
              <w:t>, є похідним від п. 7 у цьому зразку</w:t>
            </w:r>
            <w:r w:rsidR="00A618E7" w:rsidRPr="002C7320">
              <w:rPr>
                <w:rFonts w:cstheme="minorHAnsi"/>
                <w:i/>
                <w:color w:val="0070C0"/>
                <w:sz w:val="24"/>
                <w:szCs w:val="24"/>
                <w:shd w:val="clear" w:color="auto" w:fill="FFFFFF"/>
              </w:rPr>
              <w:t>).</w:t>
            </w:r>
            <w:r w:rsidR="00A618E7" w:rsidRPr="002C7320">
              <w:rPr>
                <w:rFonts w:cstheme="minorHAnsi"/>
                <w:color w:val="0070C0"/>
                <w:sz w:val="24"/>
                <w:szCs w:val="24"/>
                <w:shd w:val="clear" w:color="auto" w:fill="FFFFFF"/>
              </w:rPr>
              <w:t xml:space="preserve"> </w:t>
            </w:r>
          </w:p>
          <w:p w14:paraId="16FB0F74" w14:textId="73D7CC7F" w:rsidR="00194A2E" w:rsidRPr="00B540E0" w:rsidRDefault="00194A2E" w:rsidP="00194A2E">
            <w:pPr>
              <w:pStyle w:val="a3"/>
              <w:numPr>
                <w:ilvl w:val="0"/>
                <w:numId w:val="6"/>
              </w:numPr>
              <w:jc w:val="both"/>
              <w:rPr>
                <w:rFonts w:cstheme="minorHAnsi"/>
                <w:sz w:val="24"/>
                <w:szCs w:val="24"/>
              </w:rPr>
            </w:pPr>
            <w:r>
              <w:rPr>
                <w:rFonts w:cstheme="minorHAnsi"/>
                <w:sz w:val="24"/>
                <w:szCs w:val="24"/>
              </w:rPr>
              <w:t xml:space="preserve">Контроль за виконанням </w:t>
            </w:r>
            <w:r w:rsidRPr="00B540E0">
              <w:rPr>
                <w:rFonts w:cstheme="minorHAnsi"/>
                <w:sz w:val="24"/>
                <w:szCs w:val="24"/>
              </w:rPr>
              <w:t>цього рішення покласти на ____________________.</w:t>
            </w:r>
          </w:p>
          <w:p w14:paraId="388CA3C7" w14:textId="77777777" w:rsidR="00194A2E" w:rsidRPr="00BD2D7C" w:rsidRDefault="00194A2E" w:rsidP="00194A2E">
            <w:pPr>
              <w:pStyle w:val="a3"/>
              <w:jc w:val="both"/>
              <w:rPr>
                <w:rFonts w:cstheme="minorHAnsi"/>
                <w:sz w:val="24"/>
                <w:szCs w:val="24"/>
              </w:rPr>
            </w:pPr>
          </w:p>
          <w:p w14:paraId="0673E832" w14:textId="77777777" w:rsidR="00194A2E" w:rsidRPr="00BD2D7C" w:rsidRDefault="00194A2E" w:rsidP="00194A2E">
            <w:pPr>
              <w:pStyle w:val="a3"/>
              <w:jc w:val="both"/>
              <w:rPr>
                <w:rFonts w:cstheme="minorHAnsi"/>
                <w:sz w:val="24"/>
                <w:szCs w:val="24"/>
              </w:rPr>
            </w:pPr>
          </w:p>
          <w:p w14:paraId="279F6855" w14:textId="77777777" w:rsidR="00194A2E" w:rsidRPr="00BD2D7C" w:rsidRDefault="006956DE" w:rsidP="006956DE">
            <w:pPr>
              <w:jc w:val="center"/>
              <w:rPr>
                <w:b/>
                <w:sz w:val="24"/>
                <w:szCs w:val="24"/>
              </w:rPr>
            </w:pPr>
            <w:r>
              <w:rPr>
                <w:b/>
                <w:sz w:val="24"/>
                <w:szCs w:val="24"/>
              </w:rPr>
              <w:t>___ с</w:t>
            </w:r>
            <w:r w:rsidR="00194A2E" w:rsidRPr="00BD2D7C">
              <w:rPr>
                <w:b/>
                <w:sz w:val="24"/>
                <w:szCs w:val="24"/>
              </w:rPr>
              <w:t xml:space="preserve">ільський голова                       </w:t>
            </w:r>
            <w:r>
              <w:rPr>
                <w:b/>
                <w:sz w:val="24"/>
                <w:szCs w:val="24"/>
              </w:rPr>
              <w:t xml:space="preserve">_______________          </w:t>
            </w:r>
            <w:r w:rsidR="00194A2E">
              <w:rPr>
                <w:b/>
                <w:sz w:val="24"/>
                <w:szCs w:val="24"/>
              </w:rPr>
              <w:tab/>
            </w:r>
            <w:r w:rsidR="00194A2E" w:rsidRPr="00BD2D7C">
              <w:rPr>
                <w:b/>
                <w:sz w:val="24"/>
                <w:szCs w:val="24"/>
              </w:rPr>
              <w:t xml:space="preserve"> (ПІБ)</w:t>
            </w:r>
          </w:p>
          <w:p w14:paraId="29725820" w14:textId="77777777" w:rsidR="00194A2E" w:rsidRDefault="00194A2E" w:rsidP="00194A2E"/>
          <w:p w14:paraId="22AB95E6" w14:textId="77777777" w:rsidR="00194A2E" w:rsidRDefault="00194A2E" w:rsidP="00423990">
            <w:pPr>
              <w:pStyle w:val="a3"/>
              <w:jc w:val="both"/>
              <w:rPr>
                <w:rStyle w:val="rvts9"/>
                <w:bCs/>
                <w:color w:val="000000"/>
                <w:sz w:val="24"/>
                <w:szCs w:val="24"/>
                <w:bdr w:val="none" w:sz="0" w:space="0" w:color="auto" w:frame="1"/>
              </w:rPr>
            </w:pPr>
          </w:p>
        </w:tc>
      </w:tr>
    </w:tbl>
    <w:p w14:paraId="2685A272" w14:textId="77777777" w:rsidR="00C03AF0" w:rsidRDefault="00C03AF0" w:rsidP="00C03AF0">
      <w:pPr>
        <w:pStyle w:val="a3"/>
        <w:jc w:val="both"/>
        <w:rPr>
          <w:rStyle w:val="rvts9"/>
          <w:b/>
          <w:bCs/>
          <w:color w:val="0070C0"/>
          <w:sz w:val="24"/>
          <w:szCs w:val="24"/>
          <w:bdr w:val="none" w:sz="0" w:space="0" w:color="auto" w:frame="1"/>
        </w:rPr>
      </w:pPr>
    </w:p>
    <w:p w14:paraId="3942F9B4" w14:textId="2FB5FDD7" w:rsidR="00A618E7" w:rsidRDefault="00A618E7" w:rsidP="00A618E7">
      <w:pPr>
        <w:pStyle w:val="a3"/>
        <w:ind w:firstLine="567"/>
        <w:jc w:val="both"/>
        <w:rPr>
          <w:rStyle w:val="rvts9"/>
          <w:bCs/>
          <w:sz w:val="24"/>
          <w:szCs w:val="24"/>
          <w:bdr w:val="none" w:sz="0" w:space="0" w:color="auto" w:frame="1"/>
        </w:rPr>
      </w:pPr>
      <w:r w:rsidRPr="00A618E7">
        <w:rPr>
          <w:rStyle w:val="rvts9"/>
          <w:b/>
          <w:bCs/>
          <w:color w:val="0070C0"/>
          <w:sz w:val="24"/>
          <w:szCs w:val="24"/>
          <w:bdr w:val="none" w:sz="0" w:space="0" w:color="auto" w:frame="1"/>
        </w:rPr>
        <w:t>Приклад</w:t>
      </w:r>
      <w:r w:rsidR="00627E95" w:rsidRPr="00A618E7">
        <w:rPr>
          <w:rStyle w:val="rvts9"/>
          <w:b/>
          <w:bCs/>
          <w:color w:val="0070C0"/>
          <w:sz w:val="24"/>
          <w:szCs w:val="24"/>
          <w:bdr w:val="none" w:sz="0" w:space="0" w:color="auto" w:frame="1"/>
        </w:rPr>
        <w:t xml:space="preserve"> </w:t>
      </w:r>
      <w:r w:rsidR="00244FED" w:rsidRPr="00A618E7">
        <w:rPr>
          <w:rStyle w:val="rvts9"/>
          <w:b/>
          <w:bCs/>
          <w:color w:val="0070C0"/>
          <w:sz w:val="24"/>
          <w:szCs w:val="24"/>
          <w:bdr w:val="none" w:sz="0" w:space="0" w:color="auto" w:frame="1"/>
        </w:rPr>
        <w:t>№ 2.</w:t>
      </w:r>
      <w:r w:rsidR="00244FED" w:rsidRPr="00A618E7">
        <w:rPr>
          <w:rStyle w:val="rvts9"/>
          <w:bCs/>
          <w:color w:val="0070C0"/>
          <w:sz w:val="24"/>
          <w:szCs w:val="24"/>
          <w:bdr w:val="none" w:sz="0" w:space="0" w:color="auto" w:frame="1"/>
        </w:rPr>
        <w:t xml:space="preserve"> </w:t>
      </w:r>
      <w:r w:rsidRPr="002C7320">
        <w:rPr>
          <w:rStyle w:val="rvts9"/>
          <w:b/>
          <w:bCs/>
          <w:color w:val="0070C0"/>
          <w:sz w:val="24"/>
          <w:szCs w:val="24"/>
          <w:bdr w:val="none" w:sz="0" w:space="0" w:color="auto" w:frame="1"/>
        </w:rPr>
        <w:t>«Чиста» передача з управління районної ради у власність територіальної громади майна та об’єктів майнових прав</w:t>
      </w:r>
      <w:r w:rsidRPr="00A618E7">
        <w:rPr>
          <w:rStyle w:val="rvts9"/>
          <w:b/>
          <w:bCs/>
          <w:color w:val="0070C0"/>
          <w:sz w:val="24"/>
          <w:szCs w:val="24"/>
          <w:bdr w:val="none" w:sz="0" w:space="0" w:color="auto" w:frame="1"/>
        </w:rPr>
        <w:t>.</w:t>
      </w:r>
      <w:r w:rsidRPr="00A618E7">
        <w:rPr>
          <w:rStyle w:val="rvts9"/>
          <w:bCs/>
          <w:sz w:val="24"/>
          <w:szCs w:val="24"/>
          <w:bdr w:val="none" w:sz="0" w:space="0" w:color="auto" w:frame="1"/>
        </w:rPr>
        <w:t xml:space="preserve"> А ось тут вже мова піде про класичну передачу </w:t>
      </w:r>
      <w:r>
        <w:rPr>
          <w:rStyle w:val="rvts9"/>
          <w:bCs/>
          <w:sz w:val="24"/>
          <w:szCs w:val="24"/>
          <w:bdr w:val="none" w:sz="0" w:space="0" w:color="auto" w:frame="1"/>
        </w:rPr>
        <w:t xml:space="preserve">майна чи майнових </w:t>
      </w:r>
      <w:r w:rsidRPr="00A618E7">
        <w:rPr>
          <w:rStyle w:val="rvts9"/>
          <w:bCs/>
          <w:sz w:val="24"/>
          <w:szCs w:val="24"/>
          <w:bdr w:val="none" w:sz="0" w:space="0" w:color="auto" w:frame="1"/>
        </w:rPr>
        <w:t xml:space="preserve">прав, які </w:t>
      </w:r>
      <w:r>
        <w:rPr>
          <w:rStyle w:val="rvts9"/>
          <w:bCs/>
          <w:sz w:val="24"/>
          <w:szCs w:val="24"/>
          <w:bdr w:val="none" w:sz="0" w:space="0" w:color="auto" w:frame="1"/>
        </w:rPr>
        <w:t>були</w:t>
      </w:r>
      <w:r w:rsidRPr="00A618E7">
        <w:rPr>
          <w:rStyle w:val="rvts9"/>
          <w:bCs/>
          <w:sz w:val="24"/>
          <w:szCs w:val="24"/>
          <w:bdr w:val="none" w:sz="0" w:space="0" w:color="auto" w:frame="1"/>
        </w:rPr>
        <w:t xml:space="preserve"> в управлінні району, у власність конкретної територіальної громади. </w:t>
      </w:r>
    </w:p>
    <w:p w14:paraId="690F1F6B" w14:textId="77777777" w:rsidR="00A618E7" w:rsidRDefault="00A618E7" w:rsidP="00A618E7">
      <w:pPr>
        <w:pStyle w:val="a3"/>
        <w:ind w:firstLine="567"/>
        <w:jc w:val="both"/>
        <w:rPr>
          <w:rStyle w:val="rvts9"/>
          <w:bCs/>
          <w:sz w:val="24"/>
          <w:szCs w:val="24"/>
          <w:bdr w:val="none" w:sz="0" w:space="0" w:color="auto" w:frame="1"/>
        </w:rPr>
      </w:pPr>
      <w:r>
        <w:rPr>
          <w:rStyle w:val="rvts9"/>
          <w:bCs/>
          <w:sz w:val="24"/>
          <w:szCs w:val="24"/>
          <w:bdr w:val="none" w:sz="0" w:space="0" w:color="auto" w:frame="1"/>
        </w:rPr>
        <w:t xml:space="preserve">Зверніть увагу, що передачі підлягатиме усе майно, майнові права та зобов’язання, які належать УСІМ районним радам, відповідно до розмежуванню видатків між бюджетами відповідних рівнів за тією редакцією Бюджетного кодексу України, яка буде введена у дію з 01.01.2021 р. Тобто передати громадам мають й ті райради, які на разі опинилися у адміністративних центрах районів, утворених ВРУ. Адже передача майна обумовлена не реорганізацією районних рад, а у першу чергу – розмежуванням видатків між рівнями місцевого самоврядування. </w:t>
      </w:r>
    </w:p>
    <w:p w14:paraId="13EDD729" w14:textId="436FA698" w:rsidR="00A618E7" w:rsidRDefault="00A618E7" w:rsidP="00A618E7">
      <w:pPr>
        <w:pStyle w:val="a3"/>
        <w:ind w:firstLine="567"/>
        <w:jc w:val="both"/>
        <w:rPr>
          <w:rStyle w:val="rvts9"/>
          <w:bCs/>
          <w:sz w:val="24"/>
          <w:szCs w:val="24"/>
          <w:bdr w:val="none" w:sz="0" w:space="0" w:color="auto" w:frame="1"/>
        </w:rPr>
      </w:pPr>
      <w:r>
        <w:rPr>
          <w:rStyle w:val="rvts9"/>
          <w:bCs/>
          <w:sz w:val="24"/>
          <w:szCs w:val="24"/>
          <w:bdr w:val="none" w:sz="0" w:space="0" w:color="auto" w:frame="1"/>
        </w:rPr>
        <w:t xml:space="preserve">Так, відповідати за передачу буде районна рада, розташована у адміністративному центрі утвореного району, бо саме в неї </w:t>
      </w:r>
      <w:r w:rsidR="004D0EBA">
        <w:rPr>
          <w:rStyle w:val="rvts9"/>
          <w:bCs/>
          <w:sz w:val="24"/>
          <w:szCs w:val="24"/>
          <w:bdr w:val="none" w:sz="0" w:space="0" w:color="auto" w:frame="1"/>
        </w:rPr>
        <w:t xml:space="preserve">відповідно до пп. 1 та 3 п. 6-2 </w:t>
      </w:r>
      <w:r w:rsidR="00D75959">
        <w:rPr>
          <w:rStyle w:val="rvts9"/>
          <w:bCs/>
          <w:sz w:val="24"/>
          <w:szCs w:val="24"/>
          <w:bdr w:val="none" w:sz="0" w:space="0" w:color="auto" w:frame="1"/>
        </w:rPr>
        <w:t xml:space="preserve">Закону </w:t>
      </w:r>
      <w:r>
        <w:rPr>
          <w:rStyle w:val="rvts9"/>
          <w:bCs/>
          <w:sz w:val="24"/>
          <w:szCs w:val="24"/>
          <w:bdr w:val="none" w:sz="0" w:space="0" w:color="auto" w:frame="1"/>
        </w:rPr>
        <w:t xml:space="preserve">з моменту відкриття її першого пленарного засідання </w:t>
      </w:r>
      <w:r w:rsidR="004D0EBA">
        <w:rPr>
          <w:rStyle w:val="rvts9"/>
          <w:bCs/>
          <w:sz w:val="24"/>
          <w:szCs w:val="24"/>
          <w:bdr w:val="none" w:sz="0" w:space="0" w:color="auto" w:frame="1"/>
        </w:rPr>
        <w:t>виникли відповідні повноваження щодо прийняття відповідних рішень від імені усіх районних рад, правонаступником яких вона стала.</w:t>
      </w:r>
    </w:p>
    <w:p w14:paraId="5D26FCAC" w14:textId="64FE808B" w:rsidR="004D0EBA" w:rsidRDefault="004D0EBA" w:rsidP="00A618E7">
      <w:pPr>
        <w:pStyle w:val="a3"/>
        <w:ind w:firstLine="567"/>
        <w:jc w:val="both"/>
        <w:rPr>
          <w:rStyle w:val="rvts9"/>
          <w:bCs/>
          <w:sz w:val="24"/>
          <w:szCs w:val="24"/>
          <w:bdr w:val="none" w:sz="0" w:space="0" w:color="auto" w:frame="1"/>
        </w:rPr>
      </w:pPr>
      <w:r w:rsidRPr="002C7320">
        <w:rPr>
          <w:rStyle w:val="rvts9"/>
          <w:b/>
          <w:bCs/>
          <w:color w:val="0070C0"/>
          <w:sz w:val="24"/>
          <w:szCs w:val="24"/>
          <w:bdr w:val="none" w:sz="0" w:space="0" w:color="auto" w:frame="1"/>
        </w:rPr>
        <w:t>Що будемо передавати?</w:t>
      </w:r>
      <w:r>
        <w:rPr>
          <w:rStyle w:val="rvts9"/>
          <w:b/>
          <w:bCs/>
          <w:color w:val="0070C0"/>
          <w:sz w:val="24"/>
          <w:szCs w:val="24"/>
          <w:bdr w:val="none" w:sz="0" w:space="0" w:color="auto" w:frame="1"/>
        </w:rPr>
        <w:t xml:space="preserve"> </w:t>
      </w:r>
      <w:r w:rsidRPr="002C7320">
        <w:rPr>
          <w:rStyle w:val="rvts9"/>
          <w:bCs/>
          <w:sz w:val="24"/>
          <w:szCs w:val="24"/>
          <w:bdr w:val="none" w:sz="0" w:space="0" w:color="auto" w:frame="1"/>
        </w:rPr>
        <w:t>Передавати потрібно усе нерухоме та рухоме майно</w:t>
      </w:r>
      <w:r>
        <w:rPr>
          <w:rStyle w:val="rvts9"/>
          <w:bCs/>
          <w:sz w:val="24"/>
          <w:szCs w:val="24"/>
          <w:bdr w:val="none" w:sz="0" w:space="0" w:color="auto" w:frame="1"/>
        </w:rPr>
        <w:t xml:space="preserve">, а також об’єкти цивільних прав (у тому числі права засновника (учасника) юридичної особи), які призначені для забезпечення видатків територіальних громад, направлених на здійснення ОМС відповідних громад своїх повноважень. </w:t>
      </w:r>
    </w:p>
    <w:p w14:paraId="1296498A" w14:textId="7650EBFF" w:rsidR="004D0EBA" w:rsidRDefault="004D0EBA" w:rsidP="00A618E7">
      <w:pPr>
        <w:pStyle w:val="a3"/>
        <w:ind w:firstLine="567"/>
        <w:jc w:val="both"/>
        <w:rPr>
          <w:rStyle w:val="rvts9"/>
          <w:bCs/>
          <w:sz w:val="24"/>
          <w:szCs w:val="24"/>
          <w:bdr w:val="none" w:sz="0" w:space="0" w:color="auto" w:frame="1"/>
        </w:rPr>
      </w:pPr>
      <w:r>
        <w:rPr>
          <w:rStyle w:val="rvts9"/>
          <w:bCs/>
          <w:sz w:val="24"/>
          <w:szCs w:val="24"/>
          <w:bdr w:val="none" w:sz="0" w:space="0" w:color="auto" w:frame="1"/>
        </w:rPr>
        <w:t xml:space="preserve">Тобто, не можна передати голі стіни або тільки стільці без установ чи закладу, </w:t>
      </w:r>
      <w:r w:rsidR="00D75959">
        <w:rPr>
          <w:rStyle w:val="rvts9"/>
          <w:bCs/>
          <w:sz w:val="24"/>
          <w:szCs w:val="24"/>
          <w:bdr w:val="none" w:sz="0" w:space="0" w:color="auto" w:frame="1"/>
        </w:rPr>
        <w:t>і не можна передати «голу» юридичну особу без відповідного майна.</w:t>
      </w:r>
    </w:p>
    <w:p w14:paraId="5E955586" w14:textId="0128B520" w:rsidR="00A618E7" w:rsidRPr="002C7320" w:rsidRDefault="00D75959" w:rsidP="002C7320">
      <w:pPr>
        <w:pStyle w:val="a3"/>
        <w:ind w:firstLine="567"/>
        <w:jc w:val="both"/>
        <w:rPr>
          <w:b/>
          <w:bCs/>
          <w:color w:val="0070C0"/>
          <w:sz w:val="24"/>
          <w:szCs w:val="24"/>
          <w:bdr w:val="none" w:sz="0" w:space="0" w:color="auto" w:frame="1"/>
        </w:rPr>
      </w:pPr>
      <w:r w:rsidRPr="002C7320">
        <w:rPr>
          <w:rStyle w:val="rvts9"/>
          <w:b/>
          <w:bCs/>
          <w:color w:val="0070C0"/>
          <w:sz w:val="24"/>
          <w:szCs w:val="24"/>
          <w:bdr w:val="none" w:sz="0" w:space="0" w:color="auto" w:frame="1"/>
        </w:rPr>
        <w:lastRenderedPageBreak/>
        <w:t>Чим це передбачено?</w:t>
      </w:r>
      <w:r>
        <w:rPr>
          <w:rStyle w:val="rvts9"/>
          <w:b/>
          <w:bCs/>
          <w:color w:val="0070C0"/>
          <w:sz w:val="24"/>
          <w:szCs w:val="24"/>
          <w:bdr w:val="none" w:sz="0" w:space="0" w:color="auto" w:frame="1"/>
        </w:rPr>
        <w:t xml:space="preserve"> </w:t>
      </w:r>
      <w:r w:rsidR="00A618E7" w:rsidRPr="002C7320">
        <w:rPr>
          <w:color w:val="333333"/>
          <w:sz w:val="24"/>
          <w:szCs w:val="24"/>
          <w:shd w:val="clear" w:color="auto" w:fill="FFFFFF"/>
        </w:rPr>
        <w:t xml:space="preserve">Згідно з ч. 1 ст. 142 Конституції України матеріальною і фінансовою основою місцевого самоврядування є рухоме і нерухоме майно, доходи місцевих бюджетів, інші кошти, земля, природні ресурси, що є у власності територіальних громад сіл, селищ, міст, районів у містах, а також об'єкти їхньої спільної власності, що перебувають в управлінні районних і обласних рад. Аналогічні за змістом норми, містяться і у ст. 60 Закону, якою деталізується право комунальної власності як матеріальна та фінансова основа місцевого самоврядування. </w:t>
      </w:r>
    </w:p>
    <w:p w14:paraId="21FECF25" w14:textId="1AAAA678" w:rsidR="00A618E7" w:rsidRPr="002C7320" w:rsidRDefault="00A618E7" w:rsidP="00A618E7">
      <w:pPr>
        <w:spacing w:after="0" w:line="240" w:lineRule="auto"/>
        <w:ind w:firstLine="567"/>
        <w:jc w:val="both"/>
        <w:rPr>
          <w:color w:val="333333"/>
          <w:sz w:val="24"/>
          <w:szCs w:val="24"/>
          <w:shd w:val="clear" w:color="auto" w:fill="FFFFFF"/>
        </w:rPr>
      </w:pPr>
      <w:r w:rsidRPr="002C7320">
        <w:rPr>
          <w:color w:val="333333"/>
          <w:sz w:val="24"/>
          <w:szCs w:val="24"/>
          <w:shd w:val="clear" w:color="auto" w:fill="FFFFFF"/>
        </w:rPr>
        <w:t xml:space="preserve">Комунальні підприємства, установи та організації утворюються на базі відокремленої частини комунальної власності і входять до сфери управління відповідного органу місцевого самоврядування, який визначає в установчих документах та інших актах обсяг завдань, які має здійснювати комунальне підприємство (див. ст. 78 </w:t>
      </w:r>
      <w:r w:rsidR="00D75959">
        <w:rPr>
          <w:color w:val="333333"/>
          <w:sz w:val="24"/>
          <w:szCs w:val="24"/>
          <w:shd w:val="clear" w:color="auto" w:fill="FFFFFF"/>
        </w:rPr>
        <w:t>ГК</w:t>
      </w:r>
      <w:r w:rsidRPr="002C7320">
        <w:rPr>
          <w:color w:val="333333"/>
          <w:sz w:val="24"/>
          <w:szCs w:val="24"/>
          <w:shd w:val="clear" w:color="auto" w:fill="FFFFFF"/>
        </w:rPr>
        <w:t xml:space="preserve"> України). Тобто комунальні юридичні особи є такою ж складовою об’єктів цивільних прав територіальних громад, як і інші. </w:t>
      </w:r>
    </w:p>
    <w:p w14:paraId="475D93A2" w14:textId="0C734EA7" w:rsidR="00A618E7" w:rsidRPr="002C7320" w:rsidRDefault="00A618E7" w:rsidP="00A618E7">
      <w:pPr>
        <w:spacing w:after="0" w:line="240" w:lineRule="auto"/>
        <w:ind w:firstLine="567"/>
        <w:jc w:val="both"/>
        <w:rPr>
          <w:color w:val="333333"/>
          <w:sz w:val="24"/>
          <w:szCs w:val="24"/>
          <w:shd w:val="clear" w:color="auto" w:fill="FFFFFF"/>
        </w:rPr>
      </w:pPr>
      <w:r w:rsidRPr="002C7320">
        <w:rPr>
          <w:color w:val="333333"/>
          <w:sz w:val="24"/>
          <w:szCs w:val="24"/>
          <w:shd w:val="clear" w:color="auto" w:fill="FFFFFF"/>
        </w:rPr>
        <w:t xml:space="preserve">Частиною 7 ст. 60 Закону визначено, що майнові операції, які здійснюються органами місцевого самоврядування з об'єктами права комунальної власності, не повинні ослаблювати економічних основ місцевого самоврядування, зменшувати обсяг та погіршувати умови надання послуг населенню. Ця норма досить однозначно говорить, що майно комунальної власності у першу чергу має забезпечувати надання відповідних послуг. </w:t>
      </w:r>
      <w:r w:rsidR="00D75959">
        <w:rPr>
          <w:color w:val="333333"/>
          <w:sz w:val="24"/>
          <w:szCs w:val="24"/>
          <w:shd w:val="clear" w:color="auto" w:fill="FFFFFF"/>
        </w:rPr>
        <w:t>Зрозуміло, що надання послуг</w:t>
      </w:r>
      <w:r w:rsidRPr="002C7320">
        <w:rPr>
          <w:color w:val="333333"/>
          <w:sz w:val="24"/>
          <w:szCs w:val="24"/>
          <w:shd w:val="clear" w:color="auto" w:fill="FFFFFF"/>
        </w:rPr>
        <w:t xml:space="preserve"> забезпечують не лише стіни, меблі чи комп’ютери, а й підприємства, заклади чи установи, які мають договори на постачання тепло- та енергоносіїв, водопостачання та водовідведення, харчування чи постачання ліків для</w:t>
      </w:r>
      <w:r w:rsidR="00D75959">
        <w:rPr>
          <w:color w:val="333333"/>
          <w:sz w:val="24"/>
          <w:szCs w:val="24"/>
          <w:shd w:val="clear" w:color="auto" w:fill="FFFFFF"/>
        </w:rPr>
        <w:t xml:space="preserve"> мешканці тощо</w:t>
      </w:r>
      <w:r w:rsidRPr="002C7320">
        <w:rPr>
          <w:color w:val="333333"/>
          <w:sz w:val="24"/>
          <w:szCs w:val="24"/>
          <w:shd w:val="clear" w:color="auto" w:fill="FFFFFF"/>
        </w:rPr>
        <w:t xml:space="preserve">. </w:t>
      </w:r>
    </w:p>
    <w:p w14:paraId="4868A02F" w14:textId="628088B6" w:rsidR="00A618E7" w:rsidRPr="002C7320" w:rsidRDefault="00D75959">
      <w:pPr>
        <w:pStyle w:val="rvps2"/>
        <w:shd w:val="clear" w:color="auto" w:fill="FFFFFF"/>
        <w:spacing w:before="0" w:beforeAutospacing="0" w:after="0" w:afterAutospacing="0"/>
        <w:ind w:firstLine="567"/>
        <w:jc w:val="both"/>
        <w:rPr>
          <w:rFonts w:asciiTheme="minorHAnsi" w:hAnsiTheme="minorHAnsi"/>
          <w:color w:val="333333"/>
          <w:shd w:val="clear" w:color="auto" w:fill="FFFFFF"/>
        </w:rPr>
      </w:pPr>
      <w:r>
        <w:rPr>
          <w:rFonts w:asciiTheme="minorHAnsi" w:hAnsiTheme="minorHAnsi"/>
          <w:color w:val="333333"/>
          <w:shd w:val="clear" w:color="auto" w:fill="FFFFFF"/>
        </w:rPr>
        <w:t>Т</w:t>
      </w:r>
      <w:r w:rsidR="00A618E7" w:rsidRPr="002C7320">
        <w:rPr>
          <w:rFonts w:asciiTheme="minorHAnsi" w:hAnsiTheme="minorHAnsi"/>
          <w:color w:val="333333"/>
          <w:shd w:val="clear" w:color="auto" w:fill="FFFFFF"/>
        </w:rPr>
        <w:t>ам, де йде</w:t>
      </w:r>
      <w:r>
        <w:rPr>
          <w:rFonts w:asciiTheme="minorHAnsi" w:hAnsiTheme="minorHAnsi"/>
          <w:color w:val="333333"/>
          <w:shd w:val="clear" w:color="auto" w:fill="FFFFFF"/>
        </w:rPr>
        <w:t>ться</w:t>
      </w:r>
      <w:r w:rsidR="00A618E7" w:rsidRPr="002C7320">
        <w:rPr>
          <w:rFonts w:asciiTheme="minorHAnsi" w:hAnsiTheme="minorHAnsi"/>
          <w:color w:val="333333"/>
          <w:shd w:val="clear" w:color="auto" w:fill="FFFFFF"/>
        </w:rPr>
        <w:t xml:space="preserve"> про забезпечення </w:t>
      </w:r>
      <w:r>
        <w:rPr>
          <w:rFonts w:asciiTheme="minorHAnsi" w:hAnsiTheme="minorHAnsi"/>
          <w:color w:val="333333"/>
          <w:shd w:val="clear" w:color="auto" w:fill="FFFFFF"/>
        </w:rPr>
        <w:t xml:space="preserve">конкретних </w:t>
      </w:r>
      <w:r w:rsidR="00A618E7" w:rsidRPr="002C7320">
        <w:rPr>
          <w:rFonts w:asciiTheme="minorHAnsi" w:hAnsiTheme="minorHAnsi"/>
          <w:color w:val="333333"/>
          <w:shd w:val="clear" w:color="auto" w:fill="FFFFFF"/>
        </w:rPr>
        <w:t xml:space="preserve">конституційних гарантій, закон не дає </w:t>
      </w:r>
      <w:r>
        <w:rPr>
          <w:rFonts w:asciiTheme="minorHAnsi" w:hAnsiTheme="minorHAnsi"/>
          <w:color w:val="333333"/>
          <w:shd w:val="clear" w:color="auto" w:fill="FFFFFF"/>
        </w:rPr>
        <w:t>органам</w:t>
      </w:r>
      <w:r w:rsidR="00A618E7" w:rsidRPr="002C7320">
        <w:rPr>
          <w:rFonts w:asciiTheme="minorHAnsi" w:hAnsiTheme="minorHAnsi"/>
          <w:color w:val="333333"/>
          <w:shd w:val="clear" w:color="auto" w:fill="FFFFFF"/>
        </w:rPr>
        <w:t xml:space="preserve"> місцевого самоврядування</w:t>
      </w:r>
      <w:r>
        <w:rPr>
          <w:rFonts w:asciiTheme="minorHAnsi" w:hAnsiTheme="minorHAnsi"/>
          <w:color w:val="333333"/>
          <w:shd w:val="clear" w:color="auto" w:fill="FFFFFF"/>
        </w:rPr>
        <w:t xml:space="preserve"> права виконувати чи не виконувати відповідні повноваження</w:t>
      </w:r>
      <w:r w:rsidR="00A618E7" w:rsidRPr="002C7320">
        <w:rPr>
          <w:rFonts w:asciiTheme="minorHAnsi" w:hAnsiTheme="minorHAnsi"/>
          <w:color w:val="333333"/>
          <w:shd w:val="clear" w:color="auto" w:fill="FFFFFF"/>
        </w:rPr>
        <w:t xml:space="preserve">. </w:t>
      </w:r>
      <w:r>
        <w:rPr>
          <w:rFonts w:asciiTheme="minorHAnsi" w:hAnsiTheme="minorHAnsi"/>
          <w:color w:val="333333"/>
          <w:shd w:val="clear" w:color="auto" w:fill="FFFFFF"/>
        </w:rPr>
        <w:t>У окремих випадках, законодавець дозволяє вирішити, як місцевій раді забезпечити виконання відповідних повноважень, але з головною умовою – це не має призвести до зменшення обсягу чи зниження гарантованого рівня якості послуг, надання яких є обов’язковим.</w:t>
      </w:r>
    </w:p>
    <w:p w14:paraId="67E83D06" w14:textId="6EC9BCD7" w:rsidR="00D75959" w:rsidRDefault="00D75959" w:rsidP="00A618E7">
      <w:pPr>
        <w:pStyle w:val="rvps2"/>
        <w:shd w:val="clear" w:color="auto" w:fill="FFFFFF"/>
        <w:spacing w:before="0" w:beforeAutospacing="0" w:after="0" w:afterAutospacing="0"/>
        <w:ind w:firstLine="567"/>
        <w:jc w:val="both"/>
        <w:rPr>
          <w:rFonts w:asciiTheme="minorHAnsi" w:hAnsiTheme="minorHAnsi"/>
          <w:color w:val="333333"/>
          <w:shd w:val="clear" w:color="auto" w:fill="FFFFFF"/>
        </w:rPr>
      </w:pPr>
      <w:r>
        <w:rPr>
          <w:rFonts w:asciiTheme="minorHAnsi" w:hAnsiTheme="minorHAnsi"/>
          <w:color w:val="333333"/>
          <w:shd w:val="clear" w:color="auto" w:fill="FFFFFF"/>
        </w:rPr>
        <w:t xml:space="preserve">Випадки передачі об’єктів цивільних прав, обумовлені змінами у адміністративно-територіальному устрої України та черговим етапом децентралізації влади, не є виключенням. До громад від районів перейшли відповідні повноваження і законодавець передбачив, що районні ради зобов’язані передати зі свого управління у власність конкретних громад усю майнову основу, потрібну ОМС базового рівня для виконання нового спектру повноважень.  </w:t>
      </w:r>
      <w:r w:rsidR="00A618E7" w:rsidRPr="002C7320">
        <w:rPr>
          <w:rFonts w:asciiTheme="minorHAnsi" w:hAnsiTheme="minorHAnsi"/>
          <w:color w:val="333333"/>
          <w:shd w:val="clear" w:color="auto" w:fill="FFFFFF"/>
        </w:rPr>
        <w:t>Особливості передачі комунального майна</w:t>
      </w:r>
      <w:r>
        <w:rPr>
          <w:rFonts w:asciiTheme="minorHAnsi" w:hAnsiTheme="minorHAnsi"/>
          <w:color w:val="333333"/>
          <w:shd w:val="clear" w:color="auto" w:fill="FFFFFF"/>
        </w:rPr>
        <w:t xml:space="preserve">, майнових прав та зобов’язань для цих випадків </w:t>
      </w:r>
      <w:r w:rsidR="00A618E7" w:rsidRPr="002C7320">
        <w:rPr>
          <w:rFonts w:asciiTheme="minorHAnsi" w:hAnsiTheme="minorHAnsi"/>
          <w:color w:val="333333"/>
          <w:shd w:val="clear" w:color="auto" w:fill="FFFFFF"/>
        </w:rPr>
        <w:t>визначені п. 6-1 та 6-2, п. 10 Розділу 5 Закону. Ці норми не дають місцевим радам права обирати, які саме об’єкти нерухомого майна, речі або права засновника (учасника) комунальних юридичних осіб треба передати укрупненим громадам. Закон каже – передаємо УСІ об’єкти відповідно до розмежування видатків за такими-то принципами (в основному, це - місцезнаходження майна чи юрособи).</w:t>
      </w:r>
      <w:r>
        <w:rPr>
          <w:rFonts w:asciiTheme="minorHAnsi" w:hAnsiTheme="minorHAnsi"/>
          <w:color w:val="333333"/>
          <w:shd w:val="clear" w:color="auto" w:fill="FFFFFF"/>
        </w:rPr>
        <w:t xml:space="preserve"> І фантазій, «хочу-не хочу» тут не має бути – це вже протизаконно.</w:t>
      </w:r>
    </w:p>
    <w:p w14:paraId="1B1A98BF" w14:textId="77777777" w:rsidR="00D75959" w:rsidRDefault="00D75959" w:rsidP="00A618E7">
      <w:pPr>
        <w:pStyle w:val="rvps2"/>
        <w:shd w:val="clear" w:color="auto" w:fill="FFFFFF"/>
        <w:spacing w:before="0" w:beforeAutospacing="0" w:after="0" w:afterAutospacing="0"/>
        <w:ind w:firstLine="567"/>
        <w:jc w:val="both"/>
        <w:rPr>
          <w:rFonts w:asciiTheme="minorHAnsi" w:hAnsiTheme="minorHAnsi"/>
          <w:color w:val="333333"/>
          <w:shd w:val="clear" w:color="auto" w:fill="FFFFFF"/>
        </w:rPr>
      </w:pPr>
    </w:p>
    <w:p w14:paraId="6A570A44" w14:textId="77777777" w:rsidR="007B5255" w:rsidRDefault="00D75959" w:rsidP="00A618E7">
      <w:pPr>
        <w:pStyle w:val="rvps2"/>
        <w:shd w:val="clear" w:color="auto" w:fill="FFFFFF"/>
        <w:spacing w:before="0" w:beforeAutospacing="0" w:after="0" w:afterAutospacing="0"/>
        <w:ind w:firstLine="567"/>
        <w:jc w:val="both"/>
        <w:rPr>
          <w:rFonts w:asciiTheme="minorHAnsi" w:hAnsiTheme="minorHAnsi"/>
          <w:color w:val="333333"/>
          <w:shd w:val="clear" w:color="auto" w:fill="FFFFFF"/>
        </w:rPr>
      </w:pPr>
      <w:r w:rsidRPr="002C7320">
        <w:rPr>
          <w:rFonts w:asciiTheme="minorHAnsi" w:hAnsiTheme="minorHAnsi"/>
          <w:b/>
          <w:color w:val="0070C0"/>
          <w:shd w:val="clear" w:color="auto" w:fill="FFFFFF"/>
        </w:rPr>
        <w:t>Коли передаємо?</w:t>
      </w:r>
      <w:r w:rsidRPr="002C7320">
        <w:rPr>
          <w:rFonts w:asciiTheme="minorHAnsi" w:hAnsiTheme="minorHAnsi"/>
          <w:color w:val="0070C0"/>
          <w:shd w:val="clear" w:color="auto" w:fill="FFFFFF"/>
        </w:rPr>
        <w:t xml:space="preserve"> </w:t>
      </w:r>
      <w:r>
        <w:rPr>
          <w:rFonts w:asciiTheme="minorHAnsi" w:hAnsiTheme="minorHAnsi"/>
          <w:color w:val="333333"/>
          <w:shd w:val="clear" w:color="auto" w:fill="FFFFFF"/>
        </w:rPr>
        <w:t>У цілому</w:t>
      </w:r>
      <w:r w:rsidR="00A618E7" w:rsidRPr="002C7320">
        <w:rPr>
          <w:rFonts w:asciiTheme="minorHAnsi" w:hAnsiTheme="minorHAnsi"/>
          <w:color w:val="333333"/>
          <w:shd w:val="clear" w:color="auto" w:fill="FFFFFF"/>
        </w:rPr>
        <w:t xml:space="preserve"> для цього </w:t>
      </w:r>
      <w:r>
        <w:rPr>
          <w:rFonts w:asciiTheme="minorHAnsi" w:hAnsiTheme="minorHAnsi"/>
          <w:color w:val="333333"/>
          <w:shd w:val="clear" w:color="auto" w:fill="FFFFFF"/>
        </w:rPr>
        <w:t>абз. 4 п. 10 Розділу 5 Закону встановлено</w:t>
      </w:r>
      <w:r w:rsidR="00A618E7" w:rsidRPr="002C7320">
        <w:rPr>
          <w:rFonts w:asciiTheme="minorHAnsi" w:hAnsiTheme="minorHAnsi"/>
          <w:color w:val="333333"/>
          <w:shd w:val="clear" w:color="auto" w:fill="FFFFFF"/>
        </w:rPr>
        <w:t xml:space="preserve"> строк аж до 01.07.2021 р. Але, оскільки частина видатків районних бюджетів та бюджетів сіл, селищ чи міст з нового року буде жорстко розмежована</w:t>
      </w:r>
      <w:r w:rsidR="007B5255">
        <w:rPr>
          <w:rFonts w:asciiTheme="minorHAnsi" w:hAnsiTheme="minorHAnsi"/>
          <w:color w:val="333333"/>
          <w:shd w:val="clear" w:color="auto" w:fill="FFFFFF"/>
        </w:rPr>
        <w:t xml:space="preserve"> відповідно до приписів Закону України від 17.09.2020 р. № 907-ІХ </w:t>
      </w:r>
      <w:r w:rsidR="007B5255" w:rsidRPr="007B5255">
        <w:rPr>
          <w:rFonts w:asciiTheme="minorHAnsi" w:hAnsiTheme="minorHAnsi"/>
          <w:color w:val="333333"/>
          <w:shd w:val="clear" w:color="auto" w:fill="FFFFFF"/>
        </w:rPr>
        <w:t>«</w:t>
      </w:r>
      <w:r w:rsidR="007B5255" w:rsidRPr="002C7320">
        <w:rPr>
          <w:rFonts w:asciiTheme="minorHAnsi" w:hAnsiTheme="minorHAnsi"/>
          <w:bCs/>
          <w:color w:val="333333"/>
          <w:shd w:val="clear" w:color="auto" w:fill="FFFFFF"/>
        </w:rPr>
        <w:t>Про внесення змін до Бюджетного кодексу України» (більше відомий вам за номером законопроекту 3614)</w:t>
      </w:r>
      <w:r w:rsidR="00A618E7" w:rsidRPr="002C7320">
        <w:rPr>
          <w:rFonts w:asciiTheme="minorHAnsi" w:hAnsiTheme="minorHAnsi"/>
          <w:color w:val="333333"/>
          <w:shd w:val="clear" w:color="auto" w:fill="FFFFFF"/>
        </w:rPr>
        <w:t>, частину об’єктів</w:t>
      </w:r>
      <w:r w:rsidR="007B5255">
        <w:rPr>
          <w:rFonts w:asciiTheme="minorHAnsi" w:hAnsiTheme="minorHAnsi"/>
          <w:color w:val="333333"/>
          <w:shd w:val="clear" w:color="auto" w:fill="FFFFFF"/>
        </w:rPr>
        <w:t xml:space="preserve"> комунальної власності</w:t>
      </w:r>
      <w:r w:rsidR="00A618E7" w:rsidRPr="002C7320">
        <w:rPr>
          <w:rFonts w:asciiTheme="minorHAnsi" w:hAnsiTheme="minorHAnsi"/>
          <w:color w:val="333333"/>
          <w:shd w:val="clear" w:color="auto" w:fill="FFFFFF"/>
        </w:rPr>
        <w:t xml:space="preserve"> треба передати станом на 01.01.2021 р. </w:t>
      </w:r>
    </w:p>
    <w:p w14:paraId="70D60882" w14:textId="3B3593E1" w:rsidR="00A618E7" w:rsidRDefault="007B5255" w:rsidP="00A618E7">
      <w:pPr>
        <w:pStyle w:val="rvps2"/>
        <w:shd w:val="clear" w:color="auto" w:fill="FFFFFF"/>
        <w:spacing w:before="0" w:beforeAutospacing="0" w:after="0" w:afterAutospacing="0"/>
        <w:ind w:firstLine="567"/>
        <w:jc w:val="both"/>
        <w:rPr>
          <w:rFonts w:asciiTheme="minorHAnsi" w:hAnsiTheme="minorHAnsi"/>
          <w:color w:val="333333"/>
          <w:shd w:val="clear" w:color="auto" w:fill="FFFFFF"/>
        </w:rPr>
      </w:pPr>
      <w:r>
        <w:rPr>
          <w:rFonts w:asciiTheme="minorHAnsi" w:hAnsiTheme="minorHAnsi"/>
          <w:color w:val="333333"/>
          <w:shd w:val="clear" w:color="auto" w:fill="FFFFFF"/>
        </w:rPr>
        <w:t>При цьому зверніть увагу, що на разі передача</w:t>
      </w:r>
      <w:r w:rsidR="00A618E7" w:rsidRPr="002C7320">
        <w:rPr>
          <w:rFonts w:asciiTheme="minorHAnsi" w:hAnsiTheme="minorHAnsi"/>
          <w:color w:val="333333"/>
          <w:shd w:val="clear" w:color="auto" w:fill="FFFFFF"/>
        </w:rPr>
        <w:t xml:space="preserve"> бюджетни</w:t>
      </w:r>
      <w:r>
        <w:rPr>
          <w:rFonts w:asciiTheme="minorHAnsi" w:hAnsiTheme="minorHAnsi"/>
          <w:color w:val="333333"/>
          <w:shd w:val="clear" w:color="auto" w:fill="FFFFFF"/>
        </w:rPr>
        <w:t>х</w:t>
      </w:r>
      <w:r w:rsidR="00A618E7" w:rsidRPr="002C7320">
        <w:rPr>
          <w:rFonts w:asciiTheme="minorHAnsi" w:hAnsiTheme="minorHAnsi"/>
          <w:color w:val="333333"/>
          <w:shd w:val="clear" w:color="auto" w:fill="FFFFFF"/>
        </w:rPr>
        <w:t xml:space="preserve"> трансферт</w:t>
      </w:r>
      <w:r>
        <w:rPr>
          <w:rFonts w:asciiTheme="minorHAnsi" w:hAnsiTheme="minorHAnsi"/>
          <w:color w:val="333333"/>
          <w:shd w:val="clear" w:color="auto" w:fill="FFFFFF"/>
        </w:rPr>
        <w:t>ів</w:t>
      </w:r>
      <w:r w:rsidR="00A618E7" w:rsidRPr="002C7320">
        <w:rPr>
          <w:rFonts w:asciiTheme="minorHAnsi" w:hAnsiTheme="minorHAnsi"/>
          <w:color w:val="333333"/>
          <w:shd w:val="clear" w:color="auto" w:fill="FFFFFF"/>
        </w:rPr>
        <w:t xml:space="preserve"> з базового рівня на районний </w:t>
      </w:r>
      <w:r>
        <w:rPr>
          <w:rFonts w:asciiTheme="minorHAnsi" w:hAnsiTheme="minorHAnsi"/>
          <w:color w:val="333333"/>
          <w:shd w:val="clear" w:color="auto" w:fill="FFFFFF"/>
        </w:rPr>
        <w:t>для утримання об’єктів, видатки щодо яких на районному рівні з нового року не передбачені, заборонено.</w:t>
      </w:r>
    </w:p>
    <w:p w14:paraId="73D01593" w14:textId="77777777" w:rsidR="007B5255" w:rsidRDefault="007B5255" w:rsidP="00A618E7">
      <w:pPr>
        <w:spacing w:after="0" w:line="240" w:lineRule="auto"/>
        <w:ind w:firstLine="567"/>
        <w:jc w:val="both"/>
        <w:rPr>
          <w:color w:val="333333"/>
          <w:sz w:val="24"/>
          <w:szCs w:val="24"/>
          <w:shd w:val="clear" w:color="auto" w:fill="FFFFFF"/>
        </w:rPr>
      </w:pPr>
    </w:p>
    <w:bookmarkStart w:id="8" w:name="n1479"/>
    <w:bookmarkStart w:id="9" w:name="n72"/>
    <w:bookmarkEnd w:id="8"/>
    <w:bookmarkEnd w:id="9"/>
    <w:p w14:paraId="4BF27D95" w14:textId="4974ADA7" w:rsidR="00F942DF" w:rsidRPr="001A25B2" w:rsidRDefault="001A25B2" w:rsidP="00494067">
      <w:pPr>
        <w:pStyle w:val="a3"/>
        <w:ind w:firstLine="567"/>
        <w:jc w:val="both"/>
        <w:rPr>
          <w:rStyle w:val="rvts9"/>
          <w:bCs/>
          <w:color w:val="000000"/>
          <w:sz w:val="24"/>
          <w:szCs w:val="24"/>
          <w:bdr w:val="none" w:sz="0" w:space="0" w:color="auto" w:frame="1"/>
        </w:rPr>
      </w:pPr>
      <w:r w:rsidRPr="001A25B2">
        <w:rPr>
          <w:bCs/>
          <w:noProof/>
          <w:sz w:val="24"/>
          <w:szCs w:val="24"/>
          <w:bdr w:val="none" w:sz="0" w:space="0" w:color="auto" w:frame="1"/>
          <w:lang w:val="en-US"/>
        </w:rPr>
        <mc:AlternateContent>
          <mc:Choice Requires="wps">
            <w:drawing>
              <wp:anchor distT="0" distB="0" distL="114300" distR="114300" simplePos="0" relativeHeight="251661312" behindDoc="0" locked="0" layoutInCell="1" allowOverlap="1" wp14:anchorId="731E7D61" wp14:editId="429A2EB8">
                <wp:simplePos x="0" y="0"/>
                <wp:positionH relativeFrom="column">
                  <wp:posOffset>10918190</wp:posOffset>
                </wp:positionH>
                <wp:positionV relativeFrom="paragraph">
                  <wp:posOffset>-2108200</wp:posOffset>
                </wp:positionV>
                <wp:extent cx="2322445" cy="1122945"/>
                <wp:effectExtent l="0" t="0" r="20955" b="20320"/>
                <wp:wrapNone/>
                <wp:docPr id="3" name="Rectangle 2">
                  <a:extLst xmlns:a="http://schemas.openxmlformats.org/drawingml/2006/main">
                    <a:ext uri="{FF2B5EF4-FFF2-40B4-BE49-F238E27FC236}">
                      <a16:creationId xmlns:a16="http://schemas.microsoft.com/office/drawing/2014/main" id="{FDD0E161-F9B0-40F6-BD27-34BF57ED9385}"/>
                    </a:ext>
                  </a:extLst>
                </wp:docPr>
                <wp:cNvGraphicFramePr/>
                <a:graphic xmlns:a="http://schemas.openxmlformats.org/drawingml/2006/main">
                  <a:graphicData uri="http://schemas.microsoft.com/office/word/2010/wordprocessingShape">
                    <wps:wsp>
                      <wps:cNvSpPr/>
                      <wps:spPr>
                        <a:xfrm>
                          <a:off x="0" y="0"/>
                          <a:ext cx="2322445" cy="1122945"/>
                        </a:xfrm>
                        <a:prstGeom prst="rect">
                          <a:avLst/>
                        </a:prstGeom>
                      </wps:spPr>
                      <wps:style>
                        <a:lnRef idx="2">
                          <a:schemeClr val="accent1"/>
                        </a:lnRef>
                        <a:fillRef idx="1">
                          <a:schemeClr val="lt1"/>
                        </a:fillRef>
                        <a:effectRef idx="0">
                          <a:schemeClr val="accent1"/>
                        </a:effectRef>
                        <a:fontRef idx="minor">
                          <a:schemeClr val="dk1"/>
                        </a:fontRef>
                      </wps:style>
                      <wps:txbx>
                        <w:txbxContent>
                          <w:p w14:paraId="567013C8" w14:textId="77777777" w:rsidR="00A62C8E" w:rsidRDefault="00A62C8E" w:rsidP="00A62C8E">
                            <w:pPr>
                              <w:pStyle w:val="HTML"/>
                              <w:jc w:val="center"/>
                              <w:rPr>
                                <w:sz w:val="24"/>
                                <w:szCs w:val="24"/>
                              </w:rPr>
                            </w:pPr>
                            <w:r>
                              <w:rPr>
                                <w:rFonts w:ascii="Calibri" w:hAnsi="Calibri" w:cstheme="minorBidi"/>
                                <w:color w:val="222A35"/>
                                <w:kern w:val="24"/>
                                <w:sz w:val="32"/>
                                <w:szCs w:val="32"/>
                                <w:lang w:val="ru-RU"/>
                                <w14:textFill>
                                  <w14:solidFill>
                                    <w14:srgbClr w14:val="222A35">
                                      <w14:lumMod w14:val="50000"/>
                                    </w14:srgbClr>
                                  </w14:solidFill>
                                </w14:textFill>
                              </w:rPr>
                              <w:t>Створення комісії з передачі майна</w:t>
                            </w:r>
                          </w:p>
                        </w:txbxContent>
                      </wps:txbx>
                      <wps:bodyPr rtlCol="0" anchor="ctr"/>
                    </wps:wsp>
                  </a:graphicData>
                </a:graphic>
              </wp:anchor>
            </w:drawing>
          </mc:Choice>
          <mc:Fallback xmlns:cx1="http://schemas.microsoft.com/office/drawing/2015/9/8/chartex">
            <w:pict>
              <v:rect w14:anchorId="731E7D61" id="Rectangle 2" o:spid="_x0000_s1026" style="position:absolute;left:0;text-align:left;margin-left:859.7pt;margin-top:-166pt;width:182.85pt;height:8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" fillcolor="white [3201]" strokecolor="#4472c4 [3204]" strokeweight="1pt">
                <v:textbox>
                  <w:txbxContent>
                    <w:p w14:paraId="567013C8" w14:textId="77777777" w:rsidR="00A62C8E" w:rsidRDefault="00A62C8E" w:rsidP="00A62C8E">
                      <w:pPr>
                        <w:pStyle w:val="HTML"/>
                        <w:jc w:val="center"/>
                        <w:rPr>
                          <w:sz w:val="24"/>
                          <w:szCs w:val="24"/>
                        </w:rPr>
                      </w:pPr>
                      <w:r>
                        <w:rPr>
                          <w:rFonts w:ascii="Calibri" w:hAnsi="Calibri" w:cstheme="minorBidi"/>
                          <w:color w:val="222A35"/>
                          <w:kern w:val="24"/>
                          <w:sz w:val="32"/>
                          <w:szCs w:val="32"/>
                          <w:lang w:val="ru-RU"/>
                          <w14:textFill>
                            <w14:solidFill>
                              <w14:srgbClr w14:val="222A35">
                                <w14:lumMod w14:val="50000"/>
                              </w14:srgbClr>
                            </w14:solidFill>
                          </w14:textFill>
                        </w:rPr>
                        <w:t>Створення комісії з передачі майна</w:t>
                      </w:r>
                    </w:p>
                  </w:txbxContent>
                </v:textbox>
              </v:rect>
            </w:pict>
          </mc:Fallback>
        </mc:AlternateContent>
      </w:r>
      <w:r w:rsidRPr="001A25B2">
        <w:rPr>
          <w:bCs/>
          <w:noProof/>
          <w:sz w:val="24"/>
          <w:szCs w:val="24"/>
          <w:bdr w:val="none" w:sz="0" w:space="0" w:color="auto" w:frame="1"/>
          <w:lang w:val="en-US"/>
        </w:rPr>
        <mc:AlternateContent>
          <mc:Choice Requires="wps">
            <w:drawing>
              <wp:anchor distT="0" distB="0" distL="114300" distR="114300" simplePos="0" relativeHeight="251662336" behindDoc="0" locked="0" layoutInCell="1" allowOverlap="1" wp14:anchorId="306BE4DE" wp14:editId="04F6ECE1">
                <wp:simplePos x="0" y="0"/>
                <wp:positionH relativeFrom="column">
                  <wp:posOffset>16494760</wp:posOffset>
                </wp:positionH>
                <wp:positionV relativeFrom="paragraph">
                  <wp:posOffset>-2100580</wp:posOffset>
                </wp:positionV>
                <wp:extent cx="2322445" cy="1122945"/>
                <wp:effectExtent l="0" t="0" r="20955" b="20320"/>
                <wp:wrapNone/>
                <wp:docPr id="4" name="Rectangle 3">
                  <a:extLst xmlns:a="http://schemas.openxmlformats.org/drawingml/2006/main">
                    <a:ext uri="{FF2B5EF4-FFF2-40B4-BE49-F238E27FC236}">
                      <a16:creationId xmlns:a16="http://schemas.microsoft.com/office/drawing/2014/main" id="{A8B3B55F-A595-4A8D-9700-4B4CDAC6D0D3}"/>
                    </a:ext>
                  </a:extLst>
                </wp:docPr>
                <wp:cNvGraphicFramePr/>
                <a:graphic xmlns:a="http://schemas.openxmlformats.org/drawingml/2006/main">
                  <a:graphicData uri="http://schemas.microsoft.com/office/word/2010/wordprocessingShape">
                    <wps:wsp>
                      <wps:cNvSpPr/>
                      <wps:spPr>
                        <a:xfrm>
                          <a:off x="0" y="0"/>
                          <a:ext cx="2322445" cy="112294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D44D5CB" w14:textId="77777777" w:rsidR="00A62C8E" w:rsidRDefault="00A62C8E" w:rsidP="00A62C8E">
                            <w:pPr>
                              <w:pStyle w:val="HTML"/>
                              <w:jc w:val="center"/>
                              <w:rPr>
                                <w:sz w:val="24"/>
                                <w:szCs w:val="24"/>
                              </w:rPr>
                            </w:pPr>
                            <w:r>
                              <w:rPr>
                                <w:rFonts w:ascii="Calibri" w:hAnsi="Calibri" w:cstheme="minorBidi"/>
                                <w:color w:val="222A35"/>
                                <w:kern w:val="24"/>
                                <w:sz w:val="32"/>
                                <w:szCs w:val="32"/>
                                <w14:textFill>
                                  <w14:solidFill>
                                    <w14:srgbClr w14:val="222A35">
                                      <w14:lumMod w14:val="50000"/>
                                    </w14:srgbClr>
                                  </w14:solidFill>
                                </w14:textFill>
                              </w:rPr>
                              <w:t xml:space="preserve">Проведення інвентаризації майна </w:t>
                            </w:r>
                            <w:r>
                              <w:rPr>
                                <w:rFonts w:ascii="Calibri" w:hAnsi="Calibri" w:cstheme="minorBidi"/>
                                <w:color w:val="C00000"/>
                                <w:kern w:val="24"/>
                                <w:sz w:val="32"/>
                                <w:szCs w:val="32"/>
                              </w:rPr>
                              <w:t xml:space="preserve">(якщо ще не проведена) </w:t>
                            </w:r>
                          </w:p>
                        </w:txbxContent>
                      </wps:txbx>
                      <wps:bodyPr rtlCol="0" anchor="ctr"/>
                    </wps:wsp>
                  </a:graphicData>
                </a:graphic>
              </wp:anchor>
            </w:drawing>
          </mc:Choice>
          <mc:Fallback xmlns:cx1="http://schemas.microsoft.com/office/drawing/2015/9/8/chartex">
            <w:pict>
              <v:rect w14:anchorId="306BE4DE" id="Rectangle 3" o:spid="_x0000_s1027" style="position:absolute;left:0;text-align:left;margin-left:1298.8pt;margin-top:-165.4pt;width:182.85pt;height:88.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" fillcolor="white [3201]" strokecolor="#4472c4 [3204]" strokeweight="1pt">
                <v:textbox>
                  <w:txbxContent>
                    <w:p w14:paraId="1D44D5CB" w14:textId="77777777" w:rsidR="00A62C8E" w:rsidRDefault="00A62C8E" w:rsidP="00A62C8E">
                      <w:pPr>
                        <w:pStyle w:val="HTML"/>
                        <w:jc w:val="center"/>
                        <w:rPr>
                          <w:sz w:val="24"/>
                          <w:szCs w:val="24"/>
                        </w:rPr>
                      </w:pPr>
                      <w:r>
                        <w:rPr>
                          <w:rFonts w:ascii="Calibri" w:hAnsi="Calibri" w:cstheme="minorBidi"/>
                          <w:color w:val="222A35"/>
                          <w:kern w:val="24"/>
                          <w:sz w:val="32"/>
                          <w:szCs w:val="32"/>
                          <w14:textFill>
                            <w14:solidFill>
                              <w14:srgbClr w14:val="222A35">
                                <w14:lumMod w14:val="50000"/>
                              </w14:srgbClr>
                            </w14:solidFill>
                          </w14:textFill>
                        </w:rPr>
                        <w:t xml:space="preserve">Проведення інвентаризації майна </w:t>
                      </w:r>
                      <w:r>
                        <w:rPr>
                          <w:rFonts w:ascii="Calibri" w:hAnsi="Calibri" w:cstheme="minorBidi"/>
                          <w:color w:val="C00000"/>
                          <w:kern w:val="24"/>
                          <w:sz w:val="32"/>
                          <w:szCs w:val="32"/>
                        </w:rPr>
                        <w:t xml:space="preserve">(якщо ще не проведена) </w:t>
                      </w:r>
                    </w:p>
                  </w:txbxContent>
                </v:textbox>
              </v:rect>
            </w:pict>
          </mc:Fallback>
        </mc:AlternateContent>
      </w:r>
      <w:r w:rsidRPr="001A25B2">
        <w:rPr>
          <w:bCs/>
          <w:noProof/>
          <w:sz w:val="24"/>
          <w:szCs w:val="24"/>
          <w:bdr w:val="none" w:sz="0" w:space="0" w:color="auto" w:frame="1"/>
          <w:lang w:val="en-US"/>
        </w:rPr>
        <mc:AlternateContent>
          <mc:Choice Requires="wps">
            <w:drawing>
              <wp:anchor distT="0" distB="0" distL="114300" distR="114300" simplePos="0" relativeHeight="251664384" behindDoc="0" locked="0" layoutInCell="1" allowOverlap="1" wp14:anchorId="7764DA5C" wp14:editId="6CDDB779">
                <wp:simplePos x="0" y="0"/>
                <wp:positionH relativeFrom="column">
                  <wp:posOffset>10918190</wp:posOffset>
                </wp:positionH>
                <wp:positionV relativeFrom="paragraph">
                  <wp:posOffset>1329690</wp:posOffset>
                </wp:positionV>
                <wp:extent cx="2322445" cy="1122945"/>
                <wp:effectExtent l="0" t="0" r="20955" b="20320"/>
                <wp:wrapNone/>
                <wp:docPr id="10" name="Rectangle 9">
                  <a:extLst xmlns:a="http://schemas.openxmlformats.org/drawingml/2006/main">
                    <a:ext uri="{FF2B5EF4-FFF2-40B4-BE49-F238E27FC236}">
                      <a16:creationId xmlns:a16="http://schemas.microsoft.com/office/drawing/2014/main" id="{6CA319E6-7901-492B-A1AB-D559EB224680}"/>
                    </a:ext>
                  </a:extLst>
                </wp:docPr>
                <wp:cNvGraphicFramePr/>
                <a:graphic xmlns:a="http://schemas.openxmlformats.org/drawingml/2006/main">
                  <a:graphicData uri="http://schemas.microsoft.com/office/word/2010/wordprocessingShape">
                    <wps:wsp>
                      <wps:cNvSpPr/>
                      <wps:spPr>
                        <a:xfrm>
                          <a:off x="0" y="0"/>
                          <a:ext cx="2322445" cy="112294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1BD965F" w14:textId="77777777" w:rsidR="00A62C8E" w:rsidRDefault="00A62C8E" w:rsidP="00A62C8E">
                            <w:pPr>
                              <w:pStyle w:val="HTML"/>
                              <w:jc w:val="center"/>
                              <w:rPr>
                                <w:sz w:val="24"/>
                                <w:szCs w:val="24"/>
                              </w:rPr>
                            </w:pPr>
                            <w:r>
                              <w:rPr>
                                <w:rFonts w:asciiTheme="minorHAnsi" w:hAnsi="Calibri" w:cstheme="minorBidi"/>
                                <w:color w:val="222A35"/>
                                <w:kern w:val="24"/>
                                <w:sz w:val="32"/>
                                <w:szCs w:val="32"/>
                                <w14:textFill>
                                  <w14:solidFill>
                                    <w14:srgbClr w14:val="222A35">
                                      <w14:lumMod w14:val="50000"/>
                                    </w14:srgbClr>
                                  </w14:solidFill>
                                </w14:textFill>
                              </w:rPr>
                              <w:t xml:space="preserve">Зняття майна з обліку </w:t>
                            </w:r>
                            <w:r>
                              <w:rPr>
                                <w:rFonts w:asciiTheme="minorHAnsi" w:hAnsi="Calibri" w:cstheme="minorBidi"/>
                                <w:color w:val="C00000"/>
                                <w:kern w:val="24"/>
                                <w:sz w:val="32"/>
                                <w:szCs w:val="32"/>
                              </w:rPr>
                              <w:t>районної ради/КП</w:t>
                            </w:r>
                          </w:p>
                        </w:txbxContent>
                      </wps:txbx>
                      <wps:bodyPr rtlCol="0" anchor="ctr"/>
                    </wps:wsp>
                  </a:graphicData>
                </a:graphic>
              </wp:anchor>
            </w:drawing>
          </mc:Choice>
          <mc:Fallback xmlns:cx1="http://schemas.microsoft.com/office/drawing/2015/9/8/chartex">
            <w:pict>
              <v:rect w14:anchorId="7764DA5C" id="Rectangle 9" o:spid="_x0000_s1028" style="position:absolute;left:0;text-align:left;margin-left:859.7pt;margin-top:104.7pt;width:182.85pt;height:88.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" fillcolor="white [3201]" strokecolor="#4472c4 [3204]" strokeweight="1pt">
                <v:textbox>
                  <w:txbxContent>
                    <w:p w14:paraId="61BD965F" w14:textId="77777777" w:rsidR="00A62C8E" w:rsidRDefault="00A62C8E" w:rsidP="00A62C8E">
                      <w:pPr>
                        <w:pStyle w:val="HTML"/>
                        <w:jc w:val="center"/>
                        <w:rPr>
                          <w:sz w:val="24"/>
                          <w:szCs w:val="24"/>
                        </w:rPr>
                      </w:pPr>
                      <w:r>
                        <w:rPr>
                          <w:rFonts w:asciiTheme="minorHAnsi" w:hAnsi="Calibri" w:cstheme="minorBidi"/>
                          <w:color w:val="222A35"/>
                          <w:kern w:val="24"/>
                          <w:sz w:val="32"/>
                          <w:szCs w:val="32"/>
                          <w14:textFill>
                            <w14:solidFill>
                              <w14:srgbClr w14:val="222A35">
                                <w14:lumMod w14:val="50000"/>
                              </w14:srgbClr>
                            </w14:solidFill>
                          </w14:textFill>
                        </w:rPr>
                        <w:t xml:space="preserve">Зняття майна з обліку </w:t>
                      </w:r>
                      <w:r>
                        <w:rPr>
                          <w:rFonts w:asciiTheme="minorHAnsi" w:hAnsi="Calibri" w:cstheme="minorBidi"/>
                          <w:color w:val="C00000"/>
                          <w:kern w:val="24"/>
                          <w:sz w:val="32"/>
                          <w:szCs w:val="32"/>
                        </w:rPr>
                        <w:t>районної ради/КП</w:t>
                      </w:r>
                    </w:p>
                  </w:txbxContent>
                </v:textbox>
              </v:rect>
            </w:pict>
          </mc:Fallback>
        </mc:AlternateContent>
      </w:r>
      <w:r w:rsidRPr="001A25B2">
        <w:rPr>
          <w:bCs/>
          <w:noProof/>
          <w:sz w:val="24"/>
          <w:szCs w:val="24"/>
          <w:bdr w:val="none" w:sz="0" w:space="0" w:color="auto" w:frame="1"/>
          <w:lang w:val="en-US"/>
        </w:rPr>
        <mc:AlternateContent>
          <mc:Choice Requires="wps">
            <w:drawing>
              <wp:anchor distT="0" distB="0" distL="114300" distR="114300" simplePos="0" relativeHeight="251665408" behindDoc="0" locked="0" layoutInCell="1" allowOverlap="1" wp14:anchorId="4802045A" wp14:editId="24A0AB21">
                <wp:simplePos x="0" y="0"/>
                <wp:positionH relativeFrom="column">
                  <wp:posOffset>16526510</wp:posOffset>
                </wp:positionH>
                <wp:positionV relativeFrom="paragraph">
                  <wp:posOffset>1329690</wp:posOffset>
                </wp:positionV>
                <wp:extent cx="2322445" cy="1122945"/>
                <wp:effectExtent l="0" t="0" r="20955" b="20320"/>
                <wp:wrapNone/>
                <wp:docPr id="12" name="Rectangle 11">
                  <a:extLst xmlns:a="http://schemas.openxmlformats.org/drawingml/2006/main">
                    <a:ext uri="{FF2B5EF4-FFF2-40B4-BE49-F238E27FC236}">
                      <a16:creationId xmlns:a16="http://schemas.microsoft.com/office/drawing/2014/main" id="{6F58BB77-CDCC-47F8-B6E7-61CA4826C002}"/>
                    </a:ext>
                  </a:extLst>
                </wp:docPr>
                <wp:cNvGraphicFramePr/>
                <a:graphic xmlns:a="http://schemas.openxmlformats.org/drawingml/2006/main">
                  <a:graphicData uri="http://schemas.microsoft.com/office/word/2010/wordprocessingShape">
                    <wps:wsp>
                      <wps:cNvSpPr/>
                      <wps:spPr>
                        <a:xfrm>
                          <a:off x="0" y="0"/>
                          <a:ext cx="2322445" cy="112294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AB6BC62" w14:textId="77777777" w:rsidR="00A62C8E" w:rsidRDefault="00A62C8E" w:rsidP="00A62C8E">
                            <w:pPr>
                              <w:pStyle w:val="HTML"/>
                              <w:jc w:val="center"/>
                              <w:rPr>
                                <w:sz w:val="24"/>
                                <w:szCs w:val="24"/>
                              </w:rPr>
                            </w:pPr>
                            <w:r>
                              <w:rPr>
                                <w:rFonts w:asciiTheme="minorHAnsi" w:hAnsi="Calibri" w:cstheme="minorBidi"/>
                                <w:color w:val="222A35"/>
                                <w:kern w:val="24"/>
                                <w:sz w:val="32"/>
                                <w:szCs w:val="32"/>
                                <w14:textFill>
                                  <w14:solidFill>
                                    <w14:srgbClr w14:val="222A35">
                                      <w14:lumMod w14:val="50000"/>
                                    </w14:srgbClr>
                                  </w14:solidFill>
                                </w14:textFill>
                              </w:rPr>
                              <w:t>Підписання акту приймання-передачі майна (фактична передача)</w:t>
                            </w:r>
                          </w:p>
                        </w:txbxContent>
                      </wps:txbx>
                      <wps:bodyPr rtlCol="0" anchor="ctr"/>
                    </wps:wsp>
                  </a:graphicData>
                </a:graphic>
              </wp:anchor>
            </w:drawing>
          </mc:Choice>
          <mc:Fallback xmlns:cx1="http://schemas.microsoft.com/office/drawing/2015/9/8/chartex">
            <w:pict>
              <v:rect w14:anchorId="4802045A" id="Rectangle 11" o:spid="_x0000_s1029" style="position:absolute;left:0;text-align:left;margin-left:1301.3pt;margin-top:104.7pt;width:182.85pt;height:88.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" fillcolor="white [3201]" strokecolor="#4472c4 [3204]" strokeweight="1pt">
                <v:textbox>
                  <w:txbxContent>
                    <w:p w14:paraId="1AB6BC62" w14:textId="77777777" w:rsidR="00A62C8E" w:rsidRDefault="00A62C8E" w:rsidP="00A62C8E">
                      <w:pPr>
                        <w:pStyle w:val="HTML"/>
                        <w:jc w:val="center"/>
                        <w:rPr>
                          <w:sz w:val="24"/>
                          <w:szCs w:val="24"/>
                        </w:rPr>
                      </w:pPr>
                      <w:r>
                        <w:rPr>
                          <w:rFonts w:asciiTheme="minorHAnsi" w:hAnsi="Calibri" w:cstheme="minorBidi"/>
                          <w:color w:val="222A35"/>
                          <w:kern w:val="24"/>
                          <w:sz w:val="32"/>
                          <w:szCs w:val="32"/>
                          <w14:textFill>
                            <w14:solidFill>
                              <w14:srgbClr w14:val="222A35">
                                <w14:lumMod w14:val="50000"/>
                              </w14:srgbClr>
                            </w14:solidFill>
                          </w14:textFill>
                        </w:rPr>
                        <w:t>Підписання акту приймання-передачі майна (фактична передача)</w:t>
                      </w:r>
                    </w:p>
                  </w:txbxContent>
                </v:textbox>
              </v:rect>
            </w:pict>
          </mc:Fallback>
        </mc:AlternateContent>
      </w:r>
      <w:r w:rsidR="007B5255" w:rsidRPr="002C7320">
        <w:rPr>
          <w:rStyle w:val="rvts9"/>
          <w:b/>
          <w:bCs/>
          <w:color w:val="0070C0"/>
          <w:sz w:val="24"/>
          <w:szCs w:val="24"/>
          <w:bdr w:val="none" w:sz="0" w:space="0" w:color="auto" w:frame="1"/>
        </w:rPr>
        <w:t xml:space="preserve">Як передаємо? </w:t>
      </w:r>
      <w:r w:rsidR="007B5255" w:rsidRPr="001A25B2">
        <w:rPr>
          <w:rStyle w:val="rvts9"/>
          <w:bCs/>
          <w:sz w:val="24"/>
          <w:szCs w:val="24"/>
          <w:bdr w:val="none" w:sz="0" w:space="0" w:color="auto" w:frame="1"/>
        </w:rPr>
        <w:t xml:space="preserve">Цей процес показано на схемах нижче. Він буде різним для передачі прав засновника КП/КЗ/КУ і для індивідуально визначеного майна (нерухомість, транспорт, рухоме майно). </w:t>
      </w:r>
    </w:p>
    <w:p w14:paraId="64E4B738" w14:textId="77777777" w:rsidR="007B5255" w:rsidRPr="002C7320" w:rsidRDefault="007B5255" w:rsidP="00494067">
      <w:pPr>
        <w:pStyle w:val="a3"/>
        <w:ind w:firstLine="567"/>
        <w:jc w:val="both"/>
        <w:rPr>
          <w:b/>
          <w:color w:val="0070C0"/>
          <w:sz w:val="24"/>
          <w:szCs w:val="24"/>
        </w:rPr>
      </w:pPr>
    </w:p>
    <w:p w14:paraId="19E79413" w14:textId="65B784CA" w:rsidR="001A25B2" w:rsidRDefault="007B5255" w:rsidP="00494067">
      <w:pPr>
        <w:pStyle w:val="a3"/>
        <w:ind w:firstLine="567"/>
        <w:jc w:val="both"/>
        <w:rPr>
          <w:rStyle w:val="rvts9"/>
          <w:bCs/>
          <w:sz w:val="24"/>
          <w:szCs w:val="24"/>
          <w:bdr w:val="none" w:sz="0" w:space="0" w:color="auto" w:frame="1"/>
        </w:rPr>
      </w:pPr>
      <w:r w:rsidRPr="002C7320">
        <w:rPr>
          <w:b/>
          <w:color w:val="0070C0"/>
          <w:sz w:val="24"/>
          <w:szCs w:val="24"/>
        </w:rPr>
        <w:t xml:space="preserve">Важливо! </w:t>
      </w:r>
      <w:r w:rsidRPr="002C7320">
        <w:rPr>
          <w:rStyle w:val="rvts9"/>
          <w:bCs/>
          <w:sz w:val="24"/>
          <w:szCs w:val="24"/>
          <w:bdr w:val="none" w:sz="0" w:space="0" w:color="auto" w:frame="1"/>
        </w:rPr>
        <w:t xml:space="preserve">Пунктами 6-1 – 6-2 </w:t>
      </w:r>
      <w:r w:rsidR="00F942DF" w:rsidRPr="002C7320">
        <w:rPr>
          <w:rStyle w:val="rvts9"/>
          <w:bCs/>
          <w:sz w:val="24"/>
          <w:szCs w:val="24"/>
          <w:bdr w:val="none" w:sz="0" w:space="0" w:color="auto" w:frame="1"/>
        </w:rPr>
        <w:t xml:space="preserve"> Розділу V Закону визначено, що  майнові зобов’язання, майнові та немайнові права юридичних осіб </w:t>
      </w:r>
      <w:r w:rsidRPr="002C7320">
        <w:rPr>
          <w:rStyle w:val="rvts9"/>
          <w:bCs/>
          <w:sz w:val="24"/>
          <w:szCs w:val="24"/>
          <w:bdr w:val="none" w:sz="0" w:space="0" w:color="auto" w:frame="1"/>
        </w:rPr>
        <w:t>–</w:t>
      </w:r>
      <w:r w:rsidR="00F942DF" w:rsidRPr="002C7320">
        <w:rPr>
          <w:rStyle w:val="rvts9"/>
          <w:bCs/>
          <w:sz w:val="24"/>
          <w:szCs w:val="24"/>
          <w:bdr w:val="none" w:sz="0" w:space="0" w:color="auto" w:frame="1"/>
        </w:rPr>
        <w:t xml:space="preserve"> </w:t>
      </w:r>
      <w:r w:rsidRPr="002C7320">
        <w:rPr>
          <w:rStyle w:val="rvts9"/>
          <w:bCs/>
          <w:sz w:val="24"/>
          <w:szCs w:val="24"/>
          <w:bdr w:val="none" w:sz="0" w:space="0" w:color="auto" w:frame="1"/>
        </w:rPr>
        <w:t>ОМС</w:t>
      </w:r>
      <w:r w:rsidR="00F942DF" w:rsidRPr="002C7320">
        <w:rPr>
          <w:rStyle w:val="rvts9"/>
          <w:bCs/>
          <w:sz w:val="24"/>
          <w:szCs w:val="24"/>
          <w:bdr w:val="none" w:sz="0" w:space="0" w:color="auto" w:frame="1"/>
        </w:rPr>
        <w:t xml:space="preserve"> розподіляються між </w:t>
      </w:r>
      <w:r w:rsidRPr="002C7320">
        <w:rPr>
          <w:rStyle w:val="rvts9"/>
          <w:bCs/>
          <w:sz w:val="24"/>
          <w:szCs w:val="24"/>
          <w:bdr w:val="none" w:sz="0" w:space="0" w:color="auto" w:frame="1"/>
        </w:rPr>
        <w:t xml:space="preserve">їх </w:t>
      </w:r>
      <w:r w:rsidR="00F942DF" w:rsidRPr="002C7320">
        <w:rPr>
          <w:rStyle w:val="rvts9"/>
          <w:bCs/>
          <w:sz w:val="24"/>
          <w:szCs w:val="24"/>
          <w:bdr w:val="none" w:sz="0" w:space="0" w:color="auto" w:frame="1"/>
        </w:rPr>
        <w:t>правонаступниками пропорційно обсягу розподілу майна, майнових прав та залишків бюджетних коштів</w:t>
      </w:r>
      <w:r w:rsidR="001A25B2">
        <w:rPr>
          <w:rStyle w:val="rvts9"/>
          <w:bCs/>
          <w:sz w:val="24"/>
          <w:szCs w:val="24"/>
          <w:bdr w:val="none" w:sz="0" w:space="0" w:color="auto" w:frame="1"/>
        </w:rPr>
        <w:t>.</w:t>
      </w:r>
    </w:p>
    <w:p w14:paraId="4086C1FF" w14:textId="38F1752F" w:rsidR="001A25B2" w:rsidRDefault="001A25B2" w:rsidP="00494067">
      <w:pPr>
        <w:pStyle w:val="a3"/>
        <w:ind w:firstLine="567"/>
        <w:jc w:val="both"/>
        <w:rPr>
          <w:rStyle w:val="rvts9"/>
          <w:bCs/>
          <w:sz w:val="24"/>
          <w:szCs w:val="24"/>
          <w:bdr w:val="none" w:sz="0" w:space="0" w:color="auto" w:frame="1"/>
        </w:rPr>
      </w:pPr>
    </w:p>
    <w:p w14:paraId="2229573B" w14:textId="783EC4D4" w:rsidR="001A25B2" w:rsidRDefault="001A25B2" w:rsidP="00494067">
      <w:pPr>
        <w:pStyle w:val="a3"/>
        <w:ind w:firstLine="567"/>
        <w:jc w:val="both"/>
        <w:rPr>
          <w:rStyle w:val="rvts9"/>
          <w:b/>
          <w:bCs/>
          <w:color w:val="0070C0"/>
          <w:sz w:val="24"/>
          <w:szCs w:val="24"/>
          <w:bdr w:val="none" w:sz="0" w:space="0" w:color="auto" w:frame="1"/>
        </w:rPr>
      </w:pPr>
      <w:r w:rsidRPr="002C7320">
        <w:rPr>
          <w:rStyle w:val="rvts9"/>
          <w:b/>
          <w:bCs/>
          <w:color w:val="0070C0"/>
          <w:sz w:val="24"/>
          <w:szCs w:val="24"/>
          <w:bdr w:val="none" w:sz="0" w:space="0" w:color="auto" w:frame="1"/>
        </w:rPr>
        <w:t xml:space="preserve">Щодо індивідуально визначеного майна це буде відбуватися </w:t>
      </w:r>
      <w:r>
        <w:rPr>
          <w:rStyle w:val="rvts9"/>
          <w:b/>
          <w:bCs/>
          <w:color w:val="0070C0"/>
          <w:sz w:val="24"/>
          <w:szCs w:val="24"/>
          <w:bdr w:val="none" w:sz="0" w:space="0" w:color="auto" w:frame="1"/>
        </w:rPr>
        <w:t xml:space="preserve">примірно </w:t>
      </w:r>
      <w:r w:rsidRPr="002C7320">
        <w:rPr>
          <w:rStyle w:val="rvts9"/>
          <w:b/>
          <w:bCs/>
          <w:color w:val="0070C0"/>
          <w:sz w:val="24"/>
          <w:szCs w:val="24"/>
          <w:bdr w:val="none" w:sz="0" w:space="0" w:color="auto" w:frame="1"/>
        </w:rPr>
        <w:t>так:</w:t>
      </w:r>
    </w:p>
    <w:p w14:paraId="1B11FADE" w14:textId="5A30364D" w:rsidR="001A25B2" w:rsidRDefault="001A25B2" w:rsidP="00494067">
      <w:pPr>
        <w:pStyle w:val="a3"/>
        <w:ind w:firstLine="567"/>
        <w:jc w:val="both"/>
        <w:rPr>
          <w:rStyle w:val="rvts9"/>
          <w:b/>
          <w:bCs/>
          <w:color w:val="0070C0"/>
          <w:sz w:val="24"/>
          <w:szCs w:val="24"/>
          <w:bdr w:val="none" w:sz="0" w:space="0" w:color="auto" w:frame="1"/>
        </w:rPr>
      </w:pPr>
    </w:p>
    <w:p w14:paraId="06A00569" w14:textId="6DBCB5D8" w:rsidR="001A25B2" w:rsidRPr="002C7320" w:rsidRDefault="001A25B2" w:rsidP="001A25B2">
      <w:pPr>
        <w:pStyle w:val="a3"/>
        <w:jc w:val="both"/>
        <w:rPr>
          <w:rStyle w:val="rvts9"/>
          <w:b/>
          <w:bCs/>
          <w:color w:val="0070C0"/>
          <w:sz w:val="24"/>
          <w:szCs w:val="24"/>
          <w:bdr w:val="none" w:sz="0" w:space="0" w:color="auto" w:frame="1"/>
        </w:rPr>
      </w:pPr>
      <w:r>
        <w:rPr>
          <w:b/>
          <w:bCs/>
          <w:noProof/>
          <w:color w:val="0070C0"/>
          <w:sz w:val="24"/>
          <w:szCs w:val="24"/>
          <w:bdr w:val="none" w:sz="0" w:space="0" w:color="auto" w:frame="1"/>
          <w:lang w:val="en-US"/>
        </w:rPr>
        <w:drawing>
          <wp:inline distT="0" distB="0" distL="0" distR="0" wp14:anchorId="7B9908D1" wp14:editId="65BCEC85">
            <wp:extent cx="6145480" cy="3200400"/>
            <wp:effectExtent l="0" t="0" r="0" b="3810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933C902" w14:textId="71E57737" w:rsidR="001A25B2" w:rsidRDefault="001A25B2" w:rsidP="00494067">
      <w:pPr>
        <w:pStyle w:val="a3"/>
        <w:ind w:firstLine="567"/>
        <w:jc w:val="both"/>
        <w:rPr>
          <w:rStyle w:val="rvts9"/>
          <w:bCs/>
          <w:sz w:val="24"/>
          <w:szCs w:val="24"/>
          <w:bdr w:val="none" w:sz="0" w:space="0" w:color="auto" w:frame="1"/>
        </w:rPr>
      </w:pPr>
    </w:p>
    <w:p w14:paraId="6BB064B4" w14:textId="31E962D5" w:rsidR="003D2E2A" w:rsidRDefault="003D2E2A" w:rsidP="003D2E2A">
      <w:pPr>
        <w:pStyle w:val="a3"/>
        <w:ind w:firstLine="567"/>
        <w:jc w:val="both"/>
        <w:rPr>
          <w:rStyle w:val="rvts9"/>
          <w:b/>
          <w:bCs/>
          <w:color w:val="0070C0"/>
          <w:sz w:val="24"/>
          <w:szCs w:val="24"/>
          <w:bdr w:val="none" w:sz="0" w:space="0" w:color="auto" w:frame="1"/>
        </w:rPr>
      </w:pPr>
      <w:r>
        <w:rPr>
          <w:rStyle w:val="rvts9"/>
          <w:b/>
          <w:bCs/>
          <w:color w:val="0070C0"/>
          <w:sz w:val="24"/>
          <w:szCs w:val="24"/>
          <w:bdr w:val="none" w:sz="0" w:space="0" w:color="auto" w:frame="1"/>
        </w:rPr>
        <w:t>А щ</w:t>
      </w:r>
      <w:r w:rsidRPr="009200B4">
        <w:rPr>
          <w:rStyle w:val="rvts9"/>
          <w:b/>
          <w:bCs/>
          <w:color w:val="0070C0"/>
          <w:sz w:val="24"/>
          <w:szCs w:val="24"/>
          <w:bdr w:val="none" w:sz="0" w:space="0" w:color="auto" w:frame="1"/>
        </w:rPr>
        <w:t xml:space="preserve">одо </w:t>
      </w:r>
      <w:r>
        <w:rPr>
          <w:rStyle w:val="rvts9"/>
          <w:b/>
          <w:bCs/>
          <w:color w:val="0070C0"/>
          <w:sz w:val="24"/>
          <w:szCs w:val="24"/>
          <w:bdr w:val="none" w:sz="0" w:space="0" w:color="auto" w:frame="1"/>
        </w:rPr>
        <w:t>передачі прав засновника (учасника) юридичної особи ось так</w:t>
      </w:r>
      <w:r w:rsidRPr="009200B4">
        <w:rPr>
          <w:rStyle w:val="rvts9"/>
          <w:b/>
          <w:bCs/>
          <w:color w:val="0070C0"/>
          <w:sz w:val="24"/>
          <w:szCs w:val="24"/>
          <w:bdr w:val="none" w:sz="0" w:space="0" w:color="auto" w:frame="1"/>
        </w:rPr>
        <w:t>:</w:t>
      </w:r>
    </w:p>
    <w:p w14:paraId="0B1B6BD9" w14:textId="56BD44E0" w:rsidR="003D2E2A" w:rsidRDefault="003D2E2A" w:rsidP="00494067">
      <w:pPr>
        <w:pStyle w:val="a3"/>
        <w:ind w:firstLine="567"/>
        <w:jc w:val="both"/>
        <w:rPr>
          <w:rStyle w:val="rvts9"/>
          <w:bCs/>
          <w:sz w:val="24"/>
          <w:szCs w:val="24"/>
          <w:bdr w:val="none" w:sz="0" w:space="0" w:color="auto" w:frame="1"/>
        </w:rPr>
      </w:pPr>
    </w:p>
    <w:p w14:paraId="36082908" w14:textId="5D48FEBA" w:rsidR="003D2E2A" w:rsidRDefault="003D2E2A" w:rsidP="003D2E2A">
      <w:pPr>
        <w:pStyle w:val="a3"/>
        <w:jc w:val="both"/>
        <w:rPr>
          <w:rStyle w:val="rvts9"/>
          <w:bCs/>
          <w:sz w:val="24"/>
          <w:szCs w:val="24"/>
          <w:bdr w:val="none" w:sz="0" w:space="0" w:color="auto" w:frame="1"/>
        </w:rPr>
      </w:pPr>
      <w:r w:rsidRPr="003D2E2A">
        <w:rPr>
          <w:bCs/>
          <w:noProof/>
          <w:sz w:val="24"/>
          <w:szCs w:val="24"/>
          <w:bdr w:val="none" w:sz="0" w:space="0" w:color="auto" w:frame="1"/>
          <w:lang w:val="en-US"/>
        </w:rPr>
        <w:drawing>
          <wp:inline distT="0" distB="0" distL="0" distR="0" wp14:anchorId="5460FCDC" wp14:editId="00620BD9">
            <wp:extent cx="6127667" cy="3610099"/>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34E47DC" w14:textId="11595D5F" w:rsidR="002A4FFF" w:rsidRDefault="002A4FFF" w:rsidP="002C7320">
      <w:pPr>
        <w:pStyle w:val="a3"/>
        <w:ind w:firstLine="567"/>
        <w:jc w:val="both"/>
        <w:rPr>
          <w:rStyle w:val="rvts9"/>
          <w:bCs/>
          <w:sz w:val="24"/>
          <w:szCs w:val="24"/>
          <w:bdr w:val="none" w:sz="0" w:space="0" w:color="auto" w:frame="1"/>
        </w:rPr>
      </w:pPr>
      <w:r w:rsidRPr="002C7320">
        <w:rPr>
          <w:rStyle w:val="rvts9"/>
          <w:b/>
          <w:bCs/>
          <w:color w:val="0070C0"/>
          <w:sz w:val="24"/>
          <w:szCs w:val="24"/>
          <w:bdr w:val="none" w:sz="0" w:space="0" w:color="auto" w:frame="1"/>
        </w:rPr>
        <w:t>Увага!</w:t>
      </w:r>
      <w:r w:rsidRPr="002C7320">
        <w:rPr>
          <w:rStyle w:val="rvts9"/>
          <w:bCs/>
          <w:color w:val="0070C0"/>
          <w:sz w:val="24"/>
          <w:szCs w:val="24"/>
          <w:bdr w:val="none" w:sz="0" w:space="0" w:color="auto" w:frame="1"/>
        </w:rPr>
        <w:t xml:space="preserve"> </w:t>
      </w:r>
      <w:r>
        <w:rPr>
          <w:rStyle w:val="rvts9"/>
          <w:bCs/>
          <w:sz w:val="24"/>
          <w:szCs w:val="24"/>
          <w:bdr w:val="none" w:sz="0" w:space="0" w:color="auto" w:frame="1"/>
        </w:rPr>
        <w:t>Рішення про визначення органу управління можна прийняти одночасно з рішенням про зміну назви та статуту КП/КЗ, а можна пізніше.</w:t>
      </w:r>
    </w:p>
    <w:p w14:paraId="0B50826C" w14:textId="57727F21" w:rsidR="00A62C8E" w:rsidRDefault="002A4FFF" w:rsidP="002C7320">
      <w:pPr>
        <w:pStyle w:val="a3"/>
        <w:ind w:firstLine="567"/>
        <w:jc w:val="both"/>
        <w:rPr>
          <w:bCs/>
          <w:sz w:val="24"/>
          <w:szCs w:val="24"/>
          <w:bdr w:val="none" w:sz="0" w:space="0" w:color="auto" w:frame="1"/>
        </w:rPr>
      </w:pPr>
      <w:r>
        <w:rPr>
          <w:rStyle w:val="rvts9"/>
          <w:bCs/>
          <w:sz w:val="24"/>
          <w:szCs w:val="24"/>
          <w:bdr w:val="none" w:sz="0" w:space="0" w:color="auto" w:frame="1"/>
        </w:rPr>
        <w:t>Останній «квадратик» схеми, наведеної вище, виділений червоним курсивом, відображує дії, які треба вчинити для забезпечення правильної роботи відповідного закладу чи установи</w:t>
      </w:r>
      <w:r w:rsidR="00E92A91">
        <w:rPr>
          <w:rStyle w:val="rvts9"/>
          <w:bCs/>
          <w:sz w:val="24"/>
          <w:szCs w:val="24"/>
          <w:bdr w:val="none" w:sz="0" w:space="0" w:color="auto" w:frame="1"/>
        </w:rPr>
        <w:t xml:space="preserve"> зі специфічними видами діяльності</w:t>
      </w:r>
      <w:r>
        <w:rPr>
          <w:rStyle w:val="rvts9"/>
          <w:bCs/>
          <w:sz w:val="24"/>
          <w:szCs w:val="24"/>
          <w:bdr w:val="none" w:sz="0" w:space="0" w:color="auto" w:frame="1"/>
        </w:rPr>
        <w:t xml:space="preserve">. </w:t>
      </w:r>
      <w:r w:rsidRPr="002C7320">
        <w:rPr>
          <w:rStyle w:val="rvts9"/>
          <w:b/>
          <w:bCs/>
          <w:color w:val="0070C0"/>
          <w:sz w:val="24"/>
          <w:szCs w:val="24"/>
          <w:bdr w:val="none" w:sz="0" w:space="0" w:color="auto" w:frame="1"/>
        </w:rPr>
        <w:t>Наприклад,</w:t>
      </w:r>
      <w:r>
        <w:rPr>
          <w:rStyle w:val="rvts9"/>
          <w:bCs/>
          <w:sz w:val="24"/>
          <w:szCs w:val="24"/>
          <w:bdr w:val="none" w:sz="0" w:space="0" w:color="auto" w:frame="1"/>
        </w:rPr>
        <w:t xml:space="preserve"> для закладів охорони здоров’я треба буде після </w:t>
      </w:r>
      <w:r>
        <w:rPr>
          <w:rStyle w:val="rvts9"/>
          <w:bCs/>
          <w:sz w:val="24"/>
          <w:szCs w:val="24"/>
          <w:bdr w:val="none" w:sz="0" w:space="0" w:color="auto" w:frame="1"/>
        </w:rPr>
        <w:lastRenderedPageBreak/>
        <w:t xml:space="preserve">державної реєстрації змін до відомостей про відповідну комунальну юридичну особу </w:t>
      </w:r>
      <w:r>
        <w:rPr>
          <w:bCs/>
          <w:sz w:val="24"/>
          <w:szCs w:val="24"/>
          <w:bdr w:val="none" w:sz="0" w:space="0" w:color="auto" w:frame="1"/>
        </w:rPr>
        <w:t>забезпечити п</w:t>
      </w:r>
      <w:r w:rsidR="00A62C8E" w:rsidRPr="002A4FFF">
        <w:rPr>
          <w:bCs/>
          <w:sz w:val="24"/>
          <w:szCs w:val="24"/>
          <w:bdr w:val="none" w:sz="0" w:space="0" w:color="auto" w:frame="1"/>
        </w:rPr>
        <w:t>овідомлення закладом охорони здоров’я органів ліцензування про зміну даних</w:t>
      </w:r>
      <w:r>
        <w:rPr>
          <w:bCs/>
          <w:sz w:val="24"/>
          <w:szCs w:val="24"/>
          <w:bdr w:val="none" w:sz="0" w:space="0" w:color="auto" w:frame="1"/>
        </w:rPr>
        <w:t xml:space="preserve"> та в</w:t>
      </w:r>
      <w:r w:rsidR="00A62C8E" w:rsidRPr="002A4FFF">
        <w:rPr>
          <w:bCs/>
          <w:sz w:val="24"/>
          <w:szCs w:val="24"/>
          <w:bdr w:val="none" w:sz="0" w:space="0" w:color="auto" w:frame="1"/>
        </w:rPr>
        <w:t>нес</w:t>
      </w:r>
      <w:r>
        <w:rPr>
          <w:bCs/>
          <w:sz w:val="24"/>
          <w:szCs w:val="24"/>
          <w:bdr w:val="none" w:sz="0" w:space="0" w:color="auto" w:frame="1"/>
        </w:rPr>
        <w:t>ти</w:t>
      </w:r>
      <w:r w:rsidR="00A62C8E" w:rsidRPr="002A4FFF">
        <w:rPr>
          <w:bCs/>
          <w:sz w:val="24"/>
          <w:szCs w:val="24"/>
          <w:bdr w:val="none" w:sz="0" w:space="0" w:color="auto" w:frame="1"/>
        </w:rPr>
        <w:t xml:space="preserve"> змін</w:t>
      </w:r>
      <w:r>
        <w:rPr>
          <w:bCs/>
          <w:sz w:val="24"/>
          <w:szCs w:val="24"/>
          <w:bdr w:val="none" w:sz="0" w:space="0" w:color="auto" w:frame="1"/>
        </w:rPr>
        <w:t>и</w:t>
      </w:r>
      <w:r w:rsidR="00A62C8E" w:rsidRPr="002A4FFF">
        <w:rPr>
          <w:bCs/>
          <w:sz w:val="24"/>
          <w:szCs w:val="24"/>
          <w:bdr w:val="none" w:sz="0" w:space="0" w:color="auto" w:frame="1"/>
        </w:rPr>
        <w:t xml:space="preserve"> в електронн</w:t>
      </w:r>
      <w:r>
        <w:rPr>
          <w:bCs/>
          <w:sz w:val="24"/>
          <w:szCs w:val="24"/>
          <w:bdr w:val="none" w:sz="0" w:space="0" w:color="auto" w:frame="1"/>
        </w:rPr>
        <w:t>у</w:t>
      </w:r>
      <w:r w:rsidR="00A62C8E" w:rsidRPr="002A4FFF">
        <w:rPr>
          <w:bCs/>
          <w:sz w:val="24"/>
          <w:szCs w:val="24"/>
          <w:bdr w:val="none" w:sz="0" w:space="0" w:color="auto" w:frame="1"/>
        </w:rPr>
        <w:t xml:space="preserve"> систем</w:t>
      </w:r>
      <w:r>
        <w:rPr>
          <w:bCs/>
          <w:sz w:val="24"/>
          <w:szCs w:val="24"/>
          <w:bdr w:val="none" w:sz="0" w:space="0" w:color="auto" w:frame="1"/>
        </w:rPr>
        <w:t>у</w:t>
      </w:r>
      <w:r w:rsidR="00A62C8E" w:rsidRPr="002A4FFF">
        <w:rPr>
          <w:bCs/>
          <w:sz w:val="24"/>
          <w:szCs w:val="24"/>
          <w:bdr w:val="none" w:sz="0" w:space="0" w:color="auto" w:frame="1"/>
        </w:rPr>
        <w:t xml:space="preserve"> охорони здоров’я</w:t>
      </w:r>
      <w:r>
        <w:rPr>
          <w:bCs/>
          <w:sz w:val="24"/>
          <w:szCs w:val="24"/>
          <w:bdr w:val="none" w:sz="0" w:space="0" w:color="auto" w:frame="1"/>
        </w:rPr>
        <w:t>.</w:t>
      </w:r>
    </w:p>
    <w:p w14:paraId="5CE7E201" w14:textId="7F965E59" w:rsidR="00E92A91" w:rsidRDefault="00E92A91" w:rsidP="002C7320">
      <w:pPr>
        <w:pStyle w:val="a3"/>
        <w:jc w:val="both"/>
        <w:rPr>
          <w:bCs/>
          <w:sz w:val="24"/>
          <w:szCs w:val="24"/>
          <w:bdr w:val="none" w:sz="0" w:space="0" w:color="auto" w:frame="1"/>
        </w:rPr>
      </w:pPr>
    </w:p>
    <w:p w14:paraId="02EC47B6" w14:textId="1B199136" w:rsidR="00E92A91" w:rsidRDefault="00E92A91" w:rsidP="002C7320">
      <w:pPr>
        <w:pStyle w:val="a3"/>
        <w:ind w:firstLine="567"/>
        <w:jc w:val="both"/>
        <w:rPr>
          <w:bCs/>
          <w:sz w:val="24"/>
          <w:szCs w:val="24"/>
          <w:bdr w:val="none" w:sz="0" w:space="0" w:color="auto" w:frame="1"/>
        </w:rPr>
      </w:pPr>
      <w:r w:rsidRPr="002C7320">
        <w:rPr>
          <w:b/>
          <w:bCs/>
          <w:color w:val="0070C0"/>
          <w:sz w:val="24"/>
          <w:szCs w:val="24"/>
          <w:bdr w:val="none" w:sz="0" w:space="0" w:color="auto" w:frame="1"/>
        </w:rPr>
        <w:t>Хто має першим проявити ініціативу?</w:t>
      </w:r>
      <w:r>
        <w:rPr>
          <w:b/>
          <w:bCs/>
          <w:color w:val="0070C0"/>
          <w:sz w:val="24"/>
          <w:szCs w:val="24"/>
          <w:bdr w:val="none" w:sz="0" w:space="0" w:color="auto" w:frame="1"/>
        </w:rPr>
        <w:t xml:space="preserve"> </w:t>
      </w:r>
      <w:r>
        <w:rPr>
          <w:bCs/>
          <w:sz w:val="24"/>
          <w:szCs w:val="24"/>
          <w:bdr w:val="none" w:sz="0" w:space="0" w:color="auto" w:frame="1"/>
        </w:rPr>
        <w:t>Закон жорсткого імперативу з цього приводу н</w:t>
      </w:r>
      <w:r w:rsidR="00A72198">
        <w:rPr>
          <w:bCs/>
          <w:sz w:val="24"/>
          <w:szCs w:val="24"/>
          <w:bdr w:val="none" w:sz="0" w:space="0" w:color="auto" w:frame="1"/>
        </w:rPr>
        <w:t>е містить, але логічніше, щоб перший крок</w:t>
      </w:r>
      <w:r>
        <w:rPr>
          <w:bCs/>
          <w:sz w:val="24"/>
          <w:szCs w:val="24"/>
          <w:bdr w:val="none" w:sz="0" w:space="0" w:color="auto" w:frame="1"/>
        </w:rPr>
        <w:t xml:space="preserve"> зробила районна рада. </w:t>
      </w:r>
      <w:r w:rsidR="00A72198">
        <w:rPr>
          <w:bCs/>
          <w:sz w:val="24"/>
          <w:szCs w:val="24"/>
          <w:bdr w:val="none" w:sz="0" w:space="0" w:color="auto" w:frame="1"/>
        </w:rPr>
        <w:t>У першу чергу,</w:t>
      </w:r>
      <w:r>
        <w:rPr>
          <w:bCs/>
          <w:sz w:val="24"/>
          <w:szCs w:val="24"/>
          <w:bdr w:val="none" w:sz="0" w:space="0" w:color="auto" w:frame="1"/>
        </w:rPr>
        <w:t xml:space="preserve"> для економії часу. Адже саме районна рада має інформацію та правовстановлювальні документи, за допомогою яких можна у відповідних рішеннях ідентифікувати конкретне майно.</w:t>
      </w:r>
      <w:r w:rsidR="00A72198">
        <w:rPr>
          <w:bCs/>
          <w:sz w:val="24"/>
          <w:szCs w:val="24"/>
          <w:bdr w:val="none" w:sz="0" w:space="0" w:color="auto" w:frame="1"/>
        </w:rPr>
        <w:t xml:space="preserve"> А баз ідентифікації кожної одиниці майна, кожного об’єкту майнових прав рішення у відповідній частині буде нечинним. </w:t>
      </w:r>
    </w:p>
    <w:p w14:paraId="3EE47BFD" w14:textId="1CFE860C" w:rsidR="00A72198" w:rsidRDefault="00A72198" w:rsidP="002C7320">
      <w:pPr>
        <w:pStyle w:val="a3"/>
        <w:ind w:firstLine="567"/>
        <w:jc w:val="both"/>
        <w:rPr>
          <w:bCs/>
          <w:sz w:val="24"/>
          <w:szCs w:val="24"/>
          <w:bdr w:val="none" w:sz="0" w:space="0" w:color="auto" w:frame="1"/>
        </w:rPr>
      </w:pPr>
    </w:p>
    <w:p w14:paraId="6B694702" w14:textId="185E0B60" w:rsidR="00A72198" w:rsidRDefault="00A72198" w:rsidP="002C7320">
      <w:pPr>
        <w:pStyle w:val="a3"/>
        <w:ind w:firstLine="567"/>
        <w:jc w:val="both"/>
        <w:rPr>
          <w:bCs/>
          <w:sz w:val="24"/>
          <w:szCs w:val="24"/>
          <w:bdr w:val="none" w:sz="0" w:space="0" w:color="auto" w:frame="1"/>
        </w:rPr>
      </w:pPr>
      <w:r w:rsidRPr="002C7320">
        <w:rPr>
          <w:b/>
          <w:bCs/>
          <w:color w:val="0070C0"/>
          <w:sz w:val="24"/>
          <w:szCs w:val="24"/>
          <w:bdr w:val="none" w:sz="0" w:space="0" w:color="auto" w:frame="1"/>
        </w:rPr>
        <w:t>А якщо у районної ради є Порядок розпорядження чи управління майном спільної власності відповідного району</w:t>
      </w:r>
      <w:r w:rsidR="00DF5639" w:rsidRPr="002C7320">
        <w:rPr>
          <w:b/>
          <w:bCs/>
          <w:color w:val="0070C0"/>
          <w:sz w:val="24"/>
          <w:szCs w:val="24"/>
          <w:bdr w:val="none" w:sz="0" w:space="0" w:color="auto" w:frame="1"/>
        </w:rPr>
        <w:t>?</w:t>
      </w:r>
      <w:r w:rsidR="00DF5639">
        <w:rPr>
          <w:b/>
          <w:bCs/>
          <w:color w:val="0070C0"/>
          <w:sz w:val="24"/>
          <w:szCs w:val="24"/>
          <w:bdr w:val="none" w:sz="0" w:space="0" w:color="auto" w:frame="1"/>
        </w:rPr>
        <w:t xml:space="preserve"> </w:t>
      </w:r>
      <w:r w:rsidR="00DF5639">
        <w:rPr>
          <w:bCs/>
          <w:sz w:val="24"/>
          <w:szCs w:val="24"/>
          <w:bdr w:val="none" w:sz="0" w:space="0" w:color="auto" w:frame="1"/>
        </w:rPr>
        <w:t xml:space="preserve">Дуже добре, що він у вас є, і це свідчить про те, що ви дійсно серйозно ставилися до управління відповідним майном. Але, оскільки районна рада не може давати жодному іншому органу місцевого самоврядування вказівки щодо організації їхньої діяльності, цей порядок є суто внутрішнім документом, який обов’язковий до виконання лише вашою радою. </w:t>
      </w:r>
    </w:p>
    <w:p w14:paraId="6AE717D2" w14:textId="14973BD1" w:rsidR="00DF5639" w:rsidRPr="002C7320" w:rsidRDefault="00DF5639" w:rsidP="002C7320">
      <w:pPr>
        <w:pStyle w:val="a3"/>
        <w:ind w:firstLine="567"/>
        <w:jc w:val="both"/>
        <w:rPr>
          <w:bCs/>
          <w:sz w:val="24"/>
          <w:szCs w:val="24"/>
          <w:bdr w:val="none" w:sz="0" w:space="0" w:color="auto" w:frame="1"/>
        </w:rPr>
      </w:pPr>
      <w:r>
        <w:rPr>
          <w:bCs/>
          <w:sz w:val="24"/>
          <w:szCs w:val="24"/>
          <w:bdr w:val="none" w:sz="0" w:space="0" w:color="auto" w:frame="1"/>
        </w:rPr>
        <w:t xml:space="preserve">Так, ви можете зараз спільним рішенням з радами громад, яким ви плануєте передавати об’єкти цивільних прав, затвердити спеціальний порядок чи положення, і він би реально допоміг усім учасникам процесу, </w:t>
      </w:r>
      <w:r w:rsidR="00CA3989">
        <w:rPr>
          <w:bCs/>
          <w:sz w:val="24"/>
          <w:szCs w:val="24"/>
          <w:bdr w:val="none" w:sz="0" w:space="0" w:color="auto" w:frame="1"/>
        </w:rPr>
        <w:t xml:space="preserve">але це означатиме втрату часу на окремі пленарні засідання. Тому у даній ситуації затверджувати такі акти недоцільно. </w:t>
      </w:r>
    </w:p>
    <w:p w14:paraId="3C0C7A3C" w14:textId="754664FF" w:rsidR="003D2E2A" w:rsidRDefault="003D2E2A" w:rsidP="002C7320">
      <w:pPr>
        <w:pStyle w:val="a3"/>
        <w:jc w:val="both"/>
        <w:rPr>
          <w:rStyle w:val="rvts9"/>
          <w:bCs/>
          <w:sz w:val="24"/>
          <w:szCs w:val="24"/>
          <w:bdr w:val="none" w:sz="0" w:space="0" w:color="auto" w:frame="1"/>
        </w:rPr>
      </w:pPr>
    </w:p>
    <w:p w14:paraId="02236570" w14:textId="3DA336FA" w:rsidR="00CA3989" w:rsidRDefault="00CA3989" w:rsidP="00D76CD6">
      <w:pPr>
        <w:pStyle w:val="a3"/>
        <w:ind w:firstLine="567"/>
        <w:jc w:val="both"/>
        <w:rPr>
          <w:rStyle w:val="rvts9"/>
          <w:sz w:val="24"/>
          <w:szCs w:val="24"/>
        </w:rPr>
      </w:pPr>
      <w:r w:rsidRPr="002C7320">
        <w:rPr>
          <w:rStyle w:val="rvts9"/>
          <w:b/>
          <w:color w:val="0070C0"/>
          <w:sz w:val="24"/>
          <w:szCs w:val="24"/>
        </w:rPr>
        <w:t>Районна рада прийняла рішення про передачу майна та вимагає від ради громади по акту приймання-передачі прийняти це майно. Чи так правильно?</w:t>
      </w:r>
      <w:r>
        <w:rPr>
          <w:rStyle w:val="rvts9"/>
          <w:sz w:val="24"/>
          <w:szCs w:val="24"/>
        </w:rPr>
        <w:t xml:space="preserve"> Ні, оскільки районна рада не може вирішити за територіальну громаду питання про отримання громадою чогось у власність. </w:t>
      </w:r>
    </w:p>
    <w:p w14:paraId="0891F2F3" w14:textId="77777777" w:rsidR="00CA3989" w:rsidRDefault="00CA3989" w:rsidP="00D76CD6">
      <w:pPr>
        <w:pStyle w:val="a3"/>
        <w:ind w:firstLine="567"/>
        <w:jc w:val="both"/>
        <w:rPr>
          <w:rStyle w:val="rvts9"/>
          <w:sz w:val="24"/>
          <w:szCs w:val="24"/>
        </w:rPr>
      </w:pPr>
    </w:p>
    <w:p w14:paraId="55C39768" w14:textId="2E2924C7" w:rsidR="00D2045A" w:rsidRDefault="00CA3989">
      <w:pPr>
        <w:pStyle w:val="a3"/>
        <w:ind w:firstLine="567"/>
        <w:jc w:val="both"/>
        <w:rPr>
          <w:rFonts w:cs="Times New Roman"/>
          <w:sz w:val="24"/>
          <w:szCs w:val="24"/>
        </w:rPr>
      </w:pPr>
      <w:r>
        <w:rPr>
          <w:rStyle w:val="rvts9"/>
          <w:color w:val="0070C0"/>
          <w:sz w:val="24"/>
          <w:szCs w:val="24"/>
        </w:rPr>
        <w:t>Чи обов’язкове</w:t>
      </w:r>
      <w:r w:rsidRPr="002C7320">
        <w:rPr>
          <w:rStyle w:val="rvts9"/>
          <w:rFonts w:asciiTheme="majorHAnsi" w:eastAsiaTheme="majorEastAsia" w:hAnsiTheme="majorHAnsi" w:cstheme="majorBidi"/>
          <w:b/>
          <w:bCs/>
          <w:i/>
          <w:iCs/>
          <w:color w:val="0070C0"/>
          <w:sz w:val="24"/>
          <w:szCs w:val="24"/>
        </w:rPr>
        <w:t xml:space="preserve"> рішення районної ради про зміну засновника комунального закладу чи установи?</w:t>
      </w:r>
      <w:bookmarkStart w:id="10" w:name="n632"/>
      <w:bookmarkEnd w:id="10"/>
      <w:r>
        <w:rPr>
          <w:rStyle w:val="rvts9"/>
          <w:rFonts w:cs="Times New Roman"/>
          <w:bCs/>
          <w:color w:val="000000"/>
          <w:sz w:val="24"/>
          <w:szCs w:val="24"/>
          <w:bdr w:val="none" w:sz="0" w:space="0" w:color="auto" w:frame="1"/>
        </w:rPr>
        <w:t xml:space="preserve">  </w:t>
      </w:r>
      <w:r w:rsidR="00BC2385" w:rsidRPr="008E5272">
        <w:rPr>
          <w:rStyle w:val="rvts9"/>
          <w:rFonts w:cs="Times New Roman"/>
          <w:bCs/>
          <w:color w:val="000000"/>
          <w:sz w:val="24"/>
          <w:szCs w:val="24"/>
          <w:bdr w:val="none" w:sz="0" w:space="0" w:color="auto" w:frame="1"/>
        </w:rPr>
        <w:t xml:space="preserve">Відповідно до </w:t>
      </w:r>
      <w:r w:rsidR="00D2045A">
        <w:rPr>
          <w:rStyle w:val="rvts9"/>
          <w:rFonts w:cs="Times New Roman"/>
          <w:bCs/>
          <w:color w:val="000000"/>
          <w:sz w:val="24"/>
          <w:szCs w:val="24"/>
          <w:bdr w:val="none" w:sz="0" w:space="0" w:color="auto" w:frame="1"/>
        </w:rPr>
        <w:t xml:space="preserve">п. 20 </w:t>
      </w:r>
      <w:r w:rsidR="00BC2385" w:rsidRPr="008E5272">
        <w:rPr>
          <w:rStyle w:val="rvts9"/>
          <w:rFonts w:cs="Times New Roman"/>
          <w:bCs/>
          <w:color w:val="000000"/>
          <w:sz w:val="24"/>
          <w:szCs w:val="24"/>
          <w:bdr w:val="none" w:sz="0" w:space="0" w:color="auto" w:frame="1"/>
        </w:rPr>
        <w:t xml:space="preserve">ст. 43 </w:t>
      </w:r>
      <w:r w:rsidR="00BC2385" w:rsidRPr="008E5272">
        <w:rPr>
          <w:rFonts w:cs="Times New Roman"/>
          <w:sz w:val="24"/>
          <w:szCs w:val="24"/>
        </w:rPr>
        <w:t> </w:t>
      </w:r>
      <w:r w:rsidR="00BC2385" w:rsidRPr="008E5272">
        <w:rPr>
          <w:rStyle w:val="rvts9"/>
          <w:rFonts w:cs="Times New Roman"/>
          <w:bCs/>
          <w:color w:val="000000"/>
          <w:sz w:val="24"/>
          <w:szCs w:val="24"/>
          <w:bdr w:val="none" w:sz="0" w:space="0" w:color="auto" w:frame="1"/>
        </w:rPr>
        <w:t xml:space="preserve">Закону </w:t>
      </w:r>
      <w:r w:rsidR="008113DA" w:rsidRPr="008E5272">
        <w:rPr>
          <w:rStyle w:val="rvts15"/>
          <w:rFonts w:cs="Times New Roman"/>
          <w:bCs/>
          <w:color w:val="000000"/>
          <w:sz w:val="24"/>
          <w:szCs w:val="24"/>
          <w:bdr w:val="none" w:sz="0" w:space="0" w:color="auto" w:frame="1"/>
        </w:rPr>
        <w:t>до повноважень районних і обласних рад,</w:t>
      </w:r>
      <w:r w:rsidR="00BC2385" w:rsidRPr="008E5272">
        <w:rPr>
          <w:rFonts w:cs="Times New Roman"/>
          <w:sz w:val="24"/>
          <w:szCs w:val="24"/>
        </w:rPr>
        <w:t xml:space="preserve"> які вирішуються районними і обласними радами виключно на їх пленарних засіданнях</w:t>
      </w:r>
      <w:r w:rsidR="008113DA" w:rsidRPr="008E5272">
        <w:rPr>
          <w:rFonts w:cs="Times New Roman"/>
          <w:sz w:val="24"/>
          <w:szCs w:val="24"/>
        </w:rPr>
        <w:t>, відносяться, зокрема, питання</w:t>
      </w:r>
      <w:r w:rsidR="00D2045A">
        <w:rPr>
          <w:rFonts w:cs="Times New Roman"/>
          <w:sz w:val="24"/>
          <w:szCs w:val="24"/>
        </w:rPr>
        <w:t xml:space="preserve"> </w:t>
      </w:r>
      <w:r w:rsidR="00D2045A" w:rsidRPr="008E5272">
        <w:rPr>
          <w:rFonts w:cs="Times New Roman"/>
          <w:sz w:val="24"/>
          <w:szCs w:val="24"/>
        </w:rPr>
        <w:t>щодо управління об'єктами спільної власності територіальних громад сіл, селищ, міст, районів у містах, що перебувають в упр</w:t>
      </w:r>
      <w:r w:rsidR="00D2045A">
        <w:rPr>
          <w:rFonts w:cs="Times New Roman"/>
          <w:sz w:val="24"/>
          <w:szCs w:val="24"/>
        </w:rPr>
        <w:t>авлінні районних і обласних рад.</w:t>
      </w:r>
    </w:p>
    <w:p w14:paraId="4B944214" w14:textId="77777777" w:rsidR="003A5495" w:rsidRPr="008E5272" w:rsidRDefault="00D446C1" w:rsidP="00D2045A">
      <w:pPr>
        <w:pStyle w:val="a3"/>
        <w:ind w:firstLine="567"/>
        <w:jc w:val="both"/>
        <w:rPr>
          <w:rFonts w:cs="Times New Roman"/>
          <w:color w:val="000000"/>
          <w:sz w:val="24"/>
          <w:szCs w:val="24"/>
          <w:shd w:val="clear" w:color="auto" w:fill="FFFFFF"/>
        </w:rPr>
      </w:pPr>
      <w:r w:rsidRPr="008E5272">
        <w:rPr>
          <w:rFonts w:cs="Times New Roman"/>
          <w:color w:val="000000" w:themeColor="text1"/>
          <w:sz w:val="24"/>
          <w:szCs w:val="24"/>
          <w:shd w:val="clear" w:color="auto" w:fill="FFFFFF"/>
        </w:rPr>
        <w:t xml:space="preserve">Відповідно до </w:t>
      </w:r>
      <w:r w:rsidR="00D2045A">
        <w:rPr>
          <w:rFonts w:cs="Times New Roman"/>
          <w:color w:val="000000" w:themeColor="text1"/>
          <w:sz w:val="24"/>
          <w:szCs w:val="24"/>
          <w:shd w:val="clear" w:color="auto" w:fill="FFFFFF"/>
        </w:rPr>
        <w:t xml:space="preserve">ст. 15, </w:t>
      </w:r>
      <w:r w:rsidRPr="008E5272">
        <w:rPr>
          <w:rFonts w:cs="Times New Roman"/>
          <w:color w:val="000000" w:themeColor="text1"/>
          <w:sz w:val="24"/>
          <w:szCs w:val="24"/>
          <w:shd w:val="clear" w:color="auto" w:fill="FFFFFF"/>
        </w:rPr>
        <w:t>п.</w:t>
      </w:r>
      <w:r w:rsidR="00D2045A">
        <w:rPr>
          <w:rFonts w:cs="Times New Roman"/>
          <w:color w:val="000000" w:themeColor="text1"/>
          <w:sz w:val="24"/>
          <w:szCs w:val="24"/>
          <w:shd w:val="clear" w:color="auto" w:fill="FFFFFF"/>
        </w:rPr>
        <w:t xml:space="preserve"> </w:t>
      </w:r>
      <w:r w:rsidRPr="008E5272">
        <w:rPr>
          <w:rFonts w:cs="Times New Roman"/>
          <w:color w:val="000000" w:themeColor="text1"/>
          <w:sz w:val="24"/>
          <w:szCs w:val="24"/>
          <w:shd w:val="clear" w:color="auto" w:fill="FFFFFF"/>
        </w:rPr>
        <w:t>10 ч.</w:t>
      </w:r>
      <w:r w:rsidR="00D2045A">
        <w:rPr>
          <w:rFonts w:cs="Times New Roman"/>
          <w:color w:val="000000" w:themeColor="text1"/>
          <w:sz w:val="24"/>
          <w:szCs w:val="24"/>
          <w:shd w:val="clear" w:color="auto" w:fill="FFFFFF"/>
        </w:rPr>
        <w:t xml:space="preserve"> </w:t>
      </w:r>
      <w:r w:rsidRPr="008E5272">
        <w:rPr>
          <w:rFonts w:cs="Times New Roman"/>
          <w:color w:val="000000" w:themeColor="text1"/>
          <w:sz w:val="24"/>
          <w:szCs w:val="24"/>
          <w:shd w:val="clear" w:color="auto" w:fill="FFFFFF"/>
        </w:rPr>
        <w:t>4 ст</w:t>
      </w:r>
      <w:r w:rsidR="009E2BEC" w:rsidRPr="008E5272">
        <w:rPr>
          <w:rFonts w:cs="Times New Roman"/>
          <w:color w:val="000000" w:themeColor="text1"/>
          <w:sz w:val="24"/>
          <w:szCs w:val="24"/>
          <w:shd w:val="clear" w:color="auto" w:fill="FFFFFF"/>
        </w:rPr>
        <w:t>.</w:t>
      </w:r>
      <w:bookmarkStart w:id="11" w:name="_Hlk489439603"/>
      <w:r w:rsidR="00D2045A">
        <w:rPr>
          <w:rFonts w:cs="Times New Roman"/>
          <w:color w:val="000000" w:themeColor="text1"/>
          <w:sz w:val="24"/>
          <w:szCs w:val="24"/>
          <w:shd w:val="clear" w:color="auto" w:fill="FFFFFF"/>
        </w:rPr>
        <w:t xml:space="preserve"> </w:t>
      </w:r>
      <w:r w:rsidR="009E2BEC" w:rsidRPr="008E5272">
        <w:rPr>
          <w:rFonts w:cs="Times New Roman"/>
          <w:color w:val="000000" w:themeColor="text1"/>
          <w:sz w:val="24"/>
          <w:szCs w:val="24"/>
          <w:shd w:val="clear" w:color="auto" w:fill="FFFFFF"/>
        </w:rPr>
        <w:t xml:space="preserve">17 </w:t>
      </w:r>
      <w:bookmarkStart w:id="12" w:name="_Hlk489456327"/>
      <w:bookmarkStart w:id="13" w:name="_Hlk489455509"/>
      <w:r w:rsidR="009E2BEC" w:rsidRPr="008E5272">
        <w:rPr>
          <w:rFonts w:cs="Times New Roman"/>
          <w:color w:val="000000" w:themeColor="text1"/>
          <w:sz w:val="24"/>
          <w:szCs w:val="24"/>
          <w:shd w:val="clear" w:color="auto" w:fill="FFFFFF"/>
        </w:rPr>
        <w:t>Закону України «</w:t>
      </w:r>
      <w:hyperlink r:id="rId21" w:history="1">
        <w:r w:rsidR="009E2BEC" w:rsidRPr="008E5272">
          <w:rPr>
            <w:rStyle w:val="a4"/>
            <w:rFonts w:cs="Times New Roman"/>
            <w:color w:val="000000" w:themeColor="text1"/>
            <w:sz w:val="24"/>
            <w:szCs w:val="24"/>
            <w:u w:val="none"/>
            <w:bdr w:val="none" w:sz="0" w:space="0" w:color="auto" w:frame="1"/>
            <w:shd w:val="clear" w:color="auto" w:fill="FFFFFF"/>
          </w:rPr>
          <w:t>Про державну реєстрацію юридичних осіб, фізичних осіб - підприємців та громадських формувань</w:t>
        </w:r>
      </w:hyperlink>
      <w:r w:rsidR="009E2BEC" w:rsidRPr="008E5272">
        <w:rPr>
          <w:rFonts w:cs="Times New Roman"/>
          <w:color w:val="000000" w:themeColor="text1"/>
          <w:sz w:val="24"/>
          <w:szCs w:val="24"/>
        </w:rPr>
        <w:t xml:space="preserve">» </w:t>
      </w:r>
      <w:bookmarkEnd w:id="11"/>
      <w:bookmarkEnd w:id="12"/>
      <w:bookmarkEnd w:id="13"/>
      <w:r w:rsidR="009E2BEC" w:rsidRPr="008E5272">
        <w:rPr>
          <w:rFonts w:cs="Times New Roman"/>
          <w:color w:val="000000"/>
          <w:sz w:val="24"/>
          <w:szCs w:val="24"/>
          <w:shd w:val="clear" w:color="auto" w:fill="FFFFFF"/>
        </w:rPr>
        <w:t xml:space="preserve">для </w:t>
      </w:r>
      <w:bookmarkStart w:id="14" w:name="_Hlk489439828"/>
      <w:r w:rsidR="009E2BEC" w:rsidRPr="008E5272">
        <w:rPr>
          <w:rFonts w:cs="Times New Roman"/>
          <w:color w:val="000000"/>
          <w:sz w:val="24"/>
          <w:szCs w:val="24"/>
          <w:shd w:val="clear" w:color="auto" w:fill="FFFFFF"/>
        </w:rPr>
        <w:t xml:space="preserve">державної реєстрації змін до відомостей про юридичну особу, що містяться в Єдиному державному реєстрі, у тому числі змін до установчих документів юридичної особи, </w:t>
      </w:r>
      <w:bookmarkEnd w:id="14"/>
      <w:r w:rsidR="009E2BEC" w:rsidRPr="008E5272">
        <w:rPr>
          <w:rFonts w:cs="Times New Roman"/>
          <w:color w:val="000000"/>
          <w:sz w:val="24"/>
          <w:szCs w:val="24"/>
          <w:shd w:val="clear" w:color="auto" w:fill="FFFFFF"/>
        </w:rPr>
        <w:t>подається, зокрема,</w:t>
      </w:r>
      <w:r w:rsidRPr="008E5272">
        <w:rPr>
          <w:rFonts w:cs="Times New Roman"/>
          <w:color w:val="000000"/>
          <w:sz w:val="24"/>
          <w:szCs w:val="24"/>
          <w:shd w:val="clear" w:color="auto" w:fill="FFFFFF"/>
        </w:rPr>
        <w:t xml:space="preserve"> </w:t>
      </w:r>
      <w:r w:rsidR="00D2045A">
        <w:rPr>
          <w:rFonts w:cs="Times New Roman"/>
          <w:color w:val="000000"/>
          <w:sz w:val="24"/>
          <w:szCs w:val="24"/>
          <w:shd w:val="clear" w:color="auto" w:fill="FFFFFF"/>
        </w:rPr>
        <w:t xml:space="preserve">копія </w:t>
      </w:r>
      <w:r w:rsidRPr="008E5272">
        <w:rPr>
          <w:rFonts w:cs="Times New Roman"/>
          <w:color w:val="000000"/>
          <w:sz w:val="24"/>
          <w:szCs w:val="24"/>
          <w:shd w:val="clear" w:color="auto" w:fill="FFFFFF"/>
        </w:rPr>
        <w:t>рішення уповноваженого органу управління юридичної особи про вихід із</w:t>
      </w:r>
      <w:r w:rsidR="009E2BEC" w:rsidRPr="008E5272">
        <w:rPr>
          <w:rFonts w:cs="Times New Roman"/>
          <w:color w:val="000000"/>
          <w:sz w:val="24"/>
          <w:szCs w:val="24"/>
          <w:shd w:val="clear" w:color="auto" w:fill="FFFFFF"/>
        </w:rPr>
        <w:t xml:space="preserve"> складу засновників (учасників).</w:t>
      </w:r>
    </w:p>
    <w:p w14:paraId="11B7D62E" w14:textId="024AFAD5" w:rsidR="00027C76" w:rsidRDefault="00094729" w:rsidP="008E5272">
      <w:pPr>
        <w:pStyle w:val="a3"/>
        <w:ind w:firstLine="567"/>
        <w:jc w:val="both"/>
        <w:rPr>
          <w:color w:val="000000"/>
          <w:sz w:val="24"/>
          <w:szCs w:val="24"/>
        </w:rPr>
      </w:pPr>
      <w:r w:rsidRPr="008E5272">
        <w:rPr>
          <w:rFonts w:cs="Times New Roman"/>
          <w:color w:val="000000"/>
          <w:sz w:val="24"/>
          <w:szCs w:val="24"/>
          <w:shd w:val="clear" w:color="auto" w:fill="FFFFFF"/>
        </w:rPr>
        <w:t xml:space="preserve">Таким чином, прийняття районною радою рішення про вихід зі складу засновників (співзасновників) ЮО </w:t>
      </w:r>
      <w:r w:rsidR="00FE0595" w:rsidRPr="008E5272">
        <w:rPr>
          <w:rFonts w:cs="Times New Roman"/>
          <w:color w:val="000000"/>
          <w:sz w:val="24"/>
          <w:szCs w:val="24"/>
          <w:shd w:val="clear" w:color="auto" w:fill="FFFFFF"/>
        </w:rPr>
        <w:t xml:space="preserve">та її передачу у власність </w:t>
      </w:r>
      <w:r w:rsidR="006B1275" w:rsidRPr="006B1275">
        <w:rPr>
          <w:rFonts w:cs="Times New Roman"/>
          <w:color w:val="000000"/>
          <w:sz w:val="24"/>
          <w:szCs w:val="24"/>
          <w:shd w:val="clear" w:color="auto" w:fill="FFFFFF"/>
        </w:rPr>
        <w:t>сформованої територіальної громади</w:t>
      </w:r>
      <w:r w:rsidR="007A2E1D">
        <w:rPr>
          <w:rFonts w:cs="Times New Roman"/>
          <w:color w:val="000000"/>
          <w:sz w:val="24"/>
          <w:szCs w:val="24"/>
          <w:shd w:val="clear" w:color="auto" w:fill="FFFFFF"/>
        </w:rPr>
        <w:t xml:space="preserve"> </w:t>
      </w:r>
      <w:r w:rsidRPr="008E5272">
        <w:rPr>
          <w:rFonts w:cs="Times New Roman"/>
          <w:color w:val="000000"/>
          <w:sz w:val="24"/>
          <w:szCs w:val="24"/>
          <w:shd w:val="clear" w:color="auto" w:fill="FFFFFF"/>
        </w:rPr>
        <w:t xml:space="preserve">є </w:t>
      </w:r>
      <w:r w:rsidR="00CA3989">
        <w:rPr>
          <w:rFonts w:cs="Times New Roman"/>
          <w:color w:val="000000"/>
          <w:sz w:val="24"/>
          <w:szCs w:val="24"/>
          <w:shd w:val="clear" w:color="auto" w:fill="FFFFFF"/>
        </w:rPr>
        <w:t>однією з необхідних умов</w:t>
      </w:r>
      <w:r w:rsidRPr="008E5272">
        <w:rPr>
          <w:rFonts w:cs="Times New Roman"/>
          <w:color w:val="000000"/>
          <w:sz w:val="24"/>
          <w:szCs w:val="24"/>
          <w:shd w:val="clear" w:color="auto" w:fill="FFFFFF"/>
        </w:rPr>
        <w:t xml:space="preserve"> для подальшо</w:t>
      </w:r>
      <w:r w:rsidR="00027C76" w:rsidRPr="008E5272">
        <w:rPr>
          <w:rFonts w:cs="Times New Roman"/>
          <w:color w:val="000000"/>
          <w:sz w:val="24"/>
          <w:szCs w:val="24"/>
          <w:shd w:val="clear" w:color="auto" w:fill="FFFFFF"/>
        </w:rPr>
        <w:t>го внесення змін до</w:t>
      </w:r>
      <w:r w:rsidRPr="008E5272">
        <w:rPr>
          <w:rFonts w:cs="Times New Roman"/>
          <w:color w:val="000000"/>
          <w:sz w:val="24"/>
          <w:szCs w:val="24"/>
          <w:shd w:val="clear" w:color="auto" w:fill="FFFFFF"/>
        </w:rPr>
        <w:t xml:space="preserve"> відомостей в </w:t>
      </w:r>
      <w:r w:rsidRPr="008E5272">
        <w:rPr>
          <w:color w:val="000000"/>
          <w:sz w:val="24"/>
          <w:szCs w:val="24"/>
          <w:shd w:val="clear" w:color="auto" w:fill="FFFFFF"/>
        </w:rPr>
        <w:t xml:space="preserve">Єдиному державному реєстрі юридичних осіб, фізичних осіб - підприємців та громадських формувань </w:t>
      </w:r>
      <w:r w:rsidR="00CA3989">
        <w:rPr>
          <w:color w:val="000000"/>
          <w:sz w:val="24"/>
          <w:szCs w:val="24"/>
          <w:shd w:val="clear" w:color="auto" w:fill="FFFFFF"/>
        </w:rPr>
        <w:t xml:space="preserve">(далі – ЄДР) </w:t>
      </w:r>
      <w:r w:rsidRPr="008E5272">
        <w:rPr>
          <w:color w:val="000000"/>
          <w:sz w:val="24"/>
          <w:szCs w:val="24"/>
          <w:shd w:val="clear" w:color="auto" w:fill="FFFFFF"/>
        </w:rPr>
        <w:t>щодо з</w:t>
      </w:r>
      <w:r w:rsidR="00FE0595" w:rsidRPr="008E5272">
        <w:rPr>
          <w:color w:val="000000"/>
          <w:sz w:val="24"/>
          <w:szCs w:val="24"/>
          <w:shd w:val="clear" w:color="auto" w:fill="FFFFFF"/>
        </w:rPr>
        <w:t xml:space="preserve">міни органу управління такою ЮО, та </w:t>
      </w:r>
      <w:r w:rsidR="00FE0595" w:rsidRPr="008E5272">
        <w:rPr>
          <w:color w:val="000000"/>
          <w:sz w:val="24"/>
          <w:szCs w:val="24"/>
        </w:rPr>
        <w:t xml:space="preserve">для набуття права комунальної власності </w:t>
      </w:r>
      <w:r w:rsidR="006B1275" w:rsidRPr="006B1275">
        <w:rPr>
          <w:color w:val="000000"/>
          <w:sz w:val="24"/>
          <w:szCs w:val="24"/>
        </w:rPr>
        <w:t>сформовано</w:t>
      </w:r>
      <w:r w:rsidR="006B1275">
        <w:rPr>
          <w:color w:val="000000"/>
          <w:sz w:val="24"/>
          <w:szCs w:val="24"/>
        </w:rPr>
        <w:t>ю</w:t>
      </w:r>
      <w:r w:rsidR="006B1275" w:rsidRPr="006B1275">
        <w:rPr>
          <w:color w:val="000000"/>
          <w:sz w:val="24"/>
          <w:szCs w:val="24"/>
        </w:rPr>
        <w:t xml:space="preserve"> територіально</w:t>
      </w:r>
      <w:r w:rsidR="006B1275">
        <w:rPr>
          <w:color w:val="000000"/>
          <w:sz w:val="24"/>
          <w:szCs w:val="24"/>
        </w:rPr>
        <w:t>ю</w:t>
      </w:r>
      <w:r w:rsidR="006B1275" w:rsidRPr="006B1275">
        <w:rPr>
          <w:color w:val="000000"/>
          <w:sz w:val="24"/>
          <w:szCs w:val="24"/>
        </w:rPr>
        <w:t xml:space="preserve"> громад</w:t>
      </w:r>
      <w:r w:rsidR="006B1275">
        <w:rPr>
          <w:color w:val="000000"/>
          <w:sz w:val="24"/>
          <w:szCs w:val="24"/>
        </w:rPr>
        <w:t xml:space="preserve">ою </w:t>
      </w:r>
      <w:r w:rsidR="00FE0595" w:rsidRPr="008E5272">
        <w:rPr>
          <w:color w:val="000000"/>
          <w:sz w:val="24"/>
          <w:szCs w:val="24"/>
        </w:rPr>
        <w:t>на ЮО.</w:t>
      </w:r>
    </w:p>
    <w:p w14:paraId="59A68A16" w14:textId="77777777" w:rsidR="00CA3989" w:rsidRDefault="00CA3989" w:rsidP="008E5272">
      <w:pPr>
        <w:pStyle w:val="a3"/>
        <w:ind w:firstLine="567"/>
        <w:jc w:val="both"/>
        <w:rPr>
          <w:rFonts w:asciiTheme="majorHAnsi" w:eastAsiaTheme="majorEastAsia" w:hAnsiTheme="majorHAnsi" w:cstheme="majorBidi"/>
          <w:b/>
          <w:bCs/>
          <w:iCs/>
          <w:color w:val="4472C4" w:themeColor="accent1"/>
          <w:sz w:val="24"/>
          <w:szCs w:val="24"/>
        </w:rPr>
      </w:pPr>
    </w:p>
    <w:p w14:paraId="176DCC9A" w14:textId="3857B231" w:rsidR="007A2E1D" w:rsidRPr="002C7320" w:rsidRDefault="00CA3989" w:rsidP="008E5272">
      <w:pPr>
        <w:pStyle w:val="a3"/>
        <w:ind w:firstLine="567"/>
        <w:jc w:val="both"/>
        <w:rPr>
          <w:sz w:val="24"/>
          <w:szCs w:val="24"/>
          <w:shd w:val="clear" w:color="auto" w:fill="FFFFFF"/>
        </w:rPr>
      </w:pPr>
      <w:r w:rsidRPr="002C7320">
        <w:rPr>
          <w:rFonts w:eastAsiaTheme="majorEastAsia" w:cstheme="majorBidi"/>
          <w:b/>
          <w:bCs/>
          <w:iCs/>
          <w:color w:val="0070C0"/>
          <w:sz w:val="24"/>
          <w:szCs w:val="24"/>
        </w:rPr>
        <w:t>Чи потрібно перереєстровувати права на майно чи права засновника комунального закладу/установи з районної ради, що припиняється</w:t>
      </w:r>
      <w:r w:rsidR="00290804">
        <w:rPr>
          <w:rFonts w:eastAsiaTheme="majorEastAsia" w:cstheme="majorBidi"/>
          <w:b/>
          <w:bCs/>
          <w:iCs/>
          <w:color w:val="0070C0"/>
          <w:sz w:val="24"/>
          <w:szCs w:val="24"/>
        </w:rPr>
        <w:t>,</w:t>
      </w:r>
      <w:r w:rsidRPr="002C7320">
        <w:rPr>
          <w:rFonts w:eastAsiaTheme="majorEastAsia" w:cstheme="majorBidi"/>
          <w:b/>
          <w:bCs/>
          <w:iCs/>
          <w:color w:val="0070C0"/>
          <w:sz w:val="24"/>
          <w:szCs w:val="24"/>
        </w:rPr>
        <w:t xml:space="preserve"> на раду-правонаступника для того, щоб передати відповідні об’єкти цивільних прав територіальній громаді?</w:t>
      </w:r>
      <w:r>
        <w:rPr>
          <w:rFonts w:asciiTheme="majorHAnsi" w:eastAsiaTheme="majorEastAsia" w:hAnsiTheme="majorHAnsi" w:cstheme="majorBidi"/>
          <w:b/>
          <w:bCs/>
          <w:iCs/>
          <w:color w:val="4472C4" w:themeColor="accent1"/>
          <w:sz w:val="24"/>
          <w:szCs w:val="24"/>
        </w:rPr>
        <w:t xml:space="preserve"> </w:t>
      </w:r>
      <w:r w:rsidR="00290804" w:rsidRPr="002C7320">
        <w:rPr>
          <w:rFonts w:eastAsiaTheme="majorEastAsia" w:cstheme="majorBidi"/>
          <w:bCs/>
          <w:iCs/>
          <w:sz w:val="24"/>
          <w:szCs w:val="24"/>
        </w:rPr>
        <w:t>Якщо передача здійснюється до державної реєстрації припинення відповідної районної ради, то не потрібно.</w:t>
      </w:r>
      <w:r w:rsidR="00290804" w:rsidRPr="002C7320">
        <w:rPr>
          <w:rFonts w:eastAsiaTheme="majorEastAsia" w:cstheme="majorBidi"/>
          <w:b/>
          <w:bCs/>
          <w:iCs/>
          <w:sz w:val="24"/>
          <w:szCs w:val="24"/>
        </w:rPr>
        <w:t xml:space="preserve"> </w:t>
      </w:r>
      <w:r w:rsidR="00290804" w:rsidRPr="002C7320">
        <w:rPr>
          <w:sz w:val="24"/>
          <w:szCs w:val="24"/>
        </w:rPr>
        <w:t>Згідно з</w:t>
      </w:r>
      <w:r w:rsidR="00966198" w:rsidRPr="002C7320">
        <w:rPr>
          <w:sz w:val="24"/>
          <w:szCs w:val="24"/>
        </w:rPr>
        <w:t xml:space="preserve"> пп.</w:t>
      </w:r>
      <w:r w:rsidR="00290804" w:rsidRPr="002C7320">
        <w:rPr>
          <w:sz w:val="24"/>
          <w:szCs w:val="24"/>
        </w:rPr>
        <w:t xml:space="preserve"> </w:t>
      </w:r>
      <w:r w:rsidR="00966198" w:rsidRPr="002C7320">
        <w:rPr>
          <w:sz w:val="24"/>
          <w:szCs w:val="24"/>
        </w:rPr>
        <w:t>1 п.6</w:t>
      </w:r>
      <w:r w:rsidR="00966198" w:rsidRPr="002C7320">
        <w:rPr>
          <w:sz w:val="24"/>
          <w:szCs w:val="24"/>
          <w:vertAlign w:val="superscript"/>
        </w:rPr>
        <w:t>2</w:t>
      </w:r>
      <w:r w:rsidR="00966198" w:rsidRPr="002C7320">
        <w:rPr>
          <w:sz w:val="24"/>
          <w:szCs w:val="24"/>
          <w:shd w:val="clear" w:color="auto" w:fill="FFFFFF"/>
        </w:rPr>
        <w:t xml:space="preserve"> Розділу V Закону п</w:t>
      </w:r>
      <w:r w:rsidR="00214723" w:rsidRPr="002C7320">
        <w:rPr>
          <w:sz w:val="24"/>
          <w:szCs w:val="24"/>
          <w:shd w:val="clear" w:color="auto" w:fill="FFFFFF"/>
        </w:rPr>
        <w:t xml:space="preserve">овноваження районних рад, які представляли спільні інтереси територіальних громад районів, ліквідованих Верховною Радою України (далі - ліквідовані райони), закінчуються в день набуття повноважень обраними на відповідних перших місцевих виборах районними радами районів, утворених Верховною Радою України (далі - </w:t>
      </w:r>
      <w:r w:rsidRPr="002C7320">
        <w:rPr>
          <w:sz w:val="24"/>
          <w:szCs w:val="24"/>
          <w:shd w:val="clear" w:color="auto" w:fill="FFFFFF"/>
        </w:rPr>
        <w:t>ново</w:t>
      </w:r>
      <w:r w:rsidR="00214723" w:rsidRPr="002C7320">
        <w:rPr>
          <w:sz w:val="24"/>
          <w:szCs w:val="24"/>
          <w:shd w:val="clear" w:color="auto" w:fill="FFFFFF"/>
        </w:rPr>
        <w:t xml:space="preserve">утворені райони). </w:t>
      </w:r>
      <w:r w:rsidRPr="002C7320">
        <w:rPr>
          <w:sz w:val="24"/>
          <w:szCs w:val="24"/>
          <w:shd w:val="clear" w:color="auto" w:fill="FFFFFF"/>
        </w:rPr>
        <w:t xml:space="preserve">Згідно з пп. 3 п. 6-2 Розділу 5 Закону районна рада, яка представляє спільні </w:t>
      </w:r>
      <w:r w:rsidRPr="002C7320">
        <w:rPr>
          <w:sz w:val="24"/>
          <w:szCs w:val="24"/>
          <w:shd w:val="clear" w:color="auto" w:fill="FFFFFF"/>
        </w:rPr>
        <w:lastRenderedPageBreak/>
        <w:t>інтереси територіальних громад новоутвореного району, з дня набуття нею повноважень є правонаступником всього майна, прав та обов’язків районних рад, які представляли спільні інтереси територіальних громад ліквідованих районів, території яких включені до складу новоутвореного району, якщо інше не передбачено цим Законом.</w:t>
      </w:r>
      <w:r w:rsidRPr="002C7320">
        <w:rPr>
          <w:shd w:val="clear" w:color="auto" w:fill="FFFFFF"/>
        </w:rPr>
        <w:t xml:space="preserve"> </w:t>
      </w:r>
      <w:r w:rsidR="008C0BCF" w:rsidRPr="002C7320">
        <w:rPr>
          <w:sz w:val="24"/>
          <w:szCs w:val="24"/>
          <w:shd w:val="clear" w:color="auto" w:fill="FFFFFF"/>
        </w:rPr>
        <w:t>Тобто</w:t>
      </w:r>
      <w:r w:rsidRPr="002C7320">
        <w:rPr>
          <w:sz w:val="24"/>
          <w:szCs w:val="24"/>
          <w:shd w:val="clear" w:color="auto" w:fill="FFFFFF"/>
        </w:rPr>
        <w:t xml:space="preserve">, </w:t>
      </w:r>
      <w:r w:rsidR="00290804">
        <w:rPr>
          <w:sz w:val="24"/>
          <w:szCs w:val="24"/>
          <w:shd w:val="clear" w:color="auto" w:fill="FFFFFF"/>
        </w:rPr>
        <w:t>районна рада-правонаступник, як представницький орган з першого пленарного засідання, яке відбулося за результатами виборів 25.10.2020 р., отримала право розпоряджатися майном, що знаходилося в управлінні районних рад, які припиняються як юридичні особи. Тож вони мають право прийняти таке рішення від імені районної ради, що припиняється, як орган, до якого за законом перейшли відповідні публічно-владні повноваження. Просто це треба буде коректно відобразити у тексті рішення.</w:t>
      </w:r>
    </w:p>
    <w:p w14:paraId="54A05F2D" w14:textId="77777777" w:rsidR="00606464" w:rsidRDefault="00606464" w:rsidP="00606464">
      <w:pPr>
        <w:pStyle w:val="a3"/>
        <w:jc w:val="both"/>
        <w:rPr>
          <w:color w:val="000000"/>
          <w:sz w:val="24"/>
          <w:szCs w:val="24"/>
        </w:rPr>
      </w:pPr>
    </w:p>
    <w:p w14:paraId="6291EF69" w14:textId="77777777" w:rsidR="0066480F" w:rsidRDefault="0066480F" w:rsidP="00606464">
      <w:pPr>
        <w:pStyle w:val="a3"/>
        <w:ind w:firstLine="567"/>
        <w:jc w:val="both"/>
        <w:rPr>
          <w:rFonts w:cs="Times New Roman"/>
          <w:sz w:val="24"/>
          <w:szCs w:val="24"/>
          <w:highlight w:val="yellow"/>
          <w:lang w:eastAsia="uk-UA"/>
        </w:rPr>
      </w:pPr>
    </w:p>
    <w:tbl>
      <w:tblPr>
        <w:tblStyle w:val="ab"/>
        <w:tblW w:w="0" w:type="auto"/>
        <w:tblLook w:val="04A0" w:firstRow="1" w:lastRow="0" w:firstColumn="1" w:lastColumn="0" w:noHBand="0" w:noVBand="1"/>
      </w:tblPr>
      <w:tblGrid>
        <w:gridCol w:w="9854"/>
      </w:tblGrid>
      <w:tr w:rsidR="005E4DCF" w14:paraId="69B66C23" w14:textId="77777777" w:rsidTr="005E4DCF">
        <w:tc>
          <w:tcPr>
            <w:tcW w:w="9854" w:type="dxa"/>
          </w:tcPr>
          <w:p w14:paraId="139A744D" w14:textId="77777777" w:rsidR="005E4DCF" w:rsidRPr="00BE223F" w:rsidRDefault="005E4DCF" w:rsidP="005E4DCF">
            <w:pPr>
              <w:jc w:val="right"/>
              <w:rPr>
                <w:i/>
              </w:rPr>
            </w:pPr>
            <w:r w:rsidRPr="00BE223F">
              <w:rPr>
                <w:i/>
              </w:rPr>
              <w:t>Проект</w:t>
            </w:r>
          </w:p>
          <w:p w14:paraId="276C69B1" w14:textId="11D13C39" w:rsidR="005E4DCF" w:rsidRDefault="003C459A" w:rsidP="005E4DCF">
            <w:pPr>
              <w:jc w:val="center"/>
              <w:rPr>
                <w:b/>
              </w:rPr>
            </w:pPr>
            <w:commentRangeStart w:id="15"/>
            <w:r w:rsidRPr="002C7320">
              <w:rPr>
                <w:b/>
                <w:color w:val="0070C0"/>
              </w:rPr>
              <w:t>Перша</w:t>
            </w:r>
            <w:commentRangeEnd w:id="15"/>
            <w:r>
              <w:rPr>
                <w:rStyle w:val="af3"/>
              </w:rPr>
              <w:commentReference w:id="15"/>
            </w:r>
            <w:r w:rsidRPr="005C7162">
              <w:rPr>
                <w:b/>
              </w:rPr>
              <w:t xml:space="preserve"> </w:t>
            </w:r>
            <w:r w:rsidR="005E4DCF">
              <w:rPr>
                <w:b/>
              </w:rPr>
              <w:t>районна</w:t>
            </w:r>
            <w:r w:rsidR="005E4DCF" w:rsidRPr="005C7162">
              <w:rPr>
                <w:b/>
              </w:rPr>
              <w:t xml:space="preserve"> рада</w:t>
            </w:r>
          </w:p>
          <w:p w14:paraId="051F7C3A" w14:textId="77777777" w:rsidR="005E4DCF" w:rsidRPr="005C7162" w:rsidRDefault="005E4DCF" w:rsidP="005E4DCF">
            <w:pPr>
              <w:jc w:val="center"/>
              <w:rPr>
                <w:b/>
              </w:rPr>
            </w:pPr>
            <w:r>
              <w:rPr>
                <w:b/>
              </w:rPr>
              <w:t>______________ області</w:t>
            </w:r>
          </w:p>
          <w:p w14:paraId="23ED7724" w14:textId="77777777" w:rsidR="005E4DCF" w:rsidRDefault="005E4DCF" w:rsidP="00221C39">
            <w:pPr>
              <w:rPr>
                <w:b/>
              </w:rPr>
            </w:pPr>
          </w:p>
          <w:p w14:paraId="68007126" w14:textId="77777777" w:rsidR="005E4DCF" w:rsidRPr="005C7162" w:rsidRDefault="005E4DCF" w:rsidP="005E4DCF">
            <w:pPr>
              <w:jc w:val="center"/>
              <w:rPr>
                <w:b/>
              </w:rPr>
            </w:pPr>
            <w:r w:rsidRPr="005C7162">
              <w:rPr>
                <w:b/>
              </w:rPr>
              <w:t>РІШЕННЯ</w:t>
            </w:r>
          </w:p>
          <w:p w14:paraId="7401AD2C" w14:textId="23001054" w:rsidR="005E4DCF" w:rsidRDefault="005E4DCF" w:rsidP="005E4DCF">
            <w:pPr>
              <w:jc w:val="center"/>
              <w:rPr>
                <w:b/>
              </w:rPr>
            </w:pPr>
            <w:r w:rsidRPr="005C7162">
              <w:rPr>
                <w:b/>
              </w:rPr>
              <w:t xml:space="preserve">_____сесії </w:t>
            </w:r>
            <w:r w:rsidR="003C459A">
              <w:rPr>
                <w:b/>
                <w:lang w:val="en-US"/>
              </w:rPr>
              <w:t>VIII</w:t>
            </w:r>
            <w:r w:rsidR="003C459A">
              <w:rPr>
                <w:b/>
              </w:rPr>
              <w:t xml:space="preserve"> </w:t>
            </w:r>
            <w:r w:rsidRPr="005C7162">
              <w:rPr>
                <w:b/>
              </w:rPr>
              <w:t>скликання</w:t>
            </w:r>
          </w:p>
          <w:p w14:paraId="7F5D602D" w14:textId="77777777" w:rsidR="005E4DCF" w:rsidRDefault="005E4DCF" w:rsidP="005E4DCF">
            <w:pPr>
              <w:jc w:val="center"/>
              <w:rPr>
                <w:b/>
              </w:rPr>
            </w:pPr>
          </w:p>
          <w:p w14:paraId="3C3F8D78" w14:textId="77777777" w:rsidR="005E4DCF" w:rsidRPr="005C7162" w:rsidRDefault="005E4DCF" w:rsidP="005E4DCF">
            <w:pPr>
              <w:jc w:val="center"/>
              <w:rPr>
                <w:b/>
              </w:rPr>
            </w:pPr>
          </w:p>
          <w:p w14:paraId="6D22F674" w14:textId="2F0029D0" w:rsidR="005E4DCF" w:rsidRPr="00F9539C" w:rsidRDefault="005E4DCF" w:rsidP="005E4DCF">
            <w:pPr>
              <w:rPr>
                <w:b/>
              </w:rPr>
            </w:pPr>
            <w:r w:rsidRPr="00F9539C">
              <w:rPr>
                <w:b/>
              </w:rPr>
              <w:t xml:space="preserve">від «___» ________ </w:t>
            </w:r>
            <w:r w:rsidR="003C459A">
              <w:rPr>
                <w:b/>
              </w:rPr>
              <w:t>2020 р.</w:t>
            </w:r>
            <w:r w:rsidR="00470654">
              <w:rPr>
                <w:b/>
              </w:rPr>
              <w:t xml:space="preserve">                                                                                                                   </w:t>
            </w:r>
            <w:r w:rsidRPr="00F9539C">
              <w:rPr>
                <w:b/>
              </w:rPr>
              <w:t>№ ______</w:t>
            </w:r>
          </w:p>
          <w:p w14:paraId="7155B361" w14:textId="77777777" w:rsidR="005E4DCF" w:rsidRDefault="005E4DCF" w:rsidP="005E4DCF">
            <w:pPr>
              <w:pStyle w:val="a3"/>
              <w:jc w:val="both"/>
              <w:rPr>
                <w:rFonts w:cstheme="minorHAnsi"/>
                <w:sz w:val="24"/>
                <w:szCs w:val="24"/>
              </w:rPr>
            </w:pPr>
          </w:p>
          <w:p w14:paraId="7FCF7829" w14:textId="77777777" w:rsidR="00221C39" w:rsidRDefault="00221C39" w:rsidP="005E4DCF">
            <w:pPr>
              <w:pStyle w:val="a3"/>
              <w:jc w:val="both"/>
              <w:rPr>
                <w:rFonts w:cstheme="minorHAnsi"/>
                <w:sz w:val="24"/>
                <w:szCs w:val="24"/>
              </w:rPr>
            </w:pPr>
          </w:p>
          <w:p w14:paraId="5541BAB3" w14:textId="77777777" w:rsidR="00221C39" w:rsidRDefault="005E4DCF" w:rsidP="00221C39">
            <w:pPr>
              <w:pStyle w:val="a3"/>
              <w:rPr>
                <w:rFonts w:cstheme="minorHAnsi"/>
                <w:b/>
                <w:sz w:val="24"/>
                <w:szCs w:val="24"/>
              </w:rPr>
            </w:pPr>
            <w:r w:rsidRPr="005E4DCF">
              <w:rPr>
                <w:rFonts w:cstheme="minorHAnsi"/>
                <w:b/>
                <w:sz w:val="24"/>
                <w:szCs w:val="24"/>
              </w:rPr>
              <w:t xml:space="preserve">Про </w:t>
            </w:r>
            <w:r w:rsidR="00221C39">
              <w:rPr>
                <w:rFonts w:cstheme="minorHAnsi"/>
                <w:b/>
                <w:sz w:val="24"/>
                <w:szCs w:val="24"/>
              </w:rPr>
              <w:t>безоплатну</w:t>
            </w:r>
            <w:r w:rsidR="00221C39" w:rsidRPr="0092347D">
              <w:rPr>
                <w:rFonts w:cstheme="minorHAnsi"/>
                <w:b/>
                <w:sz w:val="24"/>
                <w:szCs w:val="24"/>
              </w:rPr>
              <w:t xml:space="preserve"> п</w:t>
            </w:r>
            <w:r w:rsidR="00221C39">
              <w:rPr>
                <w:rFonts w:cstheme="minorHAnsi"/>
                <w:b/>
                <w:sz w:val="24"/>
                <w:szCs w:val="24"/>
              </w:rPr>
              <w:t>ередачу</w:t>
            </w:r>
            <w:r w:rsidR="00221C39" w:rsidRPr="0092347D">
              <w:rPr>
                <w:rFonts w:cstheme="minorHAnsi"/>
                <w:b/>
                <w:sz w:val="24"/>
                <w:szCs w:val="24"/>
              </w:rPr>
              <w:t xml:space="preserve"> майна (майнових прав) </w:t>
            </w:r>
          </w:p>
          <w:p w14:paraId="14BF4430" w14:textId="77777777" w:rsidR="003C459A" w:rsidRPr="0092347D" w:rsidRDefault="003C459A" w:rsidP="003C459A">
            <w:pPr>
              <w:pStyle w:val="a3"/>
              <w:rPr>
                <w:rFonts w:cstheme="minorHAnsi"/>
                <w:b/>
                <w:sz w:val="24"/>
                <w:szCs w:val="24"/>
              </w:rPr>
            </w:pPr>
            <w:r w:rsidRPr="0092347D">
              <w:rPr>
                <w:rFonts w:cstheme="minorHAnsi"/>
                <w:b/>
                <w:sz w:val="24"/>
                <w:szCs w:val="24"/>
              </w:rPr>
              <w:t xml:space="preserve">зі спільної власності територіальних громад </w:t>
            </w:r>
          </w:p>
          <w:p w14:paraId="08A79EFC" w14:textId="4CFA87D1" w:rsidR="003C459A" w:rsidRDefault="003C459A" w:rsidP="003C459A">
            <w:pPr>
              <w:pStyle w:val="a3"/>
              <w:jc w:val="both"/>
              <w:rPr>
                <w:rFonts w:cstheme="minorHAnsi"/>
                <w:b/>
                <w:sz w:val="24"/>
                <w:szCs w:val="24"/>
              </w:rPr>
            </w:pPr>
            <w:r w:rsidRPr="0092347D">
              <w:rPr>
                <w:b/>
                <w:sz w:val="24"/>
                <w:szCs w:val="24"/>
              </w:rPr>
              <w:t xml:space="preserve">сіл, селищ, міст </w:t>
            </w:r>
            <w:r w:rsidRPr="002C7320">
              <w:rPr>
                <w:b/>
                <w:color w:val="0070C0"/>
                <w:sz w:val="24"/>
                <w:szCs w:val="24"/>
              </w:rPr>
              <w:t>Другого</w:t>
            </w:r>
            <w:commentRangeStart w:id="16"/>
            <w:r w:rsidRPr="0092347D">
              <w:rPr>
                <w:b/>
                <w:sz w:val="24"/>
                <w:szCs w:val="24"/>
              </w:rPr>
              <w:t xml:space="preserve"> району</w:t>
            </w:r>
            <w:r w:rsidRPr="0092347D">
              <w:rPr>
                <w:rFonts w:cstheme="minorHAnsi"/>
                <w:b/>
                <w:sz w:val="24"/>
                <w:szCs w:val="24"/>
              </w:rPr>
              <w:t xml:space="preserve"> ________ області</w:t>
            </w:r>
            <w:commentRangeEnd w:id="16"/>
            <w:r>
              <w:rPr>
                <w:rStyle w:val="af3"/>
              </w:rPr>
              <w:commentReference w:id="16"/>
            </w:r>
            <w:r>
              <w:rPr>
                <w:rFonts w:cstheme="minorHAnsi"/>
                <w:b/>
                <w:sz w:val="24"/>
                <w:szCs w:val="24"/>
              </w:rPr>
              <w:t>,</w:t>
            </w:r>
          </w:p>
          <w:p w14:paraId="6496191F" w14:textId="77777777" w:rsidR="003C459A" w:rsidRDefault="003C459A" w:rsidP="003C459A">
            <w:pPr>
              <w:pStyle w:val="a3"/>
              <w:jc w:val="both"/>
              <w:rPr>
                <w:rFonts w:cstheme="minorHAnsi"/>
                <w:b/>
                <w:sz w:val="24"/>
                <w:szCs w:val="24"/>
              </w:rPr>
            </w:pPr>
            <w:r>
              <w:rPr>
                <w:rFonts w:cstheme="minorHAnsi"/>
                <w:b/>
                <w:sz w:val="24"/>
                <w:szCs w:val="24"/>
              </w:rPr>
              <w:t xml:space="preserve">ліквідованого постановою Верховної Ради України </w:t>
            </w:r>
          </w:p>
          <w:p w14:paraId="42392C20" w14:textId="5FC9111C" w:rsidR="003C459A" w:rsidRDefault="003C459A" w:rsidP="003C459A">
            <w:pPr>
              <w:pStyle w:val="a3"/>
              <w:jc w:val="both"/>
              <w:rPr>
                <w:rFonts w:cstheme="minorHAnsi"/>
                <w:b/>
                <w:sz w:val="24"/>
                <w:szCs w:val="24"/>
              </w:rPr>
            </w:pPr>
            <w:r>
              <w:rPr>
                <w:rFonts w:cstheme="minorHAnsi"/>
                <w:b/>
                <w:sz w:val="24"/>
                <w:szCs w:val="24"/>
              </w:rPr>
              <w:t>від 17.07.2020 р. № 807-ІХ «Про утворення та ліквідацію районів»,</w:t>
            </w:r>
          </w:p>
          <w:p w14:paraId="55A43DF7" w14:textId="77777777" w:rsidR="00221C39" w:rsidRDefault="00221C39" w:rsidP="00221C39">
            <w:pPr>
              <w:pStyle w:val="a3"/>
              <w:rPr>
                <w:rFonts w:cstheme="minorHAnsi"/>
                <w:b/>
                <w:sz w:val="24"/>
                <w:szCs w:val="24"/>
              </w:rPr>
            </w:pPr>
            <w:r w:rsidRPr="0092347D">
              <w:rPr>
                <w:rFonts w:cstheme="minorHAnsi"/>
                <w:b/>
                <w:sz w:val="24"/>
                <w:szCs w:val="24"/>
              </w:rPr>
              <w:t xml:space="preserve">у комунальну власність _______________ сільської </w:t>
            </w:r>
          </w:p>
          <w:p w14:paraId="18EA1DE0" w14:textId="3450D725" w:rsidR="00221C39" w:rsidRDefault="00221C39" w:rsidP="00221C39">
            <w:pPr>
              <w:pStyle w:val="a3"/>
              <w:rPr>
                <w:rFonts w:cstheme="minorHAnsi"/>
                <w:b/>
                <w:sz w:val="24"/>
                <w:szCs w:val="24"/>
              </w:rPr>
            </w:pPr>
            <w:r w:rsidRPr="0092347D">
              <w:rPr>
                <w:rFonts w:cstheme="minorHAnsi"/>
                <w:b/>
                <w:sz w:val="24"/>
                <w:szCs w:val="24"/>
              </w:rPr>
              <w:t xml:space="preserve">територіальної громади </w:t>
            </w:r>
            <w:r w:rsidR="003C459A">
              <w:rPr>
                <w:rFonts w:cstheme="minorHAnsi"/>
                <w:b/>
                <w:sz w:val="24"/>
                <w:szCs w:val="24"/>
              </w:rPr>
              <w:t>___ району __ області</w:t>
            </w:r>
          </w:p>
          <w:p w14:paraId="6888D87D" w14:textId="77777777" w:rsidR="00221C39" w:rsidRPr="0092347D" w:rsidRDefault="00221C39" w:rsidP="00221C39">
            <w:pPr>
              <w:pStyle w:val="a3"/>
              <w:rPr>
                <w:rFonts w:cstheme="minorHAnsi"/>
                <w:b/>
                <w:sz w:val="24"/>
                <w:szCs w:val="24"/>
              </w:rPr>
            </w:pPr>
            <w:r w:rsidRPr="0092347D">
              <w:rPr>
                <w:rFonts w:cstheme="minorHAnsi"/>
                <w:b/>
                <w:sz w:val="24"/>
                <w:szCs w:val="24"/>
              </w:rPr>
              <w:t>(у особі __</w:t>
            </w:r>
            <w:r>
              <w:rPr>
                <w:rFonts w:cstheme="minorHAnsi"/>
                <w:b/>
                <w:sz w:val="24"/>
                <w:szCs w:val="24"/>
              </w:rPr>
              <w:t>____________</w:t>
            </w:r>
            <w:r w:rsidRPr="0092347D">
              <w:rPr>
                <w:rFonts w:cstheme="minorHAnsi"/>
                <w:b/>
                <w:sz w:val="24"/>
                <w:szCs w:val="24"/>
              </w:rPr>
              <w:t xml:space="preserve">____ сільської ради) </w:t>
            </w:r>
          </w:p>
          <w:p w14:paraId="78AE0DA6" w14:textId="77777777" w:rsidR="005E4DCF" w:rsidRDefault="005E4DCF" w:rsidP="005E4DCF">
            <w:pPr>
              <w:pStyle w:val="a3"/>
              <w:jc w:val="both"/>
              <w:rPr>
                <w:rFonts w:cstheme="minorHAnsi"/>
                <w:sz w:val="24"/>
                <w:szCs w:val="24"/>
              </w:rPr>
            </w:pPr>
          </w:p>
          <w:p w14:paraId="484E8A39" w14:textId="77777777" w:rsidR="00221C39" w:rsidRPr="003969A2" w:rsidRDefault="00221C39" w:rsidP="005E4DCF">
            <w:pPr>
              <w:pStyle w:val="a3"/>
              <w:jc w:val="both"/>
              <w:rPr>
                <w:rFonts w:cstheme="minorHAnsi"/>
                <w:sz w:val="24"/>
                <w:szCs w:val="24"/>
              </w:rPr>
            </w:pPr>
          </w:p>
          <w:p w14:paraId="54C48C1E" w14:textId="30459E6A" w:rsidR="005E4DCF" w:rsidRPr="0020743E" w:rsidRDefault="003C459A" w:rsidP="002C7320">
            <w:pPr>
              <w:pStyle w:val="a3"/>
              <w:ind w:firstLine="567"/>
              <w:jc w:val="both"/>
              <w:rPr>
                <w:rFonts w:cstheme="minorHAnsi"/>
                <w:sz w:val="24"/>
                <w:szCs w:val="24"/>
              </w:rPr>
            </w:pPr>
            <w:r>
              <w:rPr>
                <w:sz w:val="24"/>
                <w:szCs w:val="24"/>
              </w:rPr>
              <w:t>К</w:t>
            </w:r>
            <w:r w:rsidR="005E4DCF">
              <w:rPr>
                <w:rFonts w:eastAsia="Times New Roman"/>
                <w:sz w:val="24"/>
                <w:szCs w:val="24"/>
                <w:lang w:eastAsia="uk-UA"/>
              </w:rPr>
              <w:t>еруючись</w:t>
            </w:r>
            <w:r w:rsidR="005E4DCF" w:rsidRPr="00B21373">
              <w:rPr>
                <w:bCs/>
                <w:color w:val="000000" w:themeColor="text1"/>
                <w:sz w:val="24"/>
                <w:szCs w:val="24"/>
              </w:rPr>
              <w:t xml:space="preserve"> </w:t>
            </w:r>
            <w:r w:rsidR="005E4DCF" w:rsidRPr="00B21373">
              <w:rPr>
                <w:sz w:val="24"/>
                <w:szCs w:val="24"/>
              </w:rPr>
              <w:t>п</w:t>
            </w:r>
            <w:r w:rsidR="00221C39">
              <w:rPr>
                <w:sz w:val="24"/>
                <w:szCs w:val="24"/>
              </w:rPr>
              <w:t>.</w:t>
            </w:r>
            <w:r w:rsidR="005E4DCF" w:rsidRPr="00B21373">
              <w:rPr>
                <w:sz w:val="24"/>
                <w:szCs w:val="24"/>
              </w:rPr>
              <w:t xml:space="preserve"> 20 ст. 43</w:t>
            </w:r>
            <w:r w:rsidR="005E4DCF">
              <w:rPr>
                <w:sz w:val="24"/>
                <w:szCs w:val="24"/>
              </w:rPr>
              <w:t>,</w:t>
            </w:r>
            <w:r w:rsidR="005E4DCF" w:rsidRPr="00B21373">
              <w:rPr>
                <w:sz w:val="24"/>
                <w:szCs w:val="24"/>
              </w:rPr>
              <w:t xml:space="preserve"> </w:t>
            </w:r>
            <w:r>
              <w:rPr>
                <w:sz w:val="24"/>
                <w:szCs w:val="24"/>
              </w:rPr>
              <w:t xml:space="preserve">ст. 60, </w:t>
            </w:r>
            <w:r w:rsidR="00A71F48">
              <w:rPr>
                <w:sz w:val="24"/>
                <w:szCs w:val="24"/>
              </w:rPr>
              <w:t xml:space="preserve">пп. 1, 3 п. 6-2, </w:t>
            </w:r>
            <w:r w:rsidR="00221C39">
              <w:rPr>
                <w:rStyle w:val="rvts9"/>
                <w:rFonts w:cs="Times New Roman"/>
                <w:bCs/>
                <w:color w:val="000000"/>
                <w:sz w:val="24"/>
                <w:szCs w:val="24"/>
                <w:bdr w:val="none" w:sz="0" w:space="0" w:color="auto" w:frame="1"/>
              </w:rPr>
              <w:t>абз.</w:t>
            </w:r>
            <w:r w:rsidR="005E4DCF" w:rsidRPr="00DD6A65">
              <w:rPr>
                <w:rStyle w:val="rvts9"/>
                <w:rFonts w:cs="Times New Roman"/>
                <w:bCs/>
                <w:color w:val="000000"/>
                <w:sz w:val="24"/>
                <w:szCs w:val="24"/>
                <w:bdr w:val="none" w:sz="0" w:space="0" w:color="auto" w:frame="1"/>
              </w:rPr>
              <w:t xml:space="preserve"> </w:t>
            </w:r>
            <w:r w:rsidR="00221C39">
              <w:rPr>
                <w:rStyle w:val="rvts9"/>
                <w:rFonts w:cs="Times New Roman"/>
                <w:bCs/>
                <w:color w:val="000000"/>
                <w:sz w:val="24"/>
                <w:szCs w:val="24"/>
                <w:bdr w:val="none" w:sz="0" w:space="0" w:color="auto" w:frame="1"/>
              </w:rPr>
              <w:t>2</w:t>
            </w:r>
            <w:r>
              <w:rPr>
                <w:rStyle w:val="rvts9"/>
                <w:rFonts w:cs="Times New Roman"/>
                <w:bCs/>
                <w:color w:val="000000"/>
                <w:sz w:val="24"/>
                <w:szCs w:val="24"/>
                <w:bdr w:val="none" w:sz="0" w:space="0" w:color="auto" w:frame="1"/>
              </w:rPr>
              <w:t>, 4</w:t>
            </w:r>
            <w:r w:rsidR="00221C39">
              <w:rPr>
                <w:rStyle w:val="rvts9"/>
                <w:rFonts w:cs="Times New Roman"/>
                <w:bCs/>
                <w:color w:val="000000"/>
                <w:sz w:val="24"/>
                <w:szCs w:val="24"/>
                <w:bdr w:val="none" w:sz="0" w:space="0" w:color="auto" w:frame="1"/>
              </w:rPr>
              <w:t xml:space="preserve"> п. 10 Прикінцевих та п</w:t>
            </w:r>
            <w:r w:rsidR="005E4DCF" w:rsidRPr="00DD6A65">
              <w:rPr>
                <w:rStyle w:val="rvts9"/>
                <w:rFonts w:cs="Times New Roman"/>
                <w:bCs/>
                <w:color w:val="000000"/>
                <w:sz w:val="24"/>
                <w:szCs w:val="24"/>
                <w:bdr w:val="none" w:sz="0" w:space="0" w:color="auto" w:frame="1"/>
              </w:rPr>
              <w:t>ерехідних положень</w:t>
            </w:r>
            <w:r w:rsidR="005E4DCF" w:rsidRPr="00DD6A65">
              <w:rPr>
                <w:rFonts w:cs="Times New Roman"/>
                <w:sz w:val="24"/>
                <w:szCs w:val="24"/>
              </w:rPr>
              <w:t> </w:t>
            </w:r>
            <w:r w:rsidR="005E4DCF" w:rsidRPr="00DD6A65">
              <w:rPr>
                <w:rStyle w:val="rvts9"/>
                <w:rFonts w:cs="Times New Roman"/>
                <w:bCs/>
                <w:color w:val="000000"/>
                <w:sz w:val="24"/>
                <w:szCs w:val="24"/>
                <w:bdr w:val="none" w:sz="0" w:space="0" w:color="auto" w:frame="1"/>
              </w:rPr>
              <w:t>Закону України «Про місцеве самоврядування в Україні»</w:t>
            </w:r>
            <w:r w:rsidR="005E4DCF">
              <w:rPr>
                <w:rStyle w:val="rvts9"/>
                <w:rFonts w:cs="Times New Roman"/>
                <w:bCs/>
                <w:color w:val="000000"/>
                <w:sz w:val="24"/>
                <w:szCs w:val="24"/>
                <w:bdr w:val="none" w:sz="0" w:space="0" w:color="auto" w:frame="1"/>
              </w:rPr>
              <w:t xml:space="preserve">, </w:t>
            </w:r>
            <w:r w:rsidR="005E4DCF" w:rsidRPr="00B21373">
              <w:rPr>
                <w:sz w:val="24"/>
                <w:szCs w:val="24"/>
              </w:rPr>
              <w:t>ст.78 Госп</w:t>
            </w:r>
            <w:r w:rsidR="00221C39">
              <w:rPr>
                <w:sz w:val="24"/>
                <w:szCs w:val="24"/>
              </w:rPr>
              <w:t>одарського кодексу України,</w:t>
            </w:r>
            <w:r w:rsidR="005E4DCF" w:rsidRPr="00B21373">
              <w:rPr>
                <w:sz w:val="24"/>
                <w:szCs w:val="24"/>
              </w:rPr>
              <w:t xml:space="preserve"> ст. </w:t>
            </w:r>
            <w:r w:rsidR="005E4DCF" w:rsidRPr="00B21373">
              <w:rPr>
                <w:color w:val="000000" w:themeColor="text1"/>
                <w:sz w:val="24"/>
                <w:szCs w:val="24"/>
                <w:shd w:val="clear" w:color="auto" w:fill="FFFFFF"/>
              </w:rPr>
              <w:t xml:space="preserve">17 Закону України </w:t>
            </w:r>
            <w:r w:rsidR="00A71F48" w:rsidRPr="00B21373">
              <w:rPr>
                <w:color w:val="000000" w:themeColor="text1"/>
                <w:sz w:val="24"/>
                <w:szCs w:val="24"/>
                <w:shd w:val="clear" w:color="auto" w:fill="FFFFFF"/>
              </w:rPr>
              <w:t>від </w:t>
            </w:r>
            <w:r w:rsidR="00A71F48" w:rsidRPr="00B21373">
              <w:rPr>
                <w:color w:val="000000" w:themeColor="text1"/>
                <w:sz w:val="24"/>
                <w:szCs w:val="24"/>
                <w:bdr w:val="none" w:sz="0" w:space="0" w:color="auto" w:frame="1"/>
                <w:shd w:val="clear" w:color="auto" w:fill="FFFFFF"/>
              </w:rPr>
              <w:t>15.05.2003</w:t>
            </w:r>
            <w:r w:rsidR="00A71F48" w:rsidRPr="00B21373">
              <w:rPr>
                <w:color w:val="000000" w:themeColor="text1"/>
                <w:sz w:val="24"/>
                <w:szCs w:val="24"/>
                <w:shd w:val="clear" w:color="auto" w:fill="FFFFFF"/>
              </w:rPr>
              <w:t> </w:t>
            </w:r>
            <w:r w:rsidR="00A71F48">
              <w:rPr>
                <w:color w:val="000000" w:themeColor="text1"/>
                <w:sz w:val="24"/>
                <w:szCs w:val="24"/>
                <w:shd w:val="clear" w:color="auto" w:fill="FFFFFF"/>
              </w:rPr>
              <w:t xml:space="preserve">р. </w:t>
            </w:r>
            <w:r w:rsidR="00A71F48" w:rsidRPr="00B21373">
              <w:rPr>
                <w:color w:val="000000" w:themeColor="text1"/>
                <w:sz w:val="24"/>
                <w:szCs w:val="24"/>
                <w:shd w:val="clear" w:color="auto" w:fill="FFFFFF"/>
              </w:rPr>
              <w:t>№ </w:t>
            </w:r>
            <w:r w:rsidR="00A71F48" w:rsidRPr="00B21373">
              <w:rPr>
                <w:bCs/>
                <w:color w:val="000000" w:themeColor="text1"/>
                <w:sz w:val="24"/>
                <w:szCs w:val="24"/>
                <w:bdr w:val="none" w:sz="0" w:space="0" w:color="auto" w:frame="1"/>
                <w:shd w:val="clear" w:color="auto" w:fill="FFFFFF"/>
              </w:rPr>
              <w:t>755-IV</w:t>
            </w:r>
            <w:r w:rsidR="00A71F48" w:rsidRPr="00B21373">
              <w:rPr>
                <w:color w:val="000000" w:themeColor="text1"/>
                <w:sz w:val="24"/>
                <w:szCs w:val="24"/>
                <w:shd w:val="clear" w:color="auto" w:fill="FFFFFF"/>
              </w:rPr>
              <w:t xml:space="preserve"> </w:t>
            </w:r>
            <w:r w:rsidR="005E4DCF" w:rsidRPr="00B21373">
              <w:rPr>
                <w:color w:val="000000" w:themeColor="text1"/>
                <w:sz w:val="24"/>
                <w:szCs w:val="24"/>
                <w:shd w:val="clear" w:color="auto" w:fill="FFFFFF"/>
              </w:rPr>
              <w:t>«</w:t>
            </w:r>
            <w:hyperlink r:id="rId22" w:history="1">
              <w:r w:rsidR="005E4DCF" w:rsidRPr="005E4DCF">
                <w:rPr>
                  <w:rStyle w:val="a4"/>
                  <w:rFonts w:cstheme="minorHAnsi"/>
                  <w:color w:val="000000" w:themeColor="text1"/>
                  <w:sz w:val="24"/>
                  <w:szCs w:val="24"/>
                  <w:u w:val="none"/>
                  <w:bdr w:val="none" w:sz="0" w:space="0" w:color="auto" w:frame="1"/>
                  <w:shd w:val="clear" w:color="auto" w:fill="FFFFFF"/>
                </w:rPr>
                <w:t>Про державну реєстрацію юридичних осіб, фізичних осіб - підприємців та громадських формувань</w:t>
              </w:r>
            </w:hyperlink>
            <w:r w:rsidR="005E4DCF" w:rsidRPr="00B21373">
              <w:rPr>
                <w:color w:val="000000" w:themeColor="text1"/>
                <w:sz w:val="24"/>
                <w:szCs w:val="24"/>
              </w:rPr>
              <w:t>»</w:t>
            </w:r>
            <w:r w:rsidR="005E4DCF" w:rsidRPr="00B21373">
              <w:rPr>
                <w:sz w:val="24"/>
                <w:szCs w:val="24"/>
              </w:rPr>
              <w:t xml:space="preserve">, </w:t>
            </w:r>
            <w:r w:rsidR="00A71F48">
              <w:rPr>
                <w:sz w:val="24"/>
                <w:szCs w:val="24"/>
              </w:rPr>
              <w:t xml:space="preserve">з урахуванням </w:t>
            </w:r>
            <w:r w:rsidR="00A71F48" w:rsidRPr="00A71F48">
              <w:rPr>
                <w:sz w:val="24"/>
                <w:szCs w:val="24"/>
              </w:rPr>
              <w:t>приписів Закону України від 17.09.2020 р. № 907-ІХ «</w:t>
            </w:r>
            <w:r w:rsidR="00A71F48" w:rsidRPr="002C7320">
              <w:rPr>
                <w:bCs/>
                <w:color w:val="333333"/>
                <w:sz w:val="24"/>
                <w:szCs w:val="24"/>
                <w:shd w:val="clear" w:color="auto" w:fill="FFFFFF"/>
              </w:rPr>
              <w:t>Про внесення змін до Бюджетного кодексу України»,</w:t>
            </w:r>
            <w:r w:rsidR="00A71F48">
              <w:rPr>
                <w:b/>
                <w:bCs/>
                <w:color w:val="333333"/>
                <w:sz w:val="32"/>
                <w:szCs w:val="32"/>
                <w:shd w:val="clear" w:color="auto" w:fill="FFFFFF"/>
              </w:rPr>
              <w:t xml:space="preserve"> </w:t>
            </w:r>
            <w:r w:rsidR="00A71F48" w:rsidRPr="002C7320">
              <w:rPr>
                <w:rFonts w:cstheme="minorHAnsi"/>
                <w:b/>
                <w:sz w:val="24"/>
                <w:szCs w:val="24"/>
                <w:bdr w:val="none" w:sz="0" w:space="0" w:color="auto" w:frame="1"/>
              </w:rPr>
              <w:t xml:space="preserve">виступаючи як правонаступник </w:t>
            </w:r>
            <w:r w:rsidR="00A71F48" w:rsidRPr="002C7320">
              <w:rPr>
                <w:rFonts w:cstheme="minorHAnsi"/>
                <w:b/>
                <w:color w:val="0070C0"/>
                <w:sz w:val="24"/>
                <w:szCs w:val="24"/>
                <w:bdr w:val="none" w:sz="0" w:space="0" w:color="auto" w:frame="1"/>
              </w:rPr>
              <w:t>Другої</w:t>
            </w:r>
            <w:r w:rsidR="00A71F48" w:rsidRPr="002C7320">
              <w:rPr>
                <w:rFonts w:cstheme="minorHAnsi"/>
                <w:b/>
                <w:sz w:val="24"/>
                <w:szCs w:val="24"/>
                <w:bdr w:val="none" w:sz="0" w:space="0" w:color="auto" w:frame="1"/>
              </w:rPr>
              <w:t xml:space="preserve"> районної ради ___ області</w:t>
            </w:r>
            <w:r w:rsidR="00A71F48">
              <w:rPr>
                <w:rFonts w:cstheme="minorHAnsi"/>
                <w:sz w:val="24"/>
                <w:szCs w:val="24"/>
                <w:bdr w:val="none" w:sz="0" w:space="0" w:color="auto" w:frame="1"/>
              </w:rPr>
              <w:t xml:space="preserve">,  </w:t>
            </w:r>
            <w:r w:rsidR="005E4DCF" w:rsidRPr="00B21373">
              <w:rPr>
                <w:sz w:val="24"/>
                <w:szCs w:val="24"/>
              </w:rPr>
              <w:t>районна рада</w:t>
            </w:r>
          </w:p>
          <w:p w14:paraId="13404BAB" w14:textId="77777777" w:rsidR="005E4DCF" w:rsidRPr="0020743E" w:rsidRDefault="005E4DCF" w:rsidP="005E4DCF">
            <w:pPr>
              <w:pStyle w:val="a3"/>
              <w:jc w:val="center"/>
              <w:rPr>
                <w:rFonts w:cstheme="minorHAnsi"/>
                <w:sz w:val="24"/>
                <w:szCs w:val="24"/>
              </w:rPr>
            </w:pPr>
            <w:r w:rsidRPr="0020743E">
              <w:rPr>
                <w:rFonts w:cstheme="minorHAnsi"/>
                <w:sz w:val="24"/>
                <w:szCs w:val="24"/>
              </w:rPr>
              <w:t>В И Р І Ш И Л А:</w:t>
            </w:r>
          </w:p>
          <w:p w14:paraId="24A3A0C3" w14:textId="77777777" w:rsidR="005E4DCF" w:rsidRPr="0020743E" w:rsidRDefault="005E4DCF" w:rsidP="005E4DCF">
            <w:pPr>
              <w:pStyle w:val="a3"/>
              <w:jc w:val="both"/>
              <w:rPr>
                <w:rFonts w:cstheme="minorHAnsi"/>
                <w:sz w:val="24"/>
                <w:szCs w:val="24"/>
              </w:rPr>
            </w:pPr>
          </w:p>
          <w:p w14:paraId="2C52D8FC" w14:textId="0B239E38" w:rsidR="00A71F48" w:rsidRPr="002C7320" w:rsidRDefault="005E4DCF" w:rsidP="00A71F48">
            <w:pPr>
              <w:pStyle w:val="a3"/>
              <w:jc w:val="both"/>
              <w:rPr>
                <w:rFonts w:cstheme="minorHAnsi"/>
                <w:sz w:val="24"/>
                <w:szCs w:val="24"/>
              </w:rPr>
            </w:pPr>
            <w:r w:rsidRPr="0020743E">
              <w:rPr>
                <w:rFonts w:cstheme="minorHAnsi"/>
                <w:sz w:val="24"/>
                <w:szCs w:val="24"/>
                <w:bdr w:val="none" w:sz="0" w:space="0" w:color="auto" w:frame="1"/>
              </w:rPr>
              <w:t>1.</w:t>
            </w:r>
            <w:r w:rsidR="00221C39">
              <w:rPr>
                <w:rFonts w:cstheme="minorHAnsi"/>
                <w:sz w:val="24"/>
                <w:szCs w:val="24"/>
                <w:bdr w:val="none" w:sz="0" w:space="0" w:color="auto" w:frame="1"/>
              </w:rPr>
              <w:t xml:space="preserve"> </w:t>
            </w:r>
            <w:r w:rsidR="00A71F48">
              <w:rPr>
                <w:rFonts w:cstheme="minorHAnsi"/>
                <w:sz w:val="24"/>
                <w:szCs w:val="24"/>
                <w:bdr w:val="none" w:sz="0" w:space="0" w:color="auto" w:frame="1"/>
              </w:rPr>
              <w:t xml:space="preserve">Передати </w:t>
            </w:r>
            <w:r w:rsidR="00221C39">
              <w:rPr>
                <w:rFonts w:cstheme="minorHAnsi"/>
                <w:sz w:val="24"/>
                <w:szCs w:val="24"/>
                <w:bdr w:val="none" w:sz="0" w:space="0" w:color="auto" w:frame="1"/>
              </w:rPr>
              <w:t xml:space="preserve">зі спільної власності територіальних громад </w:t>
            </w:r>
            <w:r w:rsidR="00A71F48" w:rsidRPr="002C7320">
              <w:rPr>
                <w:rFonts w:cstheme="minorHAnsi"/>
                <w:color w:val="0070C0"/>
                <w:sz w:val="24"/>
                <w:szCs w:val="24"/>
                <w:bdr w:val="none" w:sz="0" w:space="0" w:color="auto" w:frame="1"/>
              </w:rPr>
              <w:t>Другого</w:t>
            </w:r>
            <w:r w:rsidR="00A71F48">
              <w:rPr>
                <w:rFonts w:cstheme="minorHAnsi"/>
                <w:sz w:val="24"/>
                <w:szCs w:val="24"/>
                <w:bdr w:val="none" w:sz="0" w:space="0" w:color="auto" w:frame="1"/>
              </w:rPr>
              <w:t xml:space="preserve"> </w:t>
            </w:r>
            <w:r w:rsidR="00221C39">
              <w:rPr>
                <w:rFonts w:cstheme="minorHAnsi"/>
                <w:sz w:val="24"/>
                <w:szCs w:val="24"/>
                <w:bdr w:val="none" w:sz="0" w:space="0" w:color="auto" w:frame="1"/>
              </w:rPr>
              <w:t>району ___ області</w:t>
            </w:r>
            <w:r w:rsidR="00A71F48">
              <w:rPr>
                <w:rFonts w:cstheme="minorHAnsi"/>
                <w:sz w:val="24"/>
                <w:szCs w:val="24"/>
                <w:bdr w:val="none" w:sz="0" w:space="0" w:color="auto" w:frame="1"/>
              </w:rPr>
              <w:t>, ліквідованого постановою</w:t>
            </w:r>
            <w:r w:rsidR="00A71F48" w:rsidRPr="00A71F48">
              <w:rPr>
                <w:rFonts w:cstheme="minorHAnsi"/>
                <w:sz w:val="24"/>
                <w:szCs w:val="24"/>
              </w:rPr>
              <w:t xml:space="preserve"> </w:t>
            </w:r>
            <w:r w:rsidR="00A71F48" w:rsidRPr="002C7320">
              <w:rPr>
                <w:rFonts w:cstheme="minorHAnsi"/>
                <w:sz w:val="24"/>
                <w:szCs w:val="24"/>
              </w:rPr>
              <w:t>Верховної Ради України від 17.07.2020 р. № 807-ІХ «Про утворення та ліквідацію районів»</w:t>
            </w:r>
            <w:r w:rsidR="00A71F48">
              <w:rPr>
                <w:rFonts w:cstheme="minorHAnsi"/>
                <w:sz w:val="24"/>
                <w:szCs w:val="24"/>
              </w:rPr>
              <w:t>,</w:t>
            </w:r>
            <w:r w:rsidR="00A71F48">
              <w:rPr>
                <w:rFonts w:cstheme="minorHAnsi"/>
                <w:sz w:val="24"/>
                <w:szCs w:val="24"/>
                <w:bdr w:val="none" w:sz="0" w:space="0" w:color="auto" w:frame="1"/>
              </w:rPr>
              <w:t xml:space="preserve"> </w:t>
            </w:r>
            <w:r w:rsidR="00221C39">
              <w:rPr>
                <w:rFonts w:cstheme="minorHAnsi"/>
                <w:sz w:val="24"/>
                <w:szCs w:val="24"/>
                <w:bdr w:val="none" w:sz="0" w:space="0" w:color="auto" w:frame="1"/>
              </w:rPr>
              <w:t xml:space="preserve"> у комунальну власність ___ сільської територіальної громади </w:t>
            </w:r>
            <w:r w:rsidR="00A71F48">
              <w:rPr>
                <w:rFonts w:cstheme="minorHAnsi"/>
                <w:sz w:val="24"/>
                <w:szCs w:val="24"/>
                <w:bdr w:val="none" w:sz="0" w:space="0" w:color="auto" w:frame="1"/>
              </w:rPr>
              <w:t xml:space="preserve">__ району __ області </w:t>
            </w:r>
            <w:r w:rsidR="00221C39">
              <w:rPr>
                <w:rFonts w:cstheme="minorHAnsi"/>
                <w:sz w:val="24"/>
                <w:szCs w:val="24"/>
                <w:bdr w:val="none" w:sz="0" w:space="0" w:color="auto" w:frame="1"/>
              </w:rPr>
              <w:t>у особі ___ сільської ради</w:t>
            </w:r>
            <w:r w:rsidR="00A71F48">
              <w:rPr>
                <w:rFonts w:cstheme="minorHAnsi"/>
                <w:sz w:val="24"/>
                <w:szCs w:val="24"/>
                <w:bdr w:val="none" w:sz="0" w:space="0" w:color="auto" w:frame="1"/>
              </w:rPr>
              <w:t xml:space="preserve"> __ району __ області, номер в ЄДР ___, місцезнаходження: ___</w:t>
            </w:r>
            <w:r w:rsidR="00221C39">
              <w:rPr>
                <w:rFonts w:cstheme="minorHAnsi"/>
                <w:sz w:val="24"/>
                <w:szCs w:val="24"/>
                <w:bdr w:val="none" w:sz="0" w:space="0" w:color="auto" w:frame="1"/>
              </w:rPr>
              <w:t xml:space="preserve">: </w:t>
            </w:r>
          </w:p>
          <w:p w14:paraId="24A0C957" w14:textId="77777777" w:rsidR="00221C39" w:rsidRDefault="00221C39" w:rsidP="005E4DCF">
            <w:pPr>
              <w:pStyle w:val="a3"/>
              <w:jc w:val="both"/>
              <w:rPr>
                <w:rFonts w:cstheme="minorHAnsi"/>
                <w:sz w:val="24"/>
                <w:szCs w:val="24"/>
                <w:bdr w:val="none" w:sz="0" w:space="0" w:color="auto" w:frame="1"/>
              </w:rPr>
            </w:pPr>
          </w:p>
          <w:p w14:paraId="4758D6E9" w14:textId="707987EF" w:rsidR="005E4DCF" w:rsidRPr="0020743E" w:rsidRDefault="005E4DCF" w:rsidP="005E4DCF">
            <w:pPr>
              <w:pStyle w:val="a3"/>
              <w:jc w:val="both"/>
              <w:rPr>
                <w:rFonts w:cstheme="minorHAnsi"/>
                <w:sz w:val="24"/>
                <w:szCs w:val="24"/>
                <w:bdr w:val="none" w:sz="0" w:space="0" w:color="auto" w:frame="1"/>
              </w:rPr>
            </w:pPr>
            <w:r w:rsidRPr="0020743E">
              <w:rPr>
                <w:rFonts w:cstheme="minorHAnsi"/>
                <w:sz w:val="24"/>
                <w:szCs w:val="24"/>
                <w:bdr w:val="none" w:sz="0" w:space="0" w:color="auto" w:frame="1"/>
              </w:rPr>
              <w:t>1.1. _________________________</w:t>
            </w:r>
            <w:r>
              <w:rPr>
                <w:rFonts w:cstheme="minorHAnsi"/>
                <w:sz w:val="24"/>
                <w:szCs w:val="24"/>
                <w:bdr w:val="none" w:sz="0" w:space="0" w:color="auto" w:frame="1"/>
              </w:rPr>
              <w:t xml:space="preserve"> (повна назва, </w:t>
            </w:r>
            <w:r w:rsidR="00A71F48">
              <w:rPr>
                <w:rFonts w:cstheme="minorHAnsi"/>
                <w:sz w:val="24"/>
                <w:szCs w:val="24"/>
                <w:bdr w:val="none" w:sz="0" w:space="0" w:color="auto" w:frame="1"/>
              </w:rPr>
              <w:t>номер</w:t>
            </w:r>
            <w:r>
              <w:rPr>
                <w:rFonts w:cstheme="minorHAnsi"/>
                <w:sz w:val="24"/>
                <w:szCs w:val="24"/>
                <w:bdr w:val="none" w:sz="0" w:space="0" w:color="auto" w:frame="1"/>
              </w:rPr>
              <w:t xml:space="preserve"> в ЄДР, місцезнаходження)</w:t>
            </w:r>
            <w:r w:rsidRPr="0020743E">
              <w:rPr>
                <w:rFonts w:cstheme="minorHAnsi"/>
                <w:sz w:val="24"/>
                <w:szCs w:val="24"/>
                <w:bdr w:val="none" w:sz="0" w:space="0" w:color="auto" w:frame="1"/>
              </w:rPr>
              <w:t>;</w:t>
            </w:r>
          </w:p>
          <w:p w14:paraId="36398D59" w14:textId="0160C182" w:rsidR="005E4DCF" w:rsidRPr="0020743E" w:rsidRDefault="005E4DCF" w:rsidP="005E4DCF">
            <w:pPr>
              <w:pStyle w:val="a3"/>
              <w:jc w:val="both"/>
              <w:rPr>
                <w:rFonts w:cstheme="minorHAnsi"/>
                <w:sz w:val="24"/>
                <w:szCs w:val="24"/>
                <w:bdr w:val="none" w:sz="0" w:space="0" w:color="auto" w:frame="1"/>
              </w:rPr>
            </w:pPr>
            <w:r w:rsidRPr="0020743E">
              <w:rPr>
                <w:rFonts w:cstheme="minorHAnsi"/>
                <w:sz w:val="24"/>
                <w:szCs w:val="24"/>
                <w:bdr w:val="none" w:sz="0" w:space="0" w:color="auto" w:frame="1"/>
              </w:rPr>
              <w:t>1.2. _________________________</w:t>
            </w:r>
            <w:r>
              <w:rPr>
                <w:rFonts w:cstheme="minorHAnsi"/>
                <w:sz w:val="24"/>
                <w:szCs w:val="24"/>
                <w:bdr w:val="none" w:sz="0" w:space="0" w:color="auto" w:frame="1"/>
              </w:rPr>
              <w:t xml:space="preserve"> (повна назва, </w:t>
            </w:r>
            <w:r w:rsidR="00A71F48">
              <w:rPr>
                <w:rFonts w:cstheme="minorHAnsi"/>
                <w:sz w:val="24"/>
                <w:szCs w:val="24"/>
                <w:bdr w:val="none" w:sz="0" w:space="0" w:color="auto" w:frame="1"/>
              </w:rPr>
              <w:t>номер</w:t>
            </w:r>
            <w:r>
              <w:rPr>
                <w:rFonts w:cstheme="minorHAnsi"/>
                <w:sz w:val="24"/>
                <w:szCs w:val="24"/>
                <w:bdr w:val="none" w:sz="0" w:space="0" w:color="auto" w:frame="1"/>
              </w:rPr>
              <w:t xml:space="preserve"> в ЄДР, місцезнаходження)</w:t>
            </w:r>
            <w:r w:rsidRPr="0020743E">
              <w:rPr>
                <w:rFonts w:cstheme="minorHAnsi"/>
                <w:sz w:val="24"/>
                <w:szCs w:val="24"/>
                <w:bdr w:val="none" w:sz="0" w:space="0" w:color="auto" w:frame="1"/>
              </w:rPr>
              <w:t>;</w:t>
            </w:r>
          </w:p>
          <w:p w14:paraId="58F06DF7" w14:textId="77EC3811" w:rsidR="00221C39" w:rsidRPr="0020743E" w:rsidRDefault="005E4DCF" w:rsidP="005E4DCF">
            <w:pPr>
              <w:pStyle w:val="a3"/>
              <w:jc w:val="both"/>
              <w:rPr>
                <w:rFonts w:cstheme="minorHAnsi"/>
                <w:sz w:val="24"/>
                <w:szCs w:val="24"/>
                <w:bdr w:val="none" w:sz="0" w:space="0" w:color="auto" w:frame="1"/>
              </w:rPr>
            </w:pPr>
            <w:r w:rsidRPr="0020743E">
              <w:rPr>
                <w:rFonts w:cstheme="minorHAnsi"/>
                <w:sz w:val="24"/>
                <w:szCs w:val="24"/>
                <w:bdr w:val="none" w:sz="0" w:space="0" w:color="auto" w:frame="1"/>
              </w:rPr>
              <w:t>1.3.</w:t>
            </w:r>
            <w:r>
              <w:rPr>
                <w:rFonts w:cstheme="minorHAnsi"/>
                <w:sz w:val="24"/>
                <w:szCs w:val="24"/>
                <w:bdr w:val="none" w:sz="0" w:space="0" w:color="auto" w:frame="1"/>
              </w:rPr>
              <w:t xml:space="preserve"> </w:t>
            </w:r>
            <w:r w:rsidRPr="0020743E">
              <w:rPr>
                <w:rFonts w:cstheme="minorHAnsi"/>
                <w:sz w:val="24"/>
                <w:szCs w:val="24"/>
                <w:bdr w:val="none" w:sz="0" w:space="0" w:color="auto" w:frame="1"/>
              </w:rPr>
              <w:t>_________________________</w:t>
            </w:r>
            <w:r>
              <w:rPr>
                <w:rFonts w:cstheme="minorHAnsi"/>
                <w:sz w:val="24"/>
                <w:szCs w:val="24"/>
                <w:bdr w:val="none" w:sz="0" w:space="0" w:color="auto" w:frame="1"/>
              </w:rPr>
              <w:t xml:space="preserve"> (повна назва, </w:t>
            </w:r>
            <w:r w:rsidR="00A71F48">
              <w:rPr>
                <w:rFonts w:cstheme="minorHAnsi"/>
                <w:sz w:val="24"/>
                <w:szCs w:val="24"/>
                <w:bdr w:val="none" w:sz="0" w:space="0" w:color="auto" w:frame="1"/>
              </w:rPr>
              <w:t>номер</w:t>
            </w:r>
            <w:r>
              <w:rPr>
                <w:rFonts w:cstheme="minorHAnsi"/>
                <w:sz w:val="24"/>
                <w:szCs w:val="24"/>
                <w:bdr w:val="none" w:sz="0" w:space="0" w:color="auto" w:frame="1"/>
              </w:rPr>
              <w:t xml:space="preserve"> в ЄДР, місцезнаходження).</w:t>
            </w:r>
          </w:p>
          <w:p w14:paraId="1AB78662" w14:textId="157B8D64" w:rsidR="00221C39" w:rsidRPr="00847FDF" w:rsidRDefault="005E4DCF" w:rsidP="00221C39">
            <w:pPr>
              <w:pStyle w:val="a3"/>
              <w:jc w:val="both"/>
              <w:rPr>
                <w:rFonts w:cstheme="minorHAnsi"/>
                <w:sz w:val="24"/>
                <w:szCs w:val="24"/>
                <w:bdr w:val="none" w:sz="0" w:space="0" w:color="auto" w:frame="1"/>
              </w:rPr>
            </w:pPr>
            <w:r w:rsidRPr="0020743E">
              <w:rPr>
                <w:rFonts w:cstheme="minorHAnsi"/>
                <w:sz w:val="24"/>
                <w:szCs w:val="24"/>
              </w:rPr>
              <w:lastRenderedPageBreak/>
              <w:br/>
            </w:r>
            <w:r w:rsidRPr="00847FDF">
              <w:rPr>
                <w:rFonts w:cstheme="minorHAnsi"/>
                <w:sz w:val="24"/>
                <w:szCs w:val="24"/>
                <w:bdr w:val="none" w:sz="0" w:space="0" w:color="auto" w:frame="1"/>
              </w:rPr>
              <w:t xml:space="preserve">2. </w:t>
            </w:r>
            <w:r w:rsidR="00A71F48">
              <w:rPr>
                <w:rFonts w:cstheme="minorHAnsi"/>
                <w:sz w:val="24"/>
                <w:szCs w:val="24"/>
                <w:bdr w:val="none" w:sz="0" w:space="0" w:color="auto" w:frame="1"/>
              </w:rPr>
              <w:t xml:space="preserve">Вивести </w:t>
            </w:r>
            <w:r w:rsidR="00A71F48" w:rsidRPr="002C7320">
              <w:rPr>
                <w:rFonts w:cstheme="minorHAnsi"/>
                <w:color w:val="0070C0"/>
                <w:sz w:val="24"/>
                <w:szCs w:val="24"/>
                <w:bdr w:val="none" w:sz="0" w:space="0" w:color="auto" w:frame="1"/>
              </w:rPr>
              <w:t>Другу</w:t>
            </w:r>
            <w:r w:rsidR="00A71F48">
              <w:rPr>
                <w:rFonts w:cstheme="minorHAnsi"/>
                <w:sz w:val="24"/>
                <w:szCs w:val="24"/>
                <w:bdr w:val="none" w:sz="0" w:space="0" w:color="auto" w:frame="1"/>
              </w:rPr>
              <w:t xml:space="preserve"> районну раду __ області, номер в ЄДР __, місцезнаходження: ___, зі складу засновників (учасників)</w:t>
            </w:r>
            <w:r w:rsidR="00A71F48" w:rsidRPr="00847FDF">
              <w:rPr>
                <w:rFonts w:cstheme="minorHAnsi"/>
                <w:sz w:val="24"/>
                <w:szCs w:val="24"/>
                <w:bdr w:val="none" w:sz="0" w:space="0" w:color="auto" w:frame="1"/>
              </w:rPr>
              <w:t xml:space="preserve"> </w:t>
            </w:r>
            <w:r w:rsidR="00221C39" w:rsidRPr="00847FDF">
              <w:rPr>
                <w:rFonts w:cstheme="minorHAnsi"/>
                <w:sz w:val="24"/>
                <w:szCs w:val="24"/>
                <w:bdr w:val="none" w:sz="0" w:space="0" w:color="auto" w:frame="1"/>
              </w:rPr>
              <w:t>наступних юридичних осіб (комунальних підприємств, установ, організацій):</w:t>
            </w:r>
          </w:p>
          <w:p w14:paraId="0DAB156D" w14:textId="77777777" w:rsidR="00221C39" w:rsidRPr="00847FDF" w:rsidRDefault="00221C39" w:rsidP="005E4DCF">
            <w:pPr>
              <w:pStyle w:val="a3"/>
              <w:jc w:val="both"/>
              <w:rPr>
                <w:rFonts w:cstheme="minorHAnsi"/>
                <w:sz w:val="24"/>
                <w:szCs w:val="24"/>
                <w:bdr w:val="none" w:sz="0" w:space="0" w:color="auto" w:frame="1"/>
              </w:rPr>
            </w:pPr>
          </w:p>
          <w:p w14:paraId="7761B66F" w14:textId="3FEBED13" w:rsidR="00221C39" w:rsidRPr="00847FDF" w:rsidRDefault="00221C39" w:rsidP="00221C39">
            <w:pPr>
              <w:pStyle w:val="a3"/>
              <w:jc w:val="both"/>
              <w:rPr>
                <w:rFonts w:cstheme="minorHAnsi"/>
                <w:sz w:val="24"/>
                <w:szCs w:val="24"/>
                <w:bdr w:val="none" w:sz="0" w:space="0" w:color="auto" w:frame="1"/>
              </w:rPr>
            </w:pPr>
            <w:r w:rsidRPr="00847FDF">
              <w:rPr>
                <w:rFonts w:cstheme="minorHAnsi"/>
                <w:sz w:val="24"/>
                <w:szCs w:val="24"/>
                <w:bdr w:val="none" w:sz="0" w:space="0" w:color="auto" w:frame="1"/>
              </w:rPr>
              <w:t xml:space="preserve">2.1. _________________________ (повна назва, </w:t>
            </w:r>
            <w:r w:rsidR="00A71F48">
              <w:rPr>
                <w:rFonts w:cstheme="minorHAnsi"/>
                <w:sz w:val="24"/>
                <w:szCs w:val="24"/>
                <w:bdr w:val="none" w:sz="0" w:space="0" w:color="auto" w:frame="1"/>
              </w:rPr>
              <w:t>номер</w:t>
            </w:r>
            <w:r w:rsidRPr="00847FDF">
              <w:rPr>
                <w:rFonts w:cstheme="minorHAnsi"/>
                <w:sz w:val="24"/>
                <w:szCs w:val="24"/>
                <w:bdr w:val="none" w:sz="0" w:space="0" w:color="auto" w:frame="1"/>
              </w:rPr>
              <w:t xml:space="preserve"> в ЄДР, місцезнаходження);</w:t>
            </w:r>
          </w:p>
          <w:p w14:paraId="7AA0B73B" w14:textId="58F2D123" w:rsidR="00221C39" w:rsidRPr="00847FDF" w:rsidRDefault="00221C39" w:rsidP="00221C39">
            <w:pPr>
              <w:pStyle w:val="a3"/>
              <w:jc w:val="both"/>
              <w:rPr>
                <w:rFonts w:cstheme="minorHAnsi"/>
                <w:sz w:val="24"/>
                <w:szCs w:val="24"/>
                <w:bdr w:val="none" w:sz="0" w:space="0" w:color="auto" w:frame="1"/>
              </w:rPr>
            </w:pPr>
            <w:r w:rsidRPr="00847FDF">
              <w:rPr>
                <w:rFonts w:cstheme="minorHAnsi"/>
                <w:sz w:val="24"/>
                <w:szCs w:val="24"/>
                <w:bdr w:val="none" w:sz="0" w:space="0" w:color="auto" w:frame="1"/>
              </w:rPr>
              <w:t xml:space="preserve">2.2. _________________________ (повна назва, </w:t>
            </w:r>
            <w:r w:rsidR="00A71F48">
              <w:rPr>
                <w:rFonts w:cstheme="minorHAnsi"/>
                <w:sz w:val="24"/>
                <w:szCs w:val="24"/>
                <w:bdr w:val="none" w:sz="0" w:space="0" w:color="auto" w:frame="1"/>
              </w:rPr>
              <w:t>номер</w:t>
            </w:r>
            <w:r w:rsidRPr="00847FDF">
              <w:rPr>
                <w:rFonts w:cstheme="minorHAnsi"/>
                <w:sz w:val="24"/>
                <w:szCs w:val="24"/>
                <w:bdr w:val="none" w:sz="0" w:space="0" w:color="auto" w:frame="1"/>
              </w:rPr>
              <w:t xml:space="preserve"> в ЄДР, місцезнаходження);</w:t>
            </w:r>
          </w:p>
          <w:p w14:paraId="02A25CD5" w14:textId="764E0061" w:rsidR="00221C39" w:rsidRPr="00847FDF" w:rsidRDefault="00221C39" w:rsidP="00221C39">
            <w:pPr>
              <w:pStyle w:val="a3"/>
              <w:jc w:val="both"/>
              <w:rPr>
                <w:rFonts w:cstheme="minorHAnsi"/>
                <w:sz w:val="24"/>
                <w:szCs w:val="24"/>
                <w:bdr w:val="none" w:sz="0" w:space="0" w:color="auto" w:frame="1"/>
              </w:rPr>
            </w:pPr>
            <w:r w:rsidRPr="00847FDF">
              <w:rPr>
                <w:rFonts w:cstheme="minorHAnsi"/>
                <w:sz w:val="24"/>
                <w:szCs w:val="24"/>
                <w:bdr w:val="none" w:sz="0" w:space="0" w:color="auto" w:frame="1"/>
              </w:rPr>
              <w:t xml:space="preserve">2.3. _________________________ (повна назва, </w:t>
            </w:r>
            <w:r w:rsidR="00A71F48">
              <w:rPr>
                <w:rFonts w:cstheme="minorHAnsi"/>
                <w:sz w:val="24"/>
                <w:szCs w:val="24"/>
                <w:bdr w:val="none" w:sz="0" w:space="0" w:color="auto" w:frame="1"/>
              </w:rPr>
              <w:t>номер</w:t>
            </w:r>
            <w:r w:rsidRPr="00847FDF">
              <w:rPr>
                <w:rFonts w:cstheme="minorHAnsi"/>
                <w:sz w:val="24"/>
                <w:szCs w:val="24"/>
                <w:bdr w:val="none" w:sz="0" w:space="0" w:color="auto" w:frame="1"/>
              </w:rPr>
              <w:t xml:space="preserve"> в ЄДР, місцезнаходження).</w:t>
            </w:r>
          </w:p>
          <w:p w14:paraId="29CFF760" w14:textId="77777777" w:rsidR="00221C39" w:rsidRPr="00847FDF" w:rsidRDefault="00221C39" w:rsidP="005E4DCF">
            <w:pPr>
              <w:pStyle w:val="a3"/>
              <w:jc w:val="both"/>
              <w:rPr>
                <w:rFonts w:cstheme="minorHAnsi"/>
                <w:sz w:val="24"/>
                <w:szCs w:val="24"/>
                <w:bdr w:val="none" w:sz="0" w:space="0" w:color="auto" w:frame="1"/>
              </w:rPr>
            </w:pPr>
          </w:p>
          <w:p w14:paraId="1B8FE515" w14:textId="07EF5710" w:rsidR="00A71F48" w:rsidRDefault="00221C39" w:rsidP="005E4DCF">
            <w:pPr>
              <w:pStyle w:val="a3"/>
              <w:jc w:val="both"/>
              <w:rPr>
                <w:sz w:val="24"/>
                <w:szCs w:val="24"/>
              </w:rPr>
            </w:pPr>
            <w:r w:rsidRPr="00847FDF">
              <w:rPr>
                <w:rFonts w:cstheme="minorHAnsi"/>
                <w:sz w:val="24"/>
                <w:szCs w:val="24"/>
                <w:bdr w:val="none" w:sz="0" w:space="0" w:color="auto" w:frame="1"/>
              </w:rPr>
              <w:t xml:space="preserve">3. </w:t>
            </w:r>
            <w:r w:rsidR="005E4DCF" w:rsidRPr="00847FDF">
              <w:rPr>
                <w:sz w:val="24"/>
                <w:szCs w:val="24"/>
              </w:rPr>
              <w:t xml:space="preserve">Уповноваженому органу районної ради - _______________________ забезпечити </w:t>
            </w:r>
            <w:r>
              <w:rPr>
                <w:sz w:val="24"/>
                <w:szCs w:val="24"/>
              </w:rPr>
              <w:t>виконання усіх необхідних дій, пов’язаних із передачею майнових прав згідно з п.1 та 2 цього рішення, ____ сільській раді</w:t>
            </w:r>
            <w:r w:rsidR="00A71F48">
              <w:rPr>
                <w:sz w:val="24"/>
                <w:szCs w:val="24"/>
              </w:rPr>
              <w:t>, у тому числі надати оригінали та належним чином посвідчені копії документів, необхідних для державної реєстрації змін до відомостей про об’єкти комунальної власності згідно з цим рішенням</w:t>
            </w:r>
          </w:p>
          <w:p w14:paraId="23124D41" w14:textId="2CB659AE" w:rsidR="005E4DCF" w:rsidRDefault="005E4DCF" w:rsidP="005E4DCF">
            <w:pPr>
              <w:pStyle w:val="a3"/>
              <w:jc w:val="both"/>
              <w:rPr>
                <w:rFonts w:cstheme="minorHAnsi"/>
                <w:sz w:val="24"/>
                <w:szCs w:val="24"/>
                <w:bdr w:val="none" w:sz="0" w:space="0" w:color="auto" w:frame="1"/>
              </w:rPr>
            </w:pPr>
            <w:r w:rsidRPr="0020743E">
              <w:rPr>
                <w:rFonts w:cstheme="minorHAnsi"/>
                <w:sz w:val="24"/>
                <w:szCs w:val="24"/>
              </w:rPr>
              <w:br/>
            </w:r>
            <w:r>
              <w:rPr>
                <w:rFonts w:cstheme="minorHAnsi"/>
                <w:sz w:val="24"/>
                <w:szCs w:val="24"/>
                <w:bdr w:val="none" w:sz="0" w:space="0" w:color="auto" w:frame="1"/>
              </w:rPr>
              <w:t>4</w:t>
            </w:r>
            <w:r w:rsidRPr="0020743E">
              <w:rPr>
                <w:rFonts w:cstheme="minorHAnsi"/>
                <w:sz w:val="24"/>
                <w:szCs w:val="24"/>
                <w:bdr w:val="none" w:sz="0" w:space="0" w:color="auto" w:frame="1"/>
              </w:rPr>
              <w:t>. Контроль за виконанням рішення покласти на постійн</w:t>
            </w:r>
            <w:r>
              <w:rPr>
                <w:rFonts w:cstheme="minorHAnsi"/>
                <w:sz w:val="24"/>
                <w:szCs w:val="24"/>
                <w:bdr w:val="none" w:sz="0" w:space="0" w:color="auto" w:frame="1"/>
              </w:rPr>
              <w:t>у</w:t>
            </w:r>
            <w:r w:rsidRPr="0020743E">
              <w:rPr>
                <w:rFonts w:cstheme="minorHAnsi"/>
                <w:sz w:val="24"/>
                <w:szCs w:val="24"/>
                <w:bdr w:val="none" w:sz="0" w:space="0" w:color="auto" w:frame="1"/>
              </w:rPr>
              <w:t xml:space="preserve"> комісі</w:t>
            </w:r>
            <w:r>
              <w:rPr>
                <w:rFonts w:cstheme="minorHAnsi"/>
                <w:sz w:val="24"/>
                <w:szCs w:val="24"/>
                <w:bdr w:val="none" w:sz="0" w:space="0" w:color="auto" w:frame="1"/>
              </w:rPr>
              <w:t>ю</w:t>
            </w:r>
            <w:r w:rsidRPr="0020743E">
              <w:rPr>
                <w:rFonts w:cstheme="minorHAnsi"/>
                <w:sz w:val="24"/>
                <w:szCs w:val="24"/>
                <w:bdr w:val="none" w:sz="0" w:space="0" w:color="auto" w:frame="1"/>
              </w:rPr>
              <w:t xml:space="preserve"> районної ради </w:t>
            </w:r>
            <w:r>
              <w:rPr>
                <w:rFonts w:cstheme="minorHAnsi"/>
                <w:sz w:val="24"/>
                <w:szCs w:val="24"/>
                <w:bdr w:val="none" w:sz="0" w:space="0" w:color="auto" w:frame="1"/>
              </w:rPr>
              <w:t>___________.</w:t>
            </w:r>
          </w:p>
          <w:p w14:paraId="102A8D75" w14:textId="77777777" w:rsidR="005E4DCF" w:rsidRDefault="005E4DCF" w:rsidP="005E4DCF">
            <w:pPr>
              <w:pStyle w:val="a3"/>
              <w:jc w:val="both"/>
              <w:rPr>
                <w:rFonts w:cstheme="minorHAnsi"/>
                <w:sz w:val="24"/>
                <w:szCs w:val="24"/>
                <w:bdr w:val="none" w:sz="0" w:space="0" w:color="auto" w:frame="1"/>
              </w:rPr>
            </w:pPr>
          </w:p>
          <w:p w14:paraId="4B8188FC" w14:textId="77777777" w:rsidR="005E4DCF" w:rsidRDefault="005E4DCF" w:rsidP="005E4DCF">
            <w:pPr>
              <w:pStyle w:val="a3"/>
              <w:jc w:val="both"/>
              <w:rPr>
                <w:rFonts w:cstheme="minorHAnsi"/>
                <w:sz w:val="24"/>
                <w:szCs w:val="24"/>
                <w:bdr w:val="none" w:sz="0" w:space="0" w:color="auto" w:frame="1"/>
              </w:rPr>
            </w:pPr>
          </w:p>
          <w:p w14:paraId="43711053" w14:textId="77777777" w:rsidR="005E4DCF" w:rsidRPr="00B91063" w:rsidRDefault="005E4DCF" w:rsidP="005E4DCF">
            <w:pPr>
              <w:rPr>
                <w:b/>
                <w:sz w:val="24"/>
                <w:szCs w:val="24"/>
              </w:rPr>
            </w:pPr>
            <w:r w:rsidRPr="00B91063">
              <w:rPr>
                <w:b/>
                <w:sz w:val="24"/>
                <w:szCs w:val="24"/>
              </w:rPr>
              <w:t>Голова ________ райо</w:t>
            </w:r>
            <w:r>
              <w:rPr>
                <w:b/>
                <w:sz w:val="24"/>
                <w:szCs w:val="24"/>
              </w:rPr>
              <w:t>нної ради             _________________________</w:t>
            </w:r>
            <w:r w:rsidRPr="00B91063">
              <w:rPr>
                <w:b/>
                <w:sz w:val="24"/>
                <w:szCs w:val="24"/>
              </w:rPr>
              <w:t xml:space="preserve">            (ПІБ)</w:t>
            </w:r>
          </w:p>
          <w:p w14:paraId="638C25C1" w14:textId="77777777" w:rsidR="005E4DCF" w:rsidRDefault="005E4DCF" w:rsidP="005E4DCF"/>
          <w:p w14:paraId="129142A5" w14:textId="77777777" w:rsidR="005E4DCF" w:rsidRDefault="005E4DCF" w:rsidP="00606464">
            <w:pPr>
              <w:pStyle w:val="a3"/>
              <w:jc w:val="both"/>
              <w:rPr>
                <w:rFonts w:cs="Times New Roman"/>
                <w:sz w:val="24"/>
                <w:szCs w:val="24"/>
                <w:highlight w:val="yellow"/>
                <w:lang w:eastAsia="uk-UA"/>
              </w:rPr>
            </w:pPr>
          </w:p>
        </w:tc>
      </w:tr>
    </w:tbl>
    <w:p w14:paraId="165F5D66" w14:textId="77777777" w:rsidR="004E16FB" w:rsidRDefault="004E16FB" w:rsidP="00E96725">
      <w:pPr>
        <w:spacing w:after="0" w:line="240" w:lineRule="auto"/>
        <w:rPr>
          <w:rFonts w:cs="Times New Roman"/>
          <w:b/>
          <w:color w:val="4472C4" w:themeColor="accent1"/>
          <w:sz w:val="24"/>
          <w:szCs w:val="24"/>
        </w:rPr>
      </w:pPr>
    </w:p>
    <w:p w14:paraId="2AF721B4" w14:textId="56D52D1D" w:rsidR="001B2E21" w:rsidRDefault="001B2E21" w:rsidP="002C7320">
      <w:pPr>
        <w:spacing w:after="0" w:line="240" w:lineRule="auto"/>
        <w:ind w:firstLine="567"/>
        <w:jc w:val="both"/>
        <w:rPr>
          <w:rFonts w:cs="Times New Roman"/>
          <w:sz w:val="24"/>
          <w:szCs w:val="24"/>
        </w:rPr>
      </w:pPr>
      <w:r>
        <w:rPr>
          <w:rFonts w:cs="Times New Roman"/>
          <w:b/>
          <w:color w:val="4472C4" w:themeColor="accent1"/>
          <w:sz w:val="24"/>
          <w:szCs w:val="24"/>
        </w:rPr>
        <w:t xml:space="preserve">Важливо! </w:t>
      </w:r>
      <w:r>
        <w:rPr>
          <w:rFonts w:cs="Times New Roman"/>
          <w:sz w:val="24"/>
          <w:szCs w:val="24"/>
        </w:rPr>
        <w:t>Шановні територіальні громади, навіть якщо права учасників та засновників кількох КП/КЗ/КУ районна рада передала вам одним рішенням, рішення про приймання відповідних прав, якщо ви одночасно плануєте відкоригувати назви юридичних осіб, які ви приймаєте, та внести зміни до їхніх статутів, доцільніше зробити окремим рішенням по кожній юрособі. Просто зручніше і для цілей реєстрації, і якщо по якійсь назві чи статут щось піде не так, і рішення не буде прийнято швидко. Рішення про прийняття прав має містити примірно такі відомості:</w:t>
      </w:r>
    </w:p>
    <w:p w14:paraId="4B308335" w14:textId="2B8C0447" w:rsidR="001B2E21" w:rsidRDefault="001B2E21" w:rsidP="002C7320">
      <w:pPr>
        <w:spacing w:after="0" w:line="240" w:lineRule="auto"/>
        <w:ind w:firstLine="567"/>
        <w:jc w:val="both"/>
        <w:rPr>
          <w:rFonts w:cs="Times New Roman"/>
          <w:sz w:val="24"/>
          <w:szCs w:val="24"/>
        </w:rPr>
      </w:pPr>
    </w:p>
    <w:p w14:paraId="6F5251C1" w14:textId="77777777" w:rsidR="001B2E21" w:rsidRDefault="001B2E21" w:rsidP="001B2E21">
      <w:pPr>
        <w:pStyle w:val="a3"/>
        <w:jc w:val="both"/>
        <w:rPr>
          <w:rStyle w:val="rvts9"/>
          <w:bCs/>
          <w:color w:val="000000"/>
          <w:sz w:val="24"/>
          <w:szCs w:val="24"/>
          <w:bdr w:val="none" w:sz="0" w:space="0" w:color="auto" w:frame="1"/>
        </w:rPr>
      </w:pPr>
    </w:p>
    <w:tbl>
      <w:tblPr>
        <w:tblStyle w:val="ab"/>
        <w:tblW w:w="0" w:type="auto"/>
        <w:tblLook w:val="04A0" w:firstRow="1" w:lastRow="0" w:firstColumn="1" w:lastColumn="0" w:noHBand="0" w:noVBand="1"/>
      </w:tblPr>
      <w:tblGrid>
        <w:gridCol w:w="9854"/>
      </w:tblGrid>
      <w:tr w:rsidR="001B2E21" w14:paraId="6EFEDDA6" w14:textId="77777777" w:rsidTr="00A62C8E">
        <w:tc>
          <w:tcPr>
            <w:tcW w:w="9854" w:type="dxa"/>
          </w:tcPr>
          <w:p w14:paraId="44175D10" w14:textId="77777777" w:rsidR="001B2E21" w:rsidRDefault="001B2E21" w:rsidP="00A62C8E">
            <w:pPr>
              <w:jc w:val="right"/>
              <w:rPr>
                <w:i/>
                <w:sz w:val="24"/>
                <w:szCs w:val="24"/>
              </w:rPr>
            </w:pPr>
          </w:p>
          <w:p w14:paraId="4F5A03B5" w14:textId="77777777" w:rsidR="001B2E21" w:rsidRDefault="001B2E21" w:rsidP="00A62C8E">
            <w:pPr>
              <w:jc w:val="right"/>
              <w:rPr>
                <w:i/>
                <w:sz w:val="24"/>
                <w:szCs w:val="24"/>
              </w:rPr>
            </w:pPr>
            <w:r w:rsidRPr="00BD2D7C">
              <w:rPr>
                <w:i/>
                <w:sz w:val="24"/>
                <w:szCs w:val="24"/>
              </w:rPr>
              <w:t>Проект</w:t>
            </w:r>
          </w:p>
          <w:p w14:paraId="4B4D08E0" w14:textId="77777777" w:rsidR="001B2E21" w:rsidRPr="00BD2D7C" w:rsidRDefault="001B2E21" w:rsidP="00A62C8E">
            <w:pPr>
              <w:jc w:val="right"/>
              <w:rPr>
                <w:i/>
                <w:sz w:val="24"/>
                <w:szCs w:val="24"/>
              </w:rPr>
            </w:pPr>
          </w:p>
          <w:p w14:paraId="655A5636" w14:textId="77777777" w:rsidR="001B2E21" w:rsidRPr="00BD2D7C" w:rsidRDefault="001B2E21" w:rsidP="00A62C8E">
            <w:pPr>
              <w:jc w:val="center"/>
              <w:rPr>
                <w:b/>
                <w:sz w:val="24"/>
                <w:szCs w:val="24"/>
              </w:rPr>
            </w:pPr>
            <w:r w:rsidRPr="00BD2D7C">
              <w:rPr>
                <w:b/>
                <w:sz w:val="24"/>
                <w:szCs w:val="24"/>
              </w:rPr>
              <w:t>_____________ сільська рада</w:t>
            </w:r>
          </w:p>
          <w:p w14:paraId="55AA317A" w14:textId="77777777" w:rsidR="001B2E21" w:rsidRPr="00BD2D7C" w:rsidRDefault="001B2E21" w:rsidP="00A62C8E">
            <w:pPr>
              <w:jc w:val="center"/>
              <w:rPr>
                <w:b/>
                <w:sz w:val="24"/>
                <w:szCs w:val="24"/>
              </w:rPr>
            </w:pPr>
            <w:r w:rsidRPr="00BD2D7C">
              <w:rPr>
                <w:b/>
                <w:sz w:val="24"/>
                <w:szCs w:val="24"/>
              </w:rPr>
              <w:t>РІШЕННЯ</w:t>
            </w:r>
          </w:p>
          <w:p w14:paraId="7D3909AE" w14:textId="40728FA7" w:rsidR="001B2E21" w:rsidRPr="00BD2D7C" w:rsidRDefault="001B2E21" w:rsidP="00A62C8E">
            <w:pPr>
              <w:jc w:val="center"/>
              <w:rPr>
                <w:b/>
                <w:sz w:val="24"/>
                <w:szCs w:val="24"/>
              </w:rPr>
            </w:pPr>
            <w:r w:rsidRPr="00BD2D7C">
              <w:rPr>
                <w:b/>
                <w:sz w:val="24"/>
                <w:szCs w:val="24"/>
              </w:rPr>
              <w:t xml:space="preserve">_____сесії </w:t>
            </w:r>
            <w:r w:rsidR="00A62C8E">
              <w:rPr>
                <w:b/>
                <w:lang w:val="en-US"/>
              </w:rPr>
              <w:t>VIII</w:t>
            </w:r>
            <w:r w:rsidRPr="00BD2D7C">
              <w:rPr>
                <w:b/>
                <w:sz w:val="24"/>
                <w:szCs w:val="24"/>
              </w:rPr>
              <w:t xml:space="preserve"> скликання</w:t>
            </w:r>
          </w:p>
          <w:p w14:paraId="10355BCA" w14:textId="77777777" w:rsidR="001B2E21" w:rsidRDefault="001B2E21" w:rsidP="00A62C8E">
            <w:pPr>
              <w:rPr>
                <w:b/>
                <w:sz w:val="24"/>
                <w:szCs w:val="24"/>
              </w:rPr>
            </w:pPr>
          </w:p>
          <w:p w14:paraId="6A0F065C" w14:textId="71956DB6" w:rsidR="001B2E21" w:rsidRPr="00BD2D7C" w:rsidRDefault="001B2E21" w:rsidP="00A62C8E">
            <w:pPr>
              <w:rPr>
                <w:b/>
                <w:sz w:val="24"/>
                <w:szCs w:val="24"/>
              </w:rPr>
            </w:pPr>
            <w:r w:rsidRPr="00BD2D7C">
              <w:rPr>
                <w:b/>
                <w:sz w:val="24"/>
                <w:szCs w:val="24"/>
              </w:rPr>
              <w:t xml:space="preserve">від «___» ________ </w:t>
            </w:r>
            <w:r w:rsidR="00A62C8E">
              <w:rPr>
                <w:b/>
                <w:sz w:val="24"/>
                <w:szCs w:val="24"/>
              </w:rPr>
              <w:t>2020 р.</w:t>
            </w:r>
            <w:r>
              <w:rPr>
                <w:b/>
                <w:sz w:val="24"/>
                <w:szCs w:val="24"/>
              </w:rPr>
              <w:t xml:space="preserve">                  </w:t>
            </w:r>
            <w:r w:rsidR="00A62C8E">
              <w:rPr>
                <w:b/>
                <w:sz w:val="24"/>
                <w:szCs w:val="24"/>
              </w:rPr>
              <w:t xml:space="preserve">                  </w:t>
            </w:r>
            <w:r>
              <w:rPr>
                <w:b/>
                <w:sz w:val="24"/>
                <w:szCs w:val="24"/>
              </w:rPr>
              <w:t xml:space="preserve">                                                                 </w:t>
            </w:r>
            <w:r w:rsidRPr="00BD2D7C">
              <w:rPr>
                <w:b/>
                <w:sz w:val="24"/>
                <w:szCs w:val="24"/>
              </w:rPr>
              <w:t>№ ______</w:t>
            </w:r>
          </w:p>
          <w:p w14:paraId="5D73D72E" w14:textId="77777777" w:rsidR="001B2E21" w:rsidRDefault="001B2E21" w:rsidP="00A62C8E">
            <w:pPr>
              <w:pStyle w:val="a3"/>
              <w:rPr>
                <w:rFonts w:cstheme="minorHAnsi"/>
                <w:sz w:val="24"/>
                <w:szCs w:val="24"/>
              </w:rPr>
            </w:pPr>
          </w:p>
          <w:p w14:paraId="4012DECC" w14:textId="77777777" w:rsidR="001B2E21" w:rsidRDefault="001B2E21" w:rsidP="00A62C8E">
            <w:pPr>
              <w:pStyle w:val="a3"/>
              <w:rPr>
                <w:rFonts w:cstheme="minorHAnsi"/>
                <w:sz w:val="24"/>
                <w:szCs w:val="24"/>
              </w:rPr>
            </w:pPr>
          </w:p>
          <w:p w14:paraId="6DF8A9F5" w14:textId="54342923" w:rsidR="00A62C8E" w:rsidRDefault="001B2E21" w:rsidP="00A62C8E">
            <w:pPr>
              <w:pStyle w:val="a3"/>
              <w:rPr>
                <w:rFonts w:cstheme="minorHAnsi"/>
                <w:b/>
                <w:sz w:val="24"/>
                <w:szCs w:val="24"/>
              </w:rPr>
            </w:pPr>
            <w:r w:rsidRPr="00194A2E">
              <w:rPr>
                <w:rFonts w:cstheme="minorHAnsi"/>
                <w:b/>
                <w:sz w:val="24"/>
                <w:szCs w:val="24"/>
              </w:rPr>
              <w:t xml:space="preserve">Про </w:t>
            </w:r>
            <w:r w:rsidR="00A62C8E">
              <w:rPr>
                <w:rFonts w:cstheme="minorHAnsi"/>
                <w:b/>
                <w:sz w:val="24"/>
                <w:szCs w:val="24"/>
              </w:rPr>
              <w:t xml:space="preserve">прийняття об’єктів цивільного права </w:t>
            </w:r>
          </w:p>
          <w:p w14:paraId="634BDAB7" w14:textId="58667739" w:rsidR="00A62C8E" w:rsidRPr="0092347D" w:rsidRDefault="00A62C8E" w:rsidP="00A62C8E">
            <w:pPr>
              <w:pStyle w:val="a3"/>
              <w:rPr>
                <w:rFonts w:cstheme="minorHAnsi"/>
                <w:b/>
                <w:sz w:val="24"/>
                <w:szCs w:val="24"/>
              </w:rPr>
            </w:pPr>
            <w:r>
              <w:rPr>
                <w:rFonts w:cstheme="minorHAnsi"/>
                <w:b/>
                <w:sz w:val="24"/>
                <w:szCs w:val="24"/>
              </w:rPr>
              <w:t xml:space="preserve">зі спільної власності </w:t>
            </w:r>
            <w:r w:rsidRPr="0092347D">
              <w:rPr>
                <w:rFonts w:cstheme="minorHAnsi"/>
                <w:b/>
                <w:sz w:val="24"/>
                <w:szCs w:val="24"/>
              </w:rPr>
              <w:t xml:space="preserve">територіальних громад </w:t>
            </w:r>
          </w:p>
          <w:p w14:paraId="701289ED" w14:textId="7C7C29AB" w:rsidR="00A62C8E" w:rsidRDefault="00A62C8E" w:rsidP="00A62C8E">
            <w:pPr>
              <w:pStyle w:val="a3"/>
              <w:jc w:val="both"/>
              <w:rPr>
                <w:rFonts w:cstheme="minorHAnsi"/>
                <w:b/>
                <w:sz w:val="24"/>
                <w:szCs w:val="24"/>
              </w:rPr>
            </w:pPr>
            <w:r w:rsidRPr="0092347D">
              <w:rPr>
                <w:b/>
                <w:sz w:val="24"/>
                <w:szCs w:val="24"/>
              </w:rPr>
              <w:t xml:space="preserve">сіл, селищ, міст </w:t>
            </w:r>
            <w:r w:rsidRPr="009200B4">
              <w:rPr>
                <w:b/>
                <w:color w:val="0070C0"/>
                <w:sz w:val="24"/>
                <w:szCs w:val="24"/>
              </w:rPr>
              <w:t>Другого</w:t>
            </w:r>
            <w:r w:rsidRPr="0092347D">
              <w:rPr>
                <w:b/>
                <w:sz w:val="24"/>
                <w:szCs w:val="24"/>
              </w:rPr>
              <w:t xml:space="preserve"> району</w:t>
            </w:r>
            <w:r>
              <w:rPr>
                <w:rFonts w:cstheme="minorHAnsi"/>
                <w:b/>
                <w:sz w:val="24"/>
                <w:szCs w:val="24"/>
              </w:rPr>
              <w:t xml:space="preserve"> _</w:t>
            </w:r>
            <w:r w:rsidRPr="0092347D">
              <w:rPr>
                <w:rFonts w:cstheme="minorHAnsi"/>
                <w:b/>
                <w:sz w:val="24"/>
                <w:szCs w:val="24"/>
              </w:rPr>
              <w:t>__ області</w:t>
            </w:r>
            <w:r>
              <w:rPr>
                <w:rFonts w:cstheme="minorHAnsi"/>
                <w:b/>
                <w:sz w:val="24"/>
                <w:szCs w:val="24"/>
              </w:rPr>
              <w:t>,</w:t>
            </w:r>
          </w:p>
          <w:p w14:paraId="12423513" w14:textId="77777777" w:rsidR="00A62C8E" w:rsidRDefault="00A62C8E" w:rsidP="00A62C8E">
            <w:pPr>
              <w:pStyle w:val="a3"/>
              <w:jc w:val="both"/>
              <w:rPr>
                <w:rFonts w:cstheme="minorHAnsi"/>
                <w:b/>
                <w:sz w:val="24"/>
                <w:szCs w:val="24"/>
              </w:rPr>
            </w:pPr>
            <w:r>
              <w:rPr>
                <w:rFonts w:cstheme="minorHAnsi"/>
                <w:b/>
                <w:sz w:val="24"/>
                <w:szCs w:val="24"/>
              </w:rPr>
              <w:t xml:space="preserve">ліквідованого постановою Верховної Ради України </w:t>
            </w:r>
          </w:p>
          <w:p w14:paraId="76C4D407" w14:textId="77777777" w:rsidR="00A62C8E" w:rsidRDefault="00A62C8E" w:rsidP="00A62C8E">
            <w:pPr>
              <w:pStyle w:val="a3"/>
              <w:rPr>
                <w:rFonts w:cstheme="minorHAnsi"/>
                <w:b/>
                <w:sz w:val="24"/>
                <w:szCs w:val="24"/>
              </w:rPr>
            </w:pPr>
            <w:r>
              <w:rPr>
                <w:rFonts w:cstheme="minorHAnsi"/>
                <w:b/>
                <w:sz w:val="24"/>
                <w:szCs w:val="24"/>
              </w:rPr>
              <w:t xml:space="preserve">від 17.07.2020 р. № 807-ІХ </w:t>
            </w:r>
          </w:p>
          <w:p w14:paraId="26CA44B4" w14:textId="51B70EEF" w:rsidR="00A62C8E" w:rsidRDefault="00A62C8E" w:rsidP="00A62C8E">
            <w:pPr>
              <w:pStyle w:val="a3"/>
              <w:rPr>
                <w:rFonts w:cstheme="minorHAnsi"/>
                <w:b/>
                <w:sz w:val="24"/>
                <w:szCs w:val="24"/>
              </w:rPr>
            </w:pPr>
            <w:r>
              <w:rPr>
                <w:rFonts w:cstheme="minorHAnsi"/>
                <w:b/>
                <w:sz w:val="24"/>
                <w:szCs w:val="24"/>
              </w:rPr>
              <w:t>«Про утворення та ліквідацію районів»,</w:t>
            </w:r>
          </w:p>
          <w:p w14:paraId="4B0C7B10" w14:textId="2E0FE785" w:rsidR="00A62C8E" w:rsidRDefault="00A62C8E" w:rsidP="00A62C8E">
            <w:pPr>
              <w:pStyle w:val="a3"/>
              <w:rPr>
                <w:rFonts w:cstheme="minorHAnsi"/>
                <w:b/>
                <w:sz w:val="24"/>
                <w:szCs w:val="24"/>
              </w:rPr>
            </w:pPr>
            <w:r>
              <w:rPr>
                <w:rFonts w:cstheme="minorHAnsi"/>
                <w:b/>
                <w:sz w:val="24"/>
                <w:szCs w:val="24"/>
              </w:rPr>
              <w:t>у власність ___ територіальної громади</w:t>
            </w:r>
          </w:p>
          <w:p w14:paraId="1A87A0FA" w14:textId="58C86F5D" w:rsidR="00A62C8E" w:rsidRDefault="00A62C8E" w:rsidP="00A62C8E">
            <w:pPr>
              <w:pStyle w:val="a3"/>
              <w:rPr>
                <w:rFonts w:cstheme="minorHAnsi"/>
                <w:b/>
                <w:sz w:val="24"/>
                <w:szCs w:val="24"/>
              </w:rPr>
            </w:pPr>
            <w:r>
              <w:rPr>
                <w:rFonts w:cstheme="minorHAnsi"/>
                <w:b/>
                <w:sz w:val="24"/>
                <w:szCs w:val="24"/>
              </w:rPr>
              <w:t>___ району ___ області та</w:t>
            </w:r>
          </w:p>
          <w:p w14:paraId="2EF9FED8" w14:textId="6CB9448C" w:rsidR="001B2E21" w:rsidRDefault="001B2E21" w:rsidP="00A62C8E">
            <w:pPr>
              <w:pStyle w:val="a3"/>
              <w:rPr>
                <w:rFonts w:cstheme="minorHAnsi"/>
                <w:b/>
                <w:sz w:val="24"/>
                <w:szCs w:val="24"/>
              </w:rPr>
            </w:pPr>
            <w:r w:rsidRPr="00194A2E">
              <w:rPr>
                <w:rFonts w:cstheme="minorHAnsi"/>
                <w:b/>
                <w:sz w:val="24"/>
                <w:szCs w:val="24"/>
              </w:rPr>
              <w:t xml:space="preserve">забезпечення повноважень щодо </w:t>
            </w:r>
          </w:p>
          <w:p w14:paraId="2296918D" w14:textId="0B07AC9A" w:rsidR="001B2E21" w:rsidRPr="00194A2E" w:rsidRDefault="00A62C8E">
            <w:pPr>
              <w:pStyle w:val="a3"/>
              <w:rPr>
                <w:rFonts w:cstheme="minorHAnsi"/>
                <w:b/>
                <w:sz w:val="24"/>
                <w:szCs w:val="24"/>
              </w:rPr>
            </w:pPr>
            <w:r>
              <w:rPr>
                <w:rFonts w:cstheme="minorHAnsi"/>
                <w:b/>
                <w:sz w:val="24"/>
                <w:szCs w:val="24"/>
              </w:rPr>
              <w:t>управління</w:t>
            </w:r>
            <w:r w:rsidR="001B2E21" w:rsidRPr="00194A2E">
              <w:rPr>
                <w:rFonts w:cstheme="minorHAnsi"/>
                <w:b/>
                <w:sz w:val="24"/>
                <w:szCs w:val="24"/>
              </w:rPr>
              <w:t xml:space="preserve"> </w:t>
            </w:r>
            <w:r>
              <w:rPr>
                <w:rFonts w:cstheme="minorHAnsi"/>
                <w:b/>
                <w:sz w:val="24"/>
                <w:szCs w:val="24"/>
              </w:rPr>
              <w:t xml:space="preserve">відповідним </w:t>
            </w:r>
            <w:r w:rsidR="001B2E21" w:rsidRPr="00194A2E">
              <w:rPr>
                <w:rFonts w:cstheme="minorHAnsi"/>
                <w:b/>
                <w:sz w:val="24"/>
                <w:szCs w:val="24"/>
              </w:rPr>
              <w:t xml:space="preserve">майном </w:t>
            </w:r>
          </w:p>
          <w:p w14:paraId="055A89A5" w14:textId="77777777" w:rsidR="001B2E21" w:rsidRPr="00BD2D7C" w:rsidRDefault="001B2E21" w:rsidP="00A62C8E">
            <w:pPr>
              <w:pStyle w:val="a3"/>
              <w:rPr>
                <w:rFonts w:cstheme="minorHAnsi"/>
                <w:sz w:val="24"/>
                <w:szCs w:val="24"/>
              </w:rPr>
            </w:pPr>
          </w:p>
          <w:p w14:paraId="7D5F33FD" w14:textId="6E3D1D05" w:rsidR="001B2E21" w:rsidRDefault="001B2E21" w:rsidP="002C7320">
            <w:pPr>
              <w:pStyle w:val="a3"/>
              <w:ind w:firstLine="597"/>
              <w:jc w:val="both"/>
              <w:rPr>
                <w:rFonts w:cstheme="minorHAnsi"/>
                <w:sz w:val="24"/>
                <w:szCs w:val="24"/>
              </w:rPr>
            </w:pPr>
            <w:r w:rsidRPr="00847FDF">
              <w:rPr>
                <w:color w:val="000000"/>
                <w:sz w:val="24"/>
                <w:szCs w:val="24"/>
                <w:shd w:val="clear" w:color="auto" w:fill="FFFFFF"/>
              </w:rPr>
              <w:t>У зв’язку з</w:t>
            </w:r>
            <w:r>
              <w:rPr>
                <w:color w:val="000000"/>
                <w:sz w:val="24"/>
                <w:szCs w:val="24"/>
                <w:shd w:val="clear" w:color="auto" w:fill="FFFFFF"/>
              </w:rPr>
              <w:t xml:space="preserve"> </w:t>
            </w:r>
            <w:r w:rsidRPr="00847FDF">
              <w:rPr>
                <w:color w:val="000000"/>
                <w:sz w:val="24"/>
                <w:szCs w:val="24"/>
                <w:shd w:val="clear" w:color="auto" w:fill="FFFFFF"/>
              </w:rPr>
              <w:t xml:space="preserve">набуттям </w:t>
            </w:r>
            <w:r w:rsidR="00A62C8E">
              <w:rPr>
                <w:color w:val="000000"/>
                <w:sz w:val="24"/>
                <w:szCs w:val="24"/>
                <w:shd w:val="clear" w:color="auto" w:fill="FFFFFF"/>
              </w:rPr>
              <w:t xml:space="preserve">з 01.01.2020 р. ___ сільською радою </w:t>
            </w:r>
            <w:r w:rsidR="00A62C8E" w:rsidRPr="00847FDF">
              <w:rPr>
                <w:color w:val="000000"/>
                <w:sz w:val="24"/>
                <w:szCs w:val="24"/>
                <w:shd w:val="clear" w:color="auto" w:fill="FFFFFF"/>
              </w:rPr>
              <w:t xml:space="preserve">повноважень </w:t>
            </w:r>
            <w:r w:rsidRPr="00847FDF">
              <w:rPr>
                <w:color w:val="000000"/>
                <w:sz w:val="24"/>
                <w:szCs w:val="24"/>
                <w:shd w:val="clear" w:color="auto" w:fill="FFFFFF"/>
              </w:rPr>
              <w:t xml:space="preserve">щодо здійснення видатків на </w:t>
            </w:r>
            <w:r w:rsidR="00A62C8E">
              <w:rPr>
                <w:color w:val="000000"/>
                <w:sz w:val="24"/>
                <w:szCs w:val="24"/>
                <w:shd w:val="clear" w:color="auto" w:fill="FFFFFF"/>
              </w:rPr>
              <w:t>___</w:t>
            </w:r>
            <w:r w:rsidRPr="00847FDF">
              <w:rPr>
                <w:color w:val="000000"/>
                <w:sz w:val="24"/>
                <w:szCs w:val="24"/>
                <w:shd w:val="clear" w:color="auto" w:fill="FFFFFF"/>
              </w:rPr>
              <w:t>,</w:t>
            </w:r>
            <w:r w:rsidRPr="00847FDF">
              <w:rPr>
                <w:rFonts w:cstheme="minorHAnsi"/>
                <w:sz w:val="24"/>
                <w:szCs w:val="24"/>
              </w:rPr>
              <w:t xml:space="preserve"> керуючись ст. 143 Конституції України, </w:t>
            </w:r>
            <w:r w:rsidRPr="00847FDF">
              <w:rPr>
                <w:rStyle w:val="rvts9"/>
                <w:bCs/>
                <w:color w:val="000000"/>
                <w:sz w:val="24"/>
                <w:szCs w:val="24"/>
                <w:bdr w:val="none" w:sz="0" w:space="0" w:color="auto" w:frame="1"/>
              </w:rPr>
              <w:t>пп. 1 п.</w:t>
            </w:r>
            <w:r w:rsidR="00A62C8E">
              <w:rPr>
                <w:rStyle w:val="rvts9"/>
                <w:bCs/>
                <w:color w:val="000000"/>
                <w:sz w:val="24"/>
                <w:szCs w:val="24"/>
                <w:bdr w:val="none" w:sz="0" w:space="0" w:color="auto" w:frame="1"/>
              </w:rPr>
              <w:t xml:space="preserve"> «а» ст. 29</w:t>
            </w:r>
            <w:r w:rsidRPr="00847FDF">
              <w:rPr>
                <w:rStyle w:val="rvts9"/>
                <w:bCs/>
                <w:color w:val="000000"/>
                <w:sz w:val="24"/>
                <w:szCs w:val="24"/>
                <w:bdr w:val="none" w:sz="0" w:space="0" w:color="auto" w:frame="1"/>
              </w:rPr>
              <w:t>,</w:t>
            </w:r>
            <w:r w:rsidR="00A62C8E">
              <w:rPr>
                <w:rFonts w:cstheme="minorHAnsi"/>
                <w:sz w:val="24"/>
                <w:szCs w:val="24"/>
              </w:rPr>
              <w:t xml:space="preserve"> частинами 1, 2, 5</w:t>
            </w:r>
            <w:r w:rsidRPr="00847FDF">
              <w:rPr>
                <w:rFonts w:cstheme="minorHAnsi"/>
                <w:sz w:val="24"/>
                <w:szCs w:val="24"/>
              </w:rPr>
              <w:t xml:space="preserve"> ст</w:t>
            </w:r>
            <w:r w:rsidR="00A62C8E">
              <w:rPr>
                <w:rFonts w:cstheme="minorHAnsi"/>
                <w:sz w:val="24"/>
                <w:szCs w:val="24"/>
              </w:rPr>
              <w:t>.</w:t>
            </w:r>
            <w:r w:rsidRPr="00847FDF">
              <w:rPr>
                <w:rFonts w:cstheme="minorHAnsi"/>
                <w:sz w:val="24"/>
                <w:szCs w:val="24"/>
              </w:rPr>
              <w:t xml:space="preserve"> 60</w:t>
            </w:r>
            <w:r w:rsidR="00A62C8E">
              <w:rPr>
                <w:rFonts w:cstheme="minorHAnsi"/>
                <w:sz w:val="24"/>
                <w:szCs w:val="24"/>
              </w:rPr>
              <w:t>, п. 6-2, п. 10 розділу 5</w:t>
            </w:r>
            <w:r w:rsidRPr="00847FDF">
              <w:rPr>
                <w:rFonts w:cstheme="minorHAnsi"/>
                <w:sz w:val="24"/>
                <w:szCs w:val="24"/>
              </w:rPr>
              <w:t xml:space="preserve"> Закону України «Про місцеве самоврядування в Україні», на підставі </w:t>
            </w:r>
            <w:r w:rsidR="00A62C8E">
              <w:rPr>
                <w:rFonts w:cstheme="minorHAnsi"/>
                <w:sz w:val="24"/>
                <w:szCs w:val="24"/>
              </w:rPr>
              <w:t xml:space="preserve">рішення </w:t>
            </w:r>
            <w:r w:rsidR="00A62C8E" w:rsidRPr="002C7320">
              <w:rPr>
                <w:rFonts w:cstheme="minorHAnsi"/>
                <w:b/>
                <w:color w:val="0070C0"/>
                <w:sz w:val="24"/>
                <w:szCs w:val="24"/>
              </w:rPr>
              <w:t>Першої</w:t>
            </w:r>
            <w:r w:rsidRPr="00847FDF">
              <w:rPr>
                <w:rFonts w:cstheme="minorHAnsi"/>
                <w:sz w:val="24"/>
                <w:szCs w:val="24"/>
              </w:rPr>
              <w:t xml:space="preserve"> </w:t>
            </w:r>
            <w:r w:rsidR="00A62C8E">
              <w:rPr>
                <w:rFonts w:cstheme="minorHAnsi"/>
                <w:sz w:val="24"/>
                <w:szCs w:val="24"/>
              </w:rPr>
              <w:t>районної ради від «__» ___ 2020</w:t>
            </w:r>
            <w:r w:rsidRPr="00847FDF">
              <w:rPr>
                <w:rFonts w:cstheme="minorHAnsi"/>
                <w:sz w:val="24"/>
                <w:szCs w:val="24"/>
              </w:rPr>
              <w:t xml:space="preserve"> р</w:t>
            </w:r>
            <w:r w:rsidR="00A62C8E">
              <w:rPr>
                <w:rFonts w:cstheme="minorHAnsi"/>
                <w:sz w:val="24"/>
                <w:szCs w:val="24"/>
              </w:rPr>
              <w:t>.</w:t>
            </w:r>
            <w:r w:rsidRPr="00847FDF">
              <w:rPr>
                <w:rFonts w:cstheme="minorHAnsi"/>
                <w:sz w:val="24"/>
                <w:szCs w:val="24"/>
              </w:rPr>
              <w:t xml:space="preserve"> № __ «</w:t>
            </w:r>
            <w:r w:rsidR="00A62C8E" w:rsidRPr="002C7320">
              <w:rPr>
                <w:rFonts w:cstheme="minorHAnsi"/>
                <w:sz w:val="24"/>
                <w:szCs w:val="24"/>
              </w:rPr>
              <w:t>Про безоплатну передачу майна (майнових прав) зі спільної в</w:t>
            </w:r>
            <w:r w:rsidR="00A62C8E">
              <w:rPr>
                <w:rFonts w:cstheme="minorHAnsi"/>
                <w:sz w:val="24"/>
                <w:szCs w:val="24"/>
              </w:rPr>
              <w:t xml:space="preserve">ласності територіальних громад </w:t>
            </w:r>
            <w:r w:rsidR="00A62C8E" w:rsidRPr="002C7320">
              <w:rPr>
                <w:sz w:val="24"/>
                <w:szCs w:val="24"/>
              </w:rPr>
              <w:t xml:space="preserve">сіл, селищ, міст </w:t>
            </w:r>
            <w:r w:rsidR="00A62C8E" w:rsidRPr="00A62C8E">
              <w:rPr>
                <w:b/>
                <w:color w:val="0070C0"/>
                <w:sz w:val="24"/>
                <w:szCs w:val="24"/>
              </w:rPr>
              <w:t>Другого</w:t>
            </w:r>
            <w:r w:rsidR="00A62C8E" w:rsidRPr="002C7320">
              <w:rPr>
                <w:sz w:val="24"/>
                <w:szCs w:val="24"/>
              </w:rPr>
              <w:t xml:space="preserve"> району</w:t>
            </w:r>
            <w:r w:rsidR="00A62C8E" w:rsidRPr="002C7320">
              <w:rPr>
                <w:rFonts w:cstheme="minorHAnsi"/>
                <w:sz w:val="24"/>
                <w:szCs w:val="24"/>
              </w:rPr>
              <w:t xml:space="preserve"> ________ області</w:t>
            </w:r>
            <w:r w:rsidR="00A62C8E">
              <w:rPr>
                <w:rFonts w:cstheme="minorHAnsi"/>
                <w:sz w:val="24"/>
                <w:szCs w:val="24"/>
              </w:rPr>
              <w:t xml:space="preserve">, </w:t>
            </w:r>
            <w:r w:rsidR="00A62C8E" w:rsidRPr="002C7320">
              <w:rPr>
                <w:rFonts w:cstheme="minorHAnsi"/>
                <w:sz w:val="24"/>
                <w:szCs w:val="24"/>
              </w:rPr>
              <w:t>ліквідованого постановою Верховної Ради України від 17.07.2020 р. № 807-ІХ «Про утворення та ліквідацію районів»,</w:t>
            </w:r>
            <w:r w:rsidR="00A62C8E">
              <w:rPr>
                <w:rFonts w:cstheme="minorHAnsi"/>
                <w:sz w:val="24"/>
                <w:szCs w:val="24"/>
              </w:rPr>
              <w:t xml:space="preserve"> </w:t>
            </w:r>
            <w:r w:rsidR="00A62C8E" w:rsidRPr="002C7320">
              <w:rPr>
                <w:rFonts w:cstheme="minorHAnsi"/>
                <w:sz w:val="24"/>
                <w:szCs w:val="24"/>
              </w:rPr>
              <w:t xml:space="preserve">у комунальну власність _______________ сільської </w:t>
            </w:r>
            <w:r w:rsidR="00A62C8E">
              <w:rPr>
                <w:rFonts w:cstheme="minorHAnsi"/>
                <w:sz w:val="24"/>
                <w:szCs w:val="24"/>
              </w:rPr>
              <w:t xml:space="preserve"> </w:t>
            </w:r>
            <w:r w:rsidR="00A62C8E" w:rsidRPr="002C7320">
              <w:rPr>
                <w:rFonts w:cstheme="minorHAnsi"/>
                <w:sz w:val="24"/>
                <w:szCs w:val="24"/>
              </w:rPr>
              <w:t>територіальної громади ___ району __ області</w:t>
            </w:r>
            <w:r w:rsidR="00A62C8E">
              <w:rPr>
                <w:rFonts w:cstheme="minorHAnsi"/>
                <w:sz w:val="24"/>
                <w:szCs w:val="24"/>
              </w:rPr>
              <w:t xml:space="preserve"> </w:t>
            </w:r>
            <w:r w:rsidR="00A62C8E" w:rsidRPr="002C7320">
              <w:rPr>
                <w:rFonts w:cstheme="minorHAnsi"/>
                <w:sz w:val="24"/>
                <w:szCs w:val="24"/>
              </w:rPr>
              <w:t>(у особі __________________ сільської ради)</w:t>
            </w:r>
            <w:r w:rsidRPr="00A62C8E">
              <w:rPr>
                <w:rFonts w:cstheme="minorHAnsi"/>
                <w:sz w:val="24"/>
                <w:szCs w:val="24"/>
              </w:rPr>
              <w:t>», сільська рада</w:t>
            </w:r>
          </w:p>
          <w:p w14:paraId="398F43A0" w14:textId="77777777" w:rsidR="00A62C8E" w:rsidRPr="00A62C8E" w:rsidRDefault="00A62C8E" w:rsidP="002C7320">
            <w:pPr>
              <w:pStyle w:val="a3"/>
              <w:ind w:firstLine="597"/>
              <w:jc w:val="both"/>
              <w:rPr>
                <w:rFonts w:cstheme="minorHAnsi"/>
                <w:sz w:val="24"/>
                <w:szCs w:val="24"/>
              </w:rPr>
            </w:pPr>
          </w:p>
          <w:p w14:paraId="485A61D4" w14:textId="77777777" w:rsidR="001B2E21" w:rsidRPr="00BD2D7C" w:rsidRDefault="001B2E21" w:rsidP="00A62C8E">
            <w:pPr>
              <w:pStyle w:val="a3"/>
              <w:jc w:val="center"/>
              <w:rPr>
                <w:rFonts w:cstheme="minorHAnsi"/>
                <w:sz w:val="24"/>
                <w:szCs w:val="24"/>
              </w:rPr>
            </w:pPr>
            <w:r w:rsidRPr="00BD2D7C">
              <w:rPr>
                <w:rFonts w:cstheme="minorHAnsi"/>
                <w:sz w:val="24"/>
                <w:szCs w:val="24"/>
              </w:rPr>
              <w:t>В И Р І Ш И Л А:</w:t>
            </w:r>
          </w:p>
          <w:p w14:paraId="4E67D1AA" w14:textId="77777777" w:rsidR="001B2E21" w:rsidRPr="00BD2D7C" w:rsidRDefault="001B2E21" w:rsidP="00A62C8E">
            <w:pPr>
              <w:pStyle w:val="a3"/>
              <w:jc w:val="center"/>
              <w:rPr>
                <w:rFonts w:cstheme="minorHAnsi"/>
                <w:sz w:val="24"/>
                <w:szCs w:val="24"/>
              </w:rPr>
            </w:pPr>
          </w:p>
          <w:p w14:paraId="74564737" w14:textId="626C6718" w:rsidR="00A62C8E" w:rsidRDefault="00A62C8E" w:rsidP="00993C50">
            <w:pPr>
              <w:pStyle w:val="a3"/>
              <w:numPr>
                <w:ilvl w:val="0"/>
                <w:numId w:val="7"/>
              </w:numPr>
              <w:jc w:val="both"/>
              <w:rPr>
                <w:rFonts w:cstheme="minorHAnsi"/>
                <w:color w:val="000000"/>
                <w:sz w:val="24"/>
                <w:szCs w:val="24"/>
                <w:shd w:val="clear" w:color="auto" w:fill="FFFFFF"/>
              </w:rPr>
            </w:pPr>
            <w:r>
              <w:rPr>
                <w:rFonts w:cstheme="minorHAnsi"/>
                <w:color w:val="000000"/>
                <w:sz w:val="24"/>
                <w:szCs w:val="24"/>
                <w:shd w:val="clear" w:color="auto" w:fill="FFFFFF"/>
              </w:rPr>
              <w:t xml:space="preserve">Прийняти права засновника (учасника) ____________________ </w:t>
            </w:r>
            <w:r w:rsidRPr="002C7320">
              <w:rPr>
                <w:rFonts w:cstheme="minorHAnsi"/>
                <w:i/>
                <w:color w:val="0070C0"/>
                <w:sz w:val="24"/>
                <w:szCs w:val="24"/>
                <w:shd w:val="clear" w:color="auto" w:fill="FFFFFF"/>
              </w:rPr>
              <w:t xml:space="preserve">(вказуємо </w:t>
            </w:r>
            <w:r>
              <w:rPr>
                <w:rFonts w:cstheme="minorHAnsi"/>
                <w:i/>
                <w:color w:val="0070C0"/>
                <w:sz w:val="24"/>
                <w:szCs w:val="24"/>
                <w:shd w:val="clear" w:color="auto" w:fill="FFFFFF"/>
              </w:rPr>
              <w:t xml:space="preserve">повне </w:t>
            </w:r>
            <w:r w:rsidRPr="002C7320">
              <w:rPr>
                <w:rFonts w:cstheme="minorHAnsi"/>
                <w:i/>
                <w:color w:val="0070C0"/>
                <w:sz w:val="24"/>
                <w:szCs w:val="24"/>
                <w:shd w:val="clear" w:color="auto" w:fill="FFFFFF"/>
              </w:rPr>
              <w:t>старе найменування ЮО, права на яке приймаються, його номер в ЄДР та місцезнаходження)</w:t>
            </w:r>
          </w:p>
          <w:p w14:paraId="7FE343D1" w14:textId="0FBDEDB7" w:rsidR="001B2E21" w:rsidRPr="002C7320" w:rsidRDefault="001B2E21" w:rsidP="00993C50">
            <w:pPr>
              <w:pStyle w:val="a3"/>
              <w:numPr>
                <w:ilvl w:val="0"/>
                <w:numId w:val="7"/>
              </w:numPr>
              <w:jc w:val="both"/>
              <w:rPr>
                <w:rFonts w:cstheme="minorHAnsi"/>
                <w:i/>
                <w:color w:val="0070C0"/>
                <w:sz w:val="24"/>
                <w:szCs w:val="24"/>
                <w:shd w:val="clear" w:color="auto" w:fill="FFFFFF"/>
              </w:rPr>
            </w:pPr>
            <w:r>
              <w:rPr>
                <w:rFonts w:cstheme="minorHAnsi"/>
                <w:color w:val="000000"/>
                <w:sz w:val="24"/>
                <w:szCs w:val="24"/>
                <w:shd w:val="clear" w:color="auto" w:fill="FFFFFF"/>
              </w:rPr>
              <w:t xml:space="preserve">Перейменувати _____ на _____ (вказуємо </w:t>
            </w:r>
            <w:r w:rsidR="00A62C8E">
              <w:rPr>
                <w:rFonts w:cstheme="minorHAnsi"/>
                <w:color w:val="000000"/>
                <w:sz w:val="24"/>
                <w:szCs w:val="24"/>
                <w:shd w:val="clear" w:color="auto" w:fill="FFFFFF"/>
              </w:rPr>
              <w:t xml:space="preserve">повне </w:t>
            </w:r>
            <w:r w:rsidRPr="002C7320">
              <w:rPr>
                <w:rFonts w:cstheme="minorHAnsi"/>
                <w:i/>
                <w:color w:val="0070C0"/>
                <w:sz w:val="24"/>
                <w:szCs w:val="24"/>
                <w:shd w:val="clear" w:color="auto" w:fill="FFFFFF"/>
              </w:rPr>
              <w:t>старе (діюче) та нове найменування юридичної особи).</w:t>
            </w:r>
          </w:p>
          <w:p w14:paraId="4CAD99B1" w14:textId="77777777" w:rsidR="001B2E21" w:rsidRPr="002C7320" w:rsidRDefault="001B2E21" w:rsidP="00993C50">
            <w:pPr>
              <w:pStyle w:val="a3"/>
              <w:numPr>
                <w:ilvl w:val="0"/>
                <w:numId w:val="7"/>
              </w:numPr>
              <w:jc w:val="both"/>
              <w:rPr>
                <w:rFonts w:cstheme="minorHAnsi"/>
                <w:sz w:val="24"/>
                <w:szCs w:val="24"/>
                <w:shd w:val="clear" w:color="auto" w:fill="FFFFFF"/>
              </w:rPr>
            </w:pPr>
            <w:r>
              <w:rPr>
                <w:rFonts w:cstheme="minorHAnsi"/>
                <w:color w:val="000000"/>
                <w:sz w:val="24"/>
                <w:szCs w:val="24"/>
                <w:shd w:val="clear" w:color="auto" w:fill="FFFFFF"/>
              </w:rPr>
              <w:t xml:space="preserve">Затвердити статут ______ </w:t>
            </w:r>
            <w:r w:rsidRPr="002C7320">
              <w:rPr>
                <w:rFonts w:cstheme="minorHAnsi"/>
                <w:i/>
                <w:color w:val="0070C0"/>
                <w:sz w:val="24"/>
                <w:szCs w:val="24"/>
                <w:shd w:val="clear" w:color="auto" w:fill="FFFFFF"/>
              </w:rPr>
              <w:t xml:space="preserve">(повне </w:t>
            </w:r>
            <w:r w:rsidRPr="002C7320">
              <w:rPr>
                <w:rFonts w:cstheme="minorHAnsi"/>
                <w:b/>
                <w:i/>
                <w:color w:val="0070C0"/>
                <w:sz w:val="24"/>
                <w:szCs w:val="24"/>
                <w:shd w:val="clear" w:color="auto" w:fill="FFFFFF"/>
              </w:rPr>
              <w:t>старе</w:t>
            </w:r>
            <w:r w:rsidRPr="002C7320">
              <w:rPr>
                <w:rFonts w:cstheme="minorHAnsi"/>
                <w:i/>
                <w:color w:val="0070C0"/>
                <w:sz w:val="24"/>
                <w:szCs w:val="24"/>
                <w:shd w:val="clear" w:color="auto" w:fill="FFFFFF"/>
              </w:rPr>
              <w:t xml:space="preserve"> найменування ЮО, її місцезнаходження, код в ЄДР),</w:t>
            </w:r>
            <w:r w:rsidRPr="002C7320">
              <w:rPr>
                <w:rFonts w:cstheme="minorHAnsi"/>
                <w:color w:val="0070C0"/>
                <w:sz w:val="24"/>
                <w:szCs w:val="24"/>
                <w:shd w:val="clear" w:color="auto" w:fill="FFFFFF"/>
              </w:rPr>
              <w:t xml:space="preserve"> </w:t>
            </w:r>
            <w:r>
              <w:rPr>
                <w:rFonts w:cstheme="minorHAnsi"/>
                <w:color w:val="000000"/>
                <w:sz w:val="24"/>
                <w:szCs w:val="24"/>
                <w:shd w:val="clear" w:color="auto" w:fill="FFFFFF"/>
              </w:rPr>
              <w:t xml:space="preserve">перейменованого на ____ </w:t>
            </w:r>
            <w:r w:rsidRPr="002C7320">
              <w:rPr>
                <w:rFonts w:cstheme="minorHAnsi"/>
                <w:i/>
                <w:color w:val="0070C0"/>
                <w:sz w:val="24"/>
                <w:szCs w:val="24"/>
                <w:shd w:val="clear" w:color="auto" w:fill="FFFFFF"/>
              </w:rPr>
              <w:t xml:space="preserve">(повне </w:t>
            </w:r>
            <w:r w:rsidRPr="002C7320">
              <w:rPr>
                <w:rFonts w:cstheme="minorHAnsi"/>
                <w:b/>
                <w:i/>
                <w:color w:val="0070C0"/>
                <w:sz w:val="24"/>
                <w:szCs w:val="24"/>
                <w:shd w:val="clear" w:color="auto" w:fill="FFFFFF"/>
              </w:rPr>
              <w:t>нове</w:t>
            </w:r>
            <w:r w:rsidRPr="002C7320">
              <w:rPr>
                <w:rFonts w:cstheme="minorHAnsi"/>
                <w:i/>
                <w:color w:val="0070C0"/>
                <w:sz w:val="24"/>
                <w:szCs w:val="24"/>
                <w:shd w:val="clear" w:color="auto" w:fill="FFFFFF"/>
              </w:rPr>
              <w:t xml:space="preserve"> найменування ЮО) </w:t>
            </w:r>
            <w:r w:rsidRPr="002C7320">
              <w:rPr>
                <w:rFonts w:cstheme="minorHAnsi"/>
                <w:sz w:val="24"/>
                <w:szCs w:val="24"/>
                <w:shd w:val="clear" w:color="auto" w:fill="FFFFFF"/>
              </w:rPr>
              <w:t>у новій редакції (додаток 1).</w:t>
            </w:r>
          </w:p>
          <w:p w14:paraId="3AEE0360" w14:textId="6720876B" w:rsidR="001B2E21" w:rsidRDefault="001B2E21" w:rsidP="00993C50">
            <w:pPr>
              <w:pStyle w:val="a3"/>
              <w:numPr>
                <w:ilvl w:val="0"/>
                <w:numId w:val="7"/>
              </w:numPr>
              <w:jc w:val="both"/>
              <w:rPr>
                <w:rFonts w:cstheme="minorHAnsi"/>
                <w:color w:val="000000"/>
                <w:sz w:val="24"/>
                <w:szCs w:val="24"/>
                <w:shd w:val="clear" w:color="auto" w:fill="FFFFFF"/>
              </w:rPr>
            </w:pPr>
            <w:r>
              <w:rPr>
                <w:rFonts w:cstheme="minorHAnsi"/>
                <w:color w:val="000000"/>
                <w:sz w:val="24"/>
                <w:szCs w:val="24"/>
                <w:shd w:val="clear" w:color="auto" w:fill="FFFFFF"/>
              </w:rPr>
              <w:t>___</w:t>
            </w:r>
            <w:r w:rsidR="00993C50">
              <w:rPr>
                <w:rStyle w:val="af2"/>
                <w:rFonts w:cstheme="minorHAnsi"/>
                <w:color w:val="000000"/>
                <w:sz w:val="24"/>
                <w:szCs w:val="24"/>
                <w:shd w:val="clear" w:color="auto" w:fill="FFFFFF"/>
              </w:rPr>
              <w:footnoteReference w:id="1"/>
            </w:r>
            <w:r>
              <w:rPr>
                <w:rFonts w:cstheme="minorHAnsi"/>
                <w:color w:val="000000"/>
                <w:sz w:val="24"/>
                <w:szCs w:val="24"/>
                <w:shd w:val="clear" w:color="auto" w:fill="FFFFFF"/>
              </w:rPr>
              <w:t xml:space="preserve"> забезпечити внесення змін щодо ______ </w:t>
            </w:r>
            <w:r w:rsidRPr="002C7320">
              <w:rPr>
                <w:rFonts w:cstheme="minorHAnsi"/>
                <w:i/>
                <w:color w:val="0070C0"/>
                <w:sz w:val="24"/>
                <w:szCs w:val="24"/>
                <w:shd w:val="clear" w:color="auto" w:fill="FFFFFF"/>
              </w:rPr>
              <w:t xml:space="preserve">(повне </w:t>
            </w:r>
            <w:r w:rsidRPr="002C7320">
              <w:rPr>
                <w:rFonts w:cstheme="minorHAnsi"/>
                <w:b/>
                <w:i/>
                <w:color w:val="0070C0"/>
                <w:sz w:val="24"/>
                <w:szCs w:val="24"/>
                <w:shd w:val="clear" w:color="auto" w:fill="FFFFFF"/>
              </w:rPr>
              <w:t>діюче</w:t>
            </w:r>
            <w:r w:rsidRPr="002C7320">
              <w:rPr>
                <w:rFonts w:cstheme="minorHAnsi"/>
                <w:i/>
                <w:color w:val="0070C0"/>
                <w:sz w:val="24"/>
                <w:szCs w:val="24"/>
                <w:shd w:val="clear" w:color="auto" w:fill="FFFFFF"/>
              </w:rPr>
              <w:t xml:space="preserve"> найменува</w:t>
            </w:r>
            <w:r w:rsidR="00A62C8E">
              <w:rPr>
                <w:rFonts w:cstheme="minorHAnsi"/>
                <w:i/>
                <w:color w:val="0070C0"/>
                <w:sz w:val="24"/>
                <w:szCs w:val="24"/>
                <w:shd w:val="clear" w:color="auto" w:fill="FFFFFF"/>
              </w:rPr>
              <w:t>ння ЮО, її місцезнаходження, номер</w:t>
            </w:r>
            <w:r w:rsidRPr="002C7320">
              <w:rPr>
                <w:rFonts w:cstheme="minorHAnsi"/>
                <w:i/>
                <w:color w:val="0070C0"/>
                <w:sz w:val="24"/>
                <w:szCs w:val="24"/>
                <w:shd w:val="clear" w:color="auto" w:fill="FFFFFF"/>
              </w:rPr>
              <w:t xml:space="preserve"> в ЄДР)</w:t>
            </w:r>
            <w:r>
              <w:rPr>
                <w:rFonts w:cstheme="minorHAnsi"/>
                <w:color w:val="000000"/>
                <w:sz w:val="24"/>
                <w:szCs w:val="24"/>
                <w:shd w:val="clear" w:color="auto" w:fill="FFFFFF"/>
              </w:rPr>
              <w:t xml:space="preserve"> у Єдиному державному реєстрі юридичних осіб, </w:t>
            </w:r>
            <w:r w:rsidRPr="006956DE">
              <w:rPr>
                <w:rFonts w:cs="Arial"/>
                <w:sz w:val="24"/>
                <w:szCs w:val="24"/>
              </w:rPr>
              <w:t>фізичних осіб-підприємців та громадських формувань.</w:t>
            </w:r>
          </w:p>
          <w:p w14:paraId="02050F3A" w14:textId="77777777" w:rsidR="00993C50" w:rsidRPr="0056354D" w:rsidRDefault="00993C50" w:rsidP="00993C50">
            <w:pPr>
              <w:pStyle w:val="a3"/>
              <w:numPr>
                <w:ilvl w:val="0"/>
                <w:numId w:val="7"/>
              </w:numPr>
              <w:jc w:val="both"/>
              <w:rPr>
                <w:rFonts w:cstheme="minorHAnsi"/>
                <w:sz w:val="24"/>
                <w:szCs w:val="24"/>
              </w:rPr>
            </w:pPr>
            <w:r>
              <w:rPr>
                <w:rFonts w:cstheme="minorHAnsi"/>
                <w:sz w:val="24"/>
                <w:szCs w:val="24"/>
              </w:rPr>
              <w:t xml:space="preserve">Загальному відділу ________ сільської ради направити належним чином засвідчену копію цього рішення ________ районній раді. </w:t>
            </w:r>
          </w:p>
          <w:p w14:paraId="1725D886" w14:textId="77777777" w:rsidR="00993C50" w:rsidRDefault="00993C50" w:rsidP="00993C50">
            <w:pPr>
              <w:pStyle w:val="a3"/>
              <w:numPr>
                <w:ilvl w:val="0"/>
                <w:numId w:val="7"/>
              </w:numPr>
              <w:jc w:val="both"/>
              <w:rPr>
                <w:rFonts w:cstheme="minorHAnsi"/>
                <w:color w:val="000000"/>
                <w:sz w:val="24"/>
                <w:szCs w:val="24"/>
                <w:shd w:val="clear" w:color="auto" w:fill="FFFFFF"/>
              </w:rPr>
            </w:pPr>
            <w:r>
              <w:rPr>
                <w:rFonts w:cstheme="minorHAnsi"/>
                <w:color w:val="000000"/>
                <w:sz w:val="24"/>
                <w:szCs w:val="24"/>
                <w:shd w:val="clear" w:color="auto" w:fill="FFFFFF"/>
              </w:rPr>
              <w:t xml:space="preserve">Визначити органом управління, до сфери якого належить  _____ </w:t>
            </w:r>
            <w:r w:rsidRPr="009200B4">
              <w:rPr>
                <w:rFonts w:cstheme="minorHAnsi"/>
                <w:i/>
                <w:color w:val="0070C0"/>
                <w:sz w:val="24"/>
                <w:szCs w:val="24"/>
                <w:shd w:val="clear" w:color="auto" w:fill="FFFFFF"/>
              </w:rPr>
              <w:t xml:space="preserve">(повне </w:t>
            </w:r>
            <w:r w:rsidRPr="009200B4">
              <w:rPr>
                <w:rFonts w:cstheme="minorHAnsi"/>
                <w:b/>
                <w:i/>
                <w:color w:val="0070C0"/>
                <w:sz w:val="24"/>
                <w:szCs w:val="24"/>
                <w:shd w:val="clear" w:color="auto" w:fill="FFFFFF"/>
              </w:rPr>
              <w:t>старе</w:t>
            </w:r>
            <w:r w:rsidRPr="009200B4">
              <w:rPr>
                <w:rFonts w:cstheme="minorHAnsi"/>
                <w:i/>
                <w:color w:val="0070C0"/>
                <w:sz w:val="24"/>
                <w:szCs w:val="24"/>
                <w:shd w:val="clear" w:color="auto" w:fill="FFFFFF"/>
              </w:rPr>
              <w:t xml:space="preserve"> найменування ЮО, її місцезнаходження, код в ЄДР)</w:t>
            </w:r>
            <w:r>
              <w:rPr>
                <w:rFonts w:cstheme="minorHAnsi"/>
                <w:color w:val="000000"/>
                <w:sz w:val="24"/>
                <w:szCs w:val="24"/>
                <w:shd w:val="clear" w:color="auto" w:fill="FFFFFF"/>
              </w:rPr>
              <w:t xml:space="preserve">, перейменованого на ____ </w:t>
            </w:r>
            <w:r w:rsidRPr="009200B4">
              <w:rPr>
                <w:rFonts w:cstheme="minorHAnsi"/>
                <w:i/>
                <w:color w:val="0070C0"/>
                <w:sz w:val="24"/>
                <w:szCs w:val="24"/>
                <w:shd w:val="clear" w:color="auto" w:fill="FFFFFF"/>
              </w:rPr>
              <w:t xml:space="preserve">(повне </w:t>
            </w:r>
            <w:r w:rsidRPr="009200B4">
              <w:rPr>
                <w:rFonts w:cstheme="minorHAnsi"/>
                <w:b/>
                <w:i/>
                <w:color w:val="0070C0"/>
                <w:sz w:val="24"/>
                <w:szCs w:val="24"/>
                <w:shd w:val="clear" w:color="auto" w:fill="FFFFFF"/>
              </w:rPr>
              <w:t>нове</w:t>
            </w:r>
            <w:r w:rsidRPr="009200B4">
              <w:rPr>
                <w:rFonts w:cstheme="minorHAnsi"/>
                <w:i/>
                <w:color w:val="0070C0"/>
                <w:sz w:val="24"/>
                <w:szCs w:val="24"/>
                <w:shd w:val="clear" w:color="auto" w:fill="FFFFFF"/>
              </w:rPr>
              <w:t xml:space="preserve"> найменування ЮО)</w:t>
            </w:r>
            <w:r>
              <w:rPr>
                <w:rFonts w:cstheme="minorHAnsi"/>
                <w:color w:val="000000"/>
                <w:sz w:val="24"/>
                <w:szCs w:val="24"/>
                <w:shd w:val="clear" w:color="auto" w:fill="FFFFFF"/>
              </w:rPr>
              <w:t xml:space="preserve"> ________ сільської</w:t>
            </w:r>
            <w:r w:rsidRPr="00023591">
              <w:rPr>
                <w:rFonts w:cstheme="minorHAnsi"/>
                <w:color w:val="000000"/>
                <w:sz w:val="24"/>
                <w:szCs w:val="24"/>
                <w:shd w:val="clear" w:color="auto" w:fill="FFFFFF"/>
              </w:rPr>
              <w:t xml:space="preserve"> рад</w:t>
            </w:r>
            <w:r>
              <w:rPr>
                <w:rFonts w:cstheme="minorHAnsi"/>
                <w:color w:val="000000"/>
                <w:sz w:val="24"/>
                <w:szCs w:val="24"/>
                <w:shd w:val="clear" w:color="auto" w:fill="FFFFFF"/>
              </w:rPr>
              <w:t xml:space="preserve">и </w:t>
            </w:r>
            <w:r w:rsidRPr="009200B4">
              <w:rPr>
                <w:rFonts w:cstheme="minorHAnsi"/>
                <w:i/>
                <w:color w:val="0070C0"/>
                <w:sz w:val="24"/>
                <w:szCs w:val="24"/>
                <w:shd w:val="clear" w:color="auto" w:fill="FFFFFF"/>
              </w:rPr>
              <w:t xml:space="preserve">(вказуєте виконавчий орган Вашої ради, до сфери управління якого відносите відповідну комунальну юридичну особу, </w:t>
            </w:r>
            <w:r w:rsidRPr="002C7320">
              <w:rPr>
                <w:rFonts w:cstheme="minorHAnsi"/>
                <w:i/>
                <w:color w:val="C00000"/>
                <w:sz w:val="24"/>
                <w:szCs w:val="24"/>
                <w:shd w:val="clear" w:color="auto" w:fill="FFFFFF"/>
              </w:rPr>
              <w:t xml:space="preserve">цей пункт не обов’язковий </w:t>
            </w:r>
            <w:r w:rsidRPr="009200B4">
              <w:rPr>
                <w:rFonts w:cstheme="minorHAnsi"/>
                <w:i/>
                <w:color w:val="0070C0"/>
                <w:sz w:val="24"/>
                <w:szCs w:val="24"/>
                <w:shd w:val="clear" w:color="auto" w:fill="FFFFFF"/>
              </w:rPr>
              <w:t>– рішення про розмежування повноважень між виконавчими органами ви можете прийняти окремо).</w:t>
            </w:r>
          </w:p>
          <w:p w14:paraId="21F045DB" w14:textId="196AECE2" w:rsidR="00993C50" w:rsidRPr="0056354D" w:rsidRDefault="00993C50" w:rsidP="00993C50">
            <w:pPr>
              <w:pStyle w:val="a3"/>
              <w:numPr>
                <w:ilvl w:val="0"/>
                <w:numId w:val="7"/>
              </w:numPr>
              <w:jc w:val="both"/>
              <w:rPr>
                <w:rFonts w:cstheme="minorHAnsi"/>
                <w:color w:val="000000"/>
                <w:sz w:val="24"/>
                <w:szCs w:val="24"/>
                <w:shd w:val="clear" w:color="auto" w:fill="FFFFFF"/>
              </w:rPr>
            </w:pPr>
            <w:r>
              <w:rPr>
                <w:rFonts w:cstheme="minorHAnsi"/>
                <w:color w:val="000000"/>
                <w:sz w:val="24"/>
                <w:szCs w:val="24"/>
                <w:shd w:val="clear" w:color="auto" w:fill="FFFFFF"/>
              </w:rPr>
              <w:t>Відділу ________ сільської</w:t>
            </w:r>
            <w:r w:rsidRPr="00023591">
              <w:rPr>
                <w:rFonts w:cstheme="minorHAnsi"/>
                <w:color w:val="000000"/>
                <w:sz w:val="24"/>
                <w:szCs w:val="24"/>
                <w:shd w:val="clear" w:color="auto" w:fill="FFFFFF"/>
              </w:rPr>
              <w:t xml:space="preserve"> рад</w:t>
            </w:r>
            <w:r>
              <w:rPr>
                <w:rFonts w:cstheme="minorHAnsi"/>
                <w:color w:val="000000"/>
                <w:sz w:val="24"/>
                <w:szCs w:val="24"/>
                <w:shd w:val="clear" w:color="auto" w:fill="FFFFFF"/>
              </w:rPr>
              <w:t>и</w:t>
            </w:r>
            <w:r w:rsidRPr="00023591">
              <w:rPr>
                <w:rFonts w:cstheme="minorHAnsi"/>
                <w:color w:val="000000"/>
                <w:sz w:val="24"/>
                <w:szCs w:val="24"/>
                <w:shd w:val="clear" w:color="auto" w:fill="FFFFFF"/>
              </w:rPr>
              <w:t xml:space="preserve"> </w:t>
            </w:r>
            <w:r>
              <w:rPr>
                <w:rFonts w:cstheme="minorHAnsi"/>
                <w:color w:val="000000"/>
                <w:sz w:val="24"/>
                <w:szCs w:val="24"/>
                <w:shd w:val="clear" w:color="auto" w:fill="FFFFFF"/>
              </w:rPr>
              <w:t xml:space="preserve">забезпечити здійснення повноважень </w:t>
            </w:r>
            <w:r w:rsidRPr="00023591">
              <w:rPr>
                <w:rFonts w:cstheme="minorHAnsi"/>
                <w:color w:val="000000"/>
                <w:sz w:val="24"/>
                <w:szCs w:val="24"/>
                <w:shd w:val="clear" w:color="auto" w:fill="FFFFFF"/>
              </w:rPr>
              <w:t xml:space="preserve">щодо управління </w:t>
            </w:r>
            <w:r>
              <w:rPr>
                <w:rFonts w:cstheme="minorHAnsi"/>
                <w:color w:val="000000"/>
                <w:sz w:val="24"/>
                <w:szCs w:val="24"/>
                <w:shd w:val="clear" w:color="auto" w:fill="FFFFFF"/>
              </w:rPr>
              <w:t xml:space="preserve">об’єктами комунальної власності ___ сільської територіальної громади, віднесеними до сфери його управління згідно з цим рішенням </w:t>
            </w:r>
            <w:r w:rsidRPr="009200B4">
              <w:rPr>
                <w:rFonts w:cstheme="minorHAnsi"/>
                <w:i/>
                <w:color w:val="0070C0"/>
                <w:sz w:val="24"/>
                <w:szCs w:val="24"/>
                <w:shd w:val="clear" w:color="auto" w:fill="FFFFFF"/>
              </w:rPr>
              <w:t>(</w:t>
            </w:r>
            <w:r w:rsidRPr="002C7320">
              <w:rPr>
                <w:rFonts w:cstheme="minorHAnsi"/>
                <w:i/>
                <w:color w:val="C00000"/>
                <w:sz w:val="24"/>
                <w:szCs w:val="24"/>
                <w:shd w:val="clear" w:color="auto" w:fill="FFFFFF"/>
              </w:rPr>
              <w:t>цей пункт також не обов’язковий</w:t>
            </w:r>
            <w:r>
              <w:rPr>
                <w:rFonts w:cstheme="minorHAnsi"/>
                <w:i/>
                <w:color w:val="0070C0"/>
                <w:sz w:val="24"/>
                <w:szCs w:val="24"/>
                <w:shd w:val="clear" w:color="auto" w:fill="FFFFFF"/>
              </w:rPr>
              <w:t>, є похідним від п. 6 у цьому зразку</w:t>
            </w:r>
            <w:r w:rsidRPr="009200B4">
              <w:rPr>
                <w:rFonts w:cstheme="minorHAnsi"/>
                <w:i/>
                <w:color w:val="0070C0"/>
                <w:sz w:val="24"/>
                <w:szCs w:val="24"/>
                <w:shd w:val="clear" w:color="auto" w:fill="FFFFFF"/>
              </w:rPr>
              <w:t>).</w:t>
            </w:r>
            <w:r w:rsidRPr="009200B4">
              <w:rPr>
                <w:rFonts w:cstheme="minorHAnsi"/>
                <w:color w:val="0070C0"/>
                <w:sz w:val="24"/>
                <w:szCs w:val="24"/>
                <w:shd w:val="clear" w:color="auto" w:fill="FFFFFF"/>
              </w:rPr>
              <w:t xml:space="preserve"> </w:t>
            </w:r>
          </w:p>
          <w:p w14:paraId="13A6ABD5" w14:textId="77777777" w:rsidR="001B2E21" w:rsidRPr="00B540E0" w:rsidRDefault="001B2E21" w:rsidP="00993C50">
            <w:pPr>
              <w:pStyle w:val="a3"/>
              <w:numPr>
                <w:ilvl w:val="0"/>
                <w:numId w:val="7"/>
              </w:numPr>
              <w:jc w:val="both"/>
              <w:rPr>
                <w:rFonts w:cstheme="minorHAnsi"/>
                <w:sz w:val="24"/>
                <w:szCs w:val="24"/>
              </w:rPr>
            </w:pPr>
            <w:r>
              <w:rPr>
                <w:rFonts w:cstheme="minorHAnsi"/>
                <w:sz w:val="24"/>
                <w:szCs w:val="24"/>
              </w:rPr>
              <w:t xml:space="preserve">Контроль за виконанням </w:t>
            </w:r>
            <w:r w:rsidRPr="00B540E0">
              <w:rPr>
                <w:rFonts w:cstheme="minorHAnsi"/>
                <w:sz w:val="24"/>
                <w:szCs w:val="24"/>
              </w:rPr>
              <w:t>цього рішення покласти на постійну комісію ради з питань ____________________.</w:t>
            </w:r>
          </w:p>
          <w:p w14:paraId="7C1AC532" w14:textId="77777777" w:rsidR="001B2E21" w:rsidRPr="00BD2D7C" w:rsidRDefault="001B2E21" w:rsidP="00A62C8E">
            <w:pPr>
              <w:pStyle w:val="a3"/>
              <w:jc w:val="both"/>
              <w:rPr>
                <w:rFonts w:cstheme="minorHAnsi"/>
                <w:sz w:val="24"/>
                <w:szCs w:val="24"/>
              </w:rPr>
            </w:pPr>
          </w:p>
          <w:p w14:paraId="2A0BFF8F" w14:textId="77777777" w:rsidR="001B2E21" w:rsidRPr="00BD2D7C" w:rsidRDefault="001B2E21" w:rsidP="00A62C8E">
            <w:pPr>
              <w:jc w:val="center"/>
              <w:rPr>
                <w:b/>
                <w:sz w:val="24"/>
                <w:szCs w:val="24"/>
              </w:rPr>
            </w:pPr>
            <w:r>
              <w:rPr>
                <w:b/>
                <w:sz w:val="24"/>
                <w:szCs w:val="24"/>
              </w:rPr>
              <w:t>___ с</w:t>
            </w:r>
            <w:r w:rsidRPr="00BD2D7C">
              <w:rPr>
                <w:b/>
                <w:sz w:val="24"/>
                <w:szCs w:val="24"/>
              </w:rPr>
              <w:t xml:space="preserve">ільський голова                       </w:t>
            </w:r>
            <w:r>
              <w:rPr>
                <w:b/>
                <w:sz w:val="24"/>
                <w:szCs w:val="24"/>
              </w:rPr>
              <w:t xml:space="preserve">_______________          </w:t>
            </w:r>
            <w:r>
              <w:rPr>
                <w:b/>
                <w:sz w:val="24"/>
                <w:szCs w:val="24"/>
              </w:rPr>
              <w:tab/>
            </w:r>
            <w:r w:rsidRPr="00BD2D7C">
              <w:rPr>
                <w:b/>
                <w:sz w:val="24"/>
                <w:szCs w:val="24"/>
              </w:rPr>
              <w:t xml:space="preserve"> (ПІБ)</w:t>
            </w:r>
          </w:p>
          <w:p w14:paraId="2957D61C" w14:textId="77777777" w:rsidR="001B2E21" w:rsidRDefault="001B2E21" w:rsidP="00A62C8E"/>
          <w:p w14:paraId="29BDBCC0" w14:textId="77777777" w:rsidR="001B2E21" w:rsidRDefault="001B2E21" w:rsidP="00A62C8E">
            <w:pPr>
              <w:pStyle w:val="a3"/>
              <w:jc w:val="both"/>
              <w:rPr>
                <w:rStyle w:val="rvts9"/>
                <w:bCs/>
                <w:color w:val="000000"/>
                <w:sz w:val="24"/>
                <w:szCs w:val="24"/>
                <w:bdr w:val="none" w:sz="0" w:space="0" w:color="auto" w:frame="1"/>
              </w:rPr>
            </w:pPr>
          </w:p>
        </w:tc>
      </w:tr>
    </w:tbl>
    <w:p w14:paraId="638ECDFF" w14:textId="5D892BC4" w:rsidR="00FA1A76" w:rsidRDefault="00FA1A76" w:rsidP="002C7320">
      <w:pPr>
        <w:spacing w:after="0" w:line="240" w:lineRule="auto"/>
        <w:rPr>
          <w:rFonts w:cs="Times New Roman"/>
          <w:b/>
          <w:color w:val="4472C4" w:themeColor="accent1"/>
          <w:sz w:val="24"/>
          <w:szCs w:val="24"/>
        </w:rPr>
      </w:pPr>
    </w:p>
    <w:p w14:paraId="2557D647" w14:textId="673CEC9B" w:rsidR="004F18F9" w:rsidRPr="002C7320" w:rsidRDefault="004F18F9" w:rsidP="006A5605">
      <w:pPr>
        <w:spacing w:after="0" w:line="240" w:lineRule="auto"/>
        <w:ind w:firstLine="567"/>
        <w:jc w:val="both"/>
        <w:rPr>
          <w:b/>
          <w:sz w:val="24"/>
          <w:szCs w:val="24"/>
        </w:rPr>
      </w:pPr>
      <w:r>
        <w:rPr>
          <w:b/>
          <w:color w:val="0070C0"/>
          <w:sz w:val="24"/>
          <w:szCs w:val="24"/>
        </w:rPr>
        <w:t xml:space="preserve">Чи встановлені якісь вимоги до найменувань юридичних осіб, права засновників яких переходять до територіальних громад? </w:t>
      </w:r>
      <w:r w:rsidRPr="002C7320">
        <w:rPr>
          <w:sz w:val="24"/>
          <w:szCs w:val="24"/>
        </w:rPr>
        <w:t>Так, згідно з ч. 5 ст. 78 ГК України</w:t>
      </w:r>
      <w:r w:rsidRPr="002C7320">
        <w:rPr>
          <w:b/>
          <w:sz w:val="24"/>
          <w:szCs w:val="24"/>
        </w:rPr>
        <w:t xml:space="preserve"> </w:t>
      </w:r>
      <w:r w:rsidRPr="002C7320">
        <w:rPr>
          <w:sz w:val="24"/>
          <w:szCs w:val="24"/>
          <w:shd w:val="clear" w:color="auto" w:fill="FFFFFF"/>
        </w:rPr>
        <w:t>найменування комунального унітарного підприємства повинно містити слова "комунальне підприємство" та вказівку на орган місцевого самоврядування, до сфери управління якого входить дане підприємство</w:t>
      </w:r>
      <w:r>
        <w:rPr>
          <w:sz w:val="24"/>
          <w:szCs w:val="24"/>
          <w:shd w:val="clear" w:color="auto" w:fill="FFFFFF"/>
        </w:rPr>
        <w:t xml:space="preserve">, а згідно з абз. 2 ч. 1 ст. 90 ЦК України </w:t>
      </w:r>
      <w:r w:rsidRPr="002C7320">
        <w:rPr>
          <w:color w:val="333333"/>
          <w:sz w:val="24"/>
          <w:szCs w:val="24"/>
          <w:shd w:val="clear" w:color="auto" w:fill="FFFFFF"/>
        </w:rPr>
        <w:t>найменування установи має містити інформацію про характер її діяльності.</w:t>
      </w:r>
    </w:p>
    <w:p w14:paraId="3A95E500" w14:textId="77777777" w:rsidR="004F18F9" w:rsidRPr="002C7320" w:rsidRDefault="004F18F9" w:rsidP="006A5605">
      <w:pPr>
        <w:spacing w:after="0" w:line="240" w:lineRule="auto"/>
        <w:ind w:firstLine="567"/>
        <w:jc w:val="both"/>
        <w:rPr>
          <w:b/>
          <w:sz w:val="24"/>
          <w:szCs w:val="24"/>
        </w:rPr>
      </w:pPr>
    </w:p>
    <w:p w14:paraId="1E4FCA4D" w14:textId="34936D0F" w:rsidR="00641C77" w:rsidRPr="00993C50" w:rsidRDefault="00A71F48" w:rsidP="006A5605">
      <w:pPr>
        <w:spacing w:after="0" w:line="240" w:lineRule="auto"/>
        <w:ind w:firstLine="567"/>
        <w:jc w:val="both"/>
        <w:rPr>
          <w:color w:val="000000"/>
          <w:sz w:val="24"/>
          <w:szCs w:val="24"/>
        </w:rPr>
      </w:pPr>
      <w:r w:rsidRPr="002C7320">
        <w:rPr>
          <w:rFonts w:asciiTheme="majorHAnsi" w:eastAsiaTheme="majorEastAsia" w:hAnsiTheme="majorHAnsi" w:cstheme="majorBidi"/>
          <w:b/>
          <w:bCs/>
          <w:i/>
          <w:iCs/>
          <w:color w:val="0070C0"/>
          <w:sz w:val="24"/>
          <w:szCs w:val="24"/>
        </w:rPr>
        <w:t xml:space="preserve">Чи потрібно проводити інвентаризацію комунальних закладів чи установ при передачі їх зі спільної власності району у власність громад? </w:t>
      </w:r>
      <w:r w:rsidR="00BD542D" w:rsidRPr="00993C50">
        <w:rPr>
          <w:rFonts w:cs="Times New Roman"/>
          <w:color w:val="000000"/>
          <w:sz w:val="24"/>
          <w:szCs w:val="24"/>
          <w:shd w:val="clear" w:color="auto" w:fill="FFFFFF"/>
        </w:rPr>
        <w:t>Відповідно</w:t>
      </w:r>
      <w:r w:rsidR="003E5DB9" w:rsidRPr="00993C50">
        <w:rPr>
          <w:rStyle w:val="rvts23"/>
          <w:rFonts w:cs="Times New Roman"/>
          <w:bCs/>
          <w:color w:val="000000"/>
          <w:sz w:val="24"/>
          <w:szCs w:val="24"/>
          <w:bdr w:val="none" w:sz="0" w:space="0" w:color="auto" w:frame="1"/>
          <w:shd w:val="clear" w:color="auto" w:fill="FFFFFF"/>
        </w:rPr>
        <w:t xml:space="preserve"> до</w:t>
      </w:r>
      <w:r w:rsidR="00187415" w:rsidRPr="00993C50">
        <w:rPr>
          <w:rStyle w:val="rvts23"/>
          <w:rFonts w:cs="Times New Roman"/>
          <w:bCs/>
          <w:color w:val="000000"/>
          <w:sz w:val="24"/>
          <w:szCs w:val="24"/>
          <w:bdr w:val="none" w:sz="0" w:space="0" w:color="auto" w:frame="1"/>
          <w:shd w:val="clear" w:color="auto" w:fill="FFFFFF"/>
        </w:rPr>
        <w:t xml:space="preserve"> </w:t>
      </w:r>
      <w:r w:rsidR="006A5605" w:rsidRPr="00993C50">
        <w:rPr>
          <w:rStyle w:val="rvts23"/>
          <w:rFonts w:cs="Times New Roman"/>
          <w:bCs/>
          <w:color w:val="000000"/>
          <w:sz w:val="24"/>
          <w:szCs w:val="24"/>
          <w:bdr w:val="none" w:sz="0" w:space="0" w:color="auto" w:frame="1"/>
          <w:shd w:val="clear" w:color="auto" w:fill="FFFFFF"/>
        </w:rPr>
        <w:t xml:space="preserve">абз. 3 </w:t>
      </w:r>
      <w:r w:rsidR="00BD542D" w:rsidRPr="00993C50">
        <w:rPr>
          <w:sz w:val="24"/>
          <w:szCs w:val="24"/>
        </w:rPr>
        <w:t xml:space="preserve">п.7 розділу 1 </w:t>
      </w:r>
      <w:r w:rsidR="003E5DB9" w:rsidRPr="00993C50">
        <w:rPr>
          <w:rStyle w:val="rvts23"/>
          <w:rFonts w:cs="Times New Roman"/>
          <w:bCs/>
          <w:color w:val="000000"/>
          <w:sz w:val="24"/>
          <w:szCs w:val="24"/>
          <w:bdr w:val="none" w:sz="0" w:space="0" w:color="auto" w:frame="1"/>
          <w:shd w:val="clear" w:color="auto" w:fill="FFFFFF"/>
        </w:rPr>
        <w:t xml:space="preserve">Положення </w:t>
      </w:r>
      <w:r w:rsidR="0093055A" w:rsidRPr="00993C50">
        <w:rPr>
          <w:rStyle w:val="rvts23"/>
          <w:rFonts w:cs="Times New Roman"/>
          <w:bCs/>
          <w:color w:val="000000"/>
          <w:sz w:val="24"/>
          <w:szCs w:val="24"/>
          <w:bdr w:val="none" w:sz="0" w:space="0" w:color="auto" w:frame="1"/>
          <w:shd w:val="clear" w:color="auto" w:fill="FFFFFF"/>
        </w:rPr>
        <w:t>п</w:t>
      </w:r>
      <w:r w:rsidR="003E5DB9" w:rsidRPr="00993C50">
        <w:rPr>
          <w:rStyle w:val="rvts23"/>
          <w:rFonts w:cs="Times New Roman"/>
          <w:bCs/>
          <w:color w:val="000000"/>
          <w:sz w:val="24"/>
          <w:szCs w:val="24"/>
          <w:bdr w:val="none" w:sz="0" w:space="0" w:color="auto" w:frame="1"/>
          <w:shd w:val="clear" w:color="auto" w:fill="FFFFFF"/>
        </w:rPr>
        <w:t>ро інвентаризацію активів та зобов’язань</w:t>
      </w:r>
      <w:r w:rsidR="0093055A" w:rsidRPr="00993C50">
        <w:rPr>
          <w:rStyle w:val="rvts23"/>
          <w:rFonts w:cs="Times New Roman"/>
          <w:bCs/>
          <w:color w:val="000000"/>
          <w:sz w:val="24"/>
          <w:szCs w:val="24"/>
          <w:bdr w:val="none" w:sz="0" w:space="0" w:color="auto" w:frame="1"/>
          <w:shd w:val="clear" w:color="auto" w:fill="FFFFFF"/>
        </w:rPr>
        <w:t xml:space="preserve"> (далі – Положення)</w:t>
      </w:r>
      <w:r w:rsidR="003E5DB9" w:rsidRPr="00993C50">
        <w:rPr>
          <w:rStyle w:val="rvts23"/>
          <w:rFonts w:cs="Times New Roman"/>
          <w:bCs/>
          <w:color w:val="000000"/>
          <w:sz w:val="24"/>
          <w:szCs w:val="24"/>
          <w:bdr w:val="none" w:sz="0" w:space="0" w:color="auto" w:frame="1"/>
          <w:shd w:val="clear" w:color="auto" w:fill="FFFFFF"/>
        </w:rPr>
        <w:t xml:space="preserve">, затвердженого </w:t>
      </w:r>
      <w:r w:rsidR="00BD542D" w:rsidRPr="00993C50">
        <w:rPr>
          <w:rStyle w:val="rvts23"/>
          <w:rFonts w:cs="Times New Roman"/>
          <w:bCs/>
          <w:color w:val="000000"/>
          <w:sz w:val="24"/>
          <w:szCs w:val="24"/>
          <w:bdr w:val="none" w:sz="0" w:space="0" w:color="auto" w:frame="1"/>
          <w:shd w:val="clear" w:color="auto" w:fill="FFFFFF"/>
        </w:rPr>
        <w:t>наказом Мінфіну</w:t>
      </w:r>
      <w:r w:rsidR="003E5DB9" w:rsidRPr="00993C50">
        <w:rPr>
          <w:rFonts w:cs="Times New Roman"/>
          <w:color w:val="000000"/>
          <w:sz w:val="24"/>
          <w:szCs w:val="24"/>
          <w:shd w:val="clear" w:color="auto" w:fill="FFFFFF"/>
        </w:rPr>
        <w:t> </w:t>
      </w:r>
      <w:r w:rsidR="003E5DB9" w:rsidRPr="00993C50">
        <w:rPr>
          <w:rFonts w:cs="Times New Roman"/>
          <w:color w:val="000000"/>
          <w:sz w:val="24"/>
          <w:szCs w:val="24"/>
        </w:rPr>
        <w:t xml:space="preserve">від </w:t>
      </w:r>
      <w:r w:rsidR="003E5DB9" w:rsidRPr="00993C50">
        <w:rPr>
          <w:rStyle w:val="rvts9"/>
          <w:rFonts w:cs="Times New Roman"/>
          <w:bCs/>
          <w:color w:val="000000"/>
          <w:sz w:val="24"/>
          <w:szCs w:val="24"/>
          <w:bdr w:val="none" w:sz="0" w:space="0" w:color="auto" w:frame="1"/>
          <w:shd w:val="clear" w:color="auto" w:fill="FFFFFF"/>
        </w:rPr>
        <w:t xml:space="preserve">02.09.2014  </w:t>
      </w:r>
      <w:r w:rsidR="00BD542D" w:rsidRPr="00993C50">
        <w:rPr>
          <w:rStyle w:val="rvts9"/>
          <w:rFonts w:cs="Times New Roman"/>
          <w:bCs/>
          <w:color w:val="000000"/>
          <w:sz w:val="24"/>
          <w:szCs w:val="24"/>
          <w:bdr w:val="none" w:sz="0" w:space="0" w:color="auto" w:frame="1"/>
          <w:shd w:val="clear" w:color="auto" w:fill="FFFFFF"/>
        </w:rPr>
        <w:t xml:space="preserve">р. </w:t>
      </w:r>
      <w:r w:rsidR="003E5DB9" w:rsidRPr="00993C50">
        <w:rPr>
          <w:rStyle w:val="rvts9"/>
          <w:rFonts w:cs="Times New Roman"/>
          <w:bCs/>
          <w:color w:val="000000"/>
          <w:sz w:val="24"/>
          <w:szCs w:val="24"/>
          <w:bdr w:val="none" w:sz="0" w:space="0" w:color="auto" w:frame="1"/>
          <w:shd w:val="clear" w:color="auto" w:fill="FFFFFF"/>
        </w:rPr>
        <w:t>№ 879</w:t>
      </w:r>
      <w:r w:rsidR="00BD542D" w:rsidRPr="00993C50">
        <w:rPr>
          <w:rStyle w:val="rvts9"/>
          <w:rFonts w:cs="Times New Roman"/>
          <w:bCs/>
          <w:color w:val="000000"/>
          <w:sz w:val="24"/>
          <w:szCs w:val="24"/>
          <w:bdr w:val="none" w:sz="0" w:space="0" w:color="auto" w:frame="1"/>
          <w:shd w:val="clear" w:color="auto" w:fill="FFFFFF"/>
        </w:rPr>
        <w:t xml:space="preserve">, </w:t>
      </w:r>
      <w:r w:rsidR="0093055A" w:rsidRPr="00993C50">
        <w:rPr>
          <w:color w:val="000000"/>
          <w:sz w:val="24"/>
          <w:szCs w:val="24"/>
        </w:rPr>
        <w:t>проведення інвентаризації є обов’язковим</w:t>
      </w:r>
      <w:bookmarkStart w:id="17" w:name="n29"/>
      <w:bookmarkStart w:id="18" w:name="n30"/>
      <w:bookmarkEnd w:id="17"/>
      <w:bookmarkEnd w:id="18"/>
      <w:r w:rsidR="0093055A" w:rsidRPr="002C7320">
        <w:rPr>
          <w:color w:val="000000"/>
          <w:sz w:val="24"/>
          <w:szCs w:val="24"/>
        </w:rPr>
        <w:t xml:space="preserve"> у разі передачі бюджетної установи</w:t>
      </w:r>
      <w:r w:rsidR="0093055A" w:rsidRPr="00993C50">
        <w:rPr>
          <w:color w:val="000000"/>
          <w:sz w:val="24"/>
          <w:szCs w:val="24"/>
        </w:rPr>
        <w:t xml:space="preserve"> </w:t>
      </w:r>
      <w:r w:rsidR="0093055A" w:rsidRPr="002C7320">
        <w:rPr>
          <w:color w:val="000000"/>
          <w:sz w:val="24"/>
          <w:szCs w:val="24"/>
        </w:rPr>
        <w:t>до сфери управління іншого органу управління</w:t>
      </w:r>
      <w:r w:rsidR="0093055A" w:rsidRPr="00993C50">
        <w:rPr>
          <w:color w:val="000000"/>
          <w:sz w:val="24"/>
          <w:szCs w:val="24"/>
        </w:rPr>
        <w:t>.</w:t>
      </w:r>
    </w:p>
    <w:p w14:paraId="7610BE51" w14:textId="77777777" w:rsidR="006A5605" w:rsidRDefault="006A5605" w:rsidP="006A5605">
      <w:pPr>
        <w:spacing w:after="0" w:line="240" w:lineRule="auto"/>
        <w:ind w:firstLine="567"/>
        <w:jc w:val="both"/>
        <w:rPr>
          <w:color w:val="000000"/>
          <w:sz w:val="24"/>
          <w:szCs w:val="24"/>
          <w:shd w:val="clear" w:color="auto" w:fill="FFFFFF"/>
        </w:rPr>
      </w:pPr>
      <w:r>
        <w:rPr>
          <w:color w:val="000000"/>
          <w:sz w:val="24"/>
          <w:szCs w:val="24"/>
        </w:rPr>
        <w:t xml:space="preserve">Згідно з п. 12 ч. 1 ст. 2 Бюджетного кодексу </w:t>
      </w:r>
      <w:r w:rsidRPr="006A5605">
        <w:rPr>
          <w:color w:val="000000"/>
          <w:sz w:val="24"/>
          <w:szCs w:val="24"/>
        </w:rPr>
        <w:t>України</w:t>
      </w:r>
      <w:r w:rsidRPr="006A5605">
        <w:rPr>
          <w:color w:val="000000"/>
          <w:sz w:val="24"/>
          <w:szCs w:val="24"/>
          <w:shd w:val="clear" w:color="auto" w:fill="FFFFFF"/>
        </w:rPr>
        <w:t xml:space="preserve"> </w:t>
      </w:r>
      <w:r w:rsidRPr="006A5605">
        <w:rPr>
          <w:b/>
          <w:color w:val="000000"/>
          <w:sz w:val="24"/>
          <w:szCs w:val="24"/>
          <w:shd w:val="clear" w:color="auto" w:fill="FFFFFF"/>
        </w:rPr>
        <w:t>бюджетні </w:t>
      </w:r>
      <w:bookmarkStart w:id="19" w:name="w11"/>
      <w:r w:rsidRPr="006A5605">
        <w:rPr>
          <w:b/>
          <w:sz w:val="24"/>
          <w:szCs w:val="24"/>
        </w:rPr>
        <w:fldChar w:fldCharType="begin"/>
      </w:r>
      <w:r w:rsidRPr="006A5605">
        <w:rPr>
          <w:b/>
          <w:sz w:val="24"/>
          <w:szCs w:val="24"/>
        </w:rPr>
        <w:instrText xml:space="preserve"> HYPERLINK "http://zakon3.rada.gov.ua/laws/show/2456-17?find=1&amp;text=%F3%F1%F2%E0%ED%EE%E2%E8" \l "w12" </w:instrText>
      </w:r>
      <w:r w:rsidRPr="006A5605">
        <w:rPr>
          <w:b/>
          <w:sz w:val="24"/>
          <w:szCs w:val="24"/>
        </w:rPr>
        <w:fldChar w:fldCharType="separate"/>
      </w:r>
      <w:r w:rsidRPr="006A5605">
        <w:rPr>
          <w:rStyle w:val="a4"/>
          <w:b/>
          <w:color w:val="auto"/>
          <w:sz w:val="24"/>
          <w:szCs w:val="24"/>
          <w:u w:val="none"/>
        </w:rPr>
        <w:t>установи</w:t>
      </w:r>
      <w:r w:rsidRPr="006A5605">
        <w:rPr>
          <w:b/>
          <w:sz w:val="24"/>
          <w:szCs w:val="24"/>
        </w:rPr>
        <w:fldChar w:fldCharType="end"/>
      </w:r>
      <w:bookmarkEnd w:id="19"/>
      <w:r w:rsidRPr="006A5605">
        <w:rPr>
          <w:sz w:val="24"/>
          <w:szCs w:val="24"/>
        </w:rPr>
        <w:t> </w:t>
      </w:r>
      <w:r>
        <w:rPr>
          <w:sz w:val="24"/>
          <w:szCs w:val="24"/>
        </w:rPr>
        <w:t>–</w:t>
      </w:r>
      <w:r w:rsidRPr="006A5605">
        <w:rPr>
          <w:sz w:val="24"/>
          <w:szCs w:val="24"/>
        </w:rPr>
        <w:t xml:space="preserve"> </w:t>
      </w:r>
      <w:r>
        <w:rPr>
          <w:sz w:val="24"/>
          <w:szCs w:val="24"/>
        </w:rPr>
        <w:t xml:space="preserve">це </w:t>
      </w:r>
      <w:r w:rsidRPr="006A5605">
        <w:rPr>
          <w:sz w:val="24"/>
          <w:szCs w:val="24"/>
        </w:rPr>
        <w:t xml:space="preserve">органи державної влади, органи місцевого самоврядування, а також організації, створені ними у встановленому порядку, що </w:t>
      </w:r>
      <w:r w:rsidRPr="006A5605">
        <w:rPr>
          <w:b/>
          <w:sz w:val="24"/>
          <w:szCs w:val="24"/>
        </w:rPr>
        <w:t>повністю</w:t>
      </w:r>
      <w:r w:rsidRPr="006A5605">
        <w:rPr>
          <w:sz w:val="24"/>
          <w:szCs w:val="24"/>
        </w:rPr>
        <w:t xml:space="preserve"> утримуються за рахунок відповідно державного бюджету чи місцевого бюджету. Бюджетні </w:t>
      </w:r>
      <w:bookmarkStart w:id="20" w:name="w12"/>
      <w:r w:rsidRPr="006A5605">
        <w:rPr>
          <w:sz w:val="24"/>
          <w:szCs w:val="24"/>
        </w:rPr>
        <w:fldChar w:fldCharType="begin"/>
      </w:r>
      <w:r w:rsidRPr="006A5605">
        <w:rPr>
          <w:sz w:val="24"/>
          <w:szCs w:val="24"/>
        </w:rPr>
        <w:instrText xml:space="preserve"> HYPERLINK "http://zakon3.rada.gov.ua/laws/show/2456-17?find=1&amp;text=%F3%F1%F2%E0%ED%EE%E2%E8" \l "w13" </w:instrText>
      </w:r>
      <w:r w:rsidRPr="006A5605">
        <w:rPr>
          <w:sz w:val="24"/>
          <w:szCs w:val="24"/>
        </w:rPr>
        <w:fldChar w:fldCharType="separate"/>
      </w:r>
      <w:r w:rsidRPr="006A5605">
        <w:rPr>
          <w:rStyle w:val="a4"/>
          <w:color w:val="auto"/>
          <w:sz w:val="24"/>
          <w:szCs w:val="24"/>
          <w:u w:val="none"/>
        </w:rPr>
        <w:t>установи</w:t>
      </w:r>
      <w:r w:rsidRPr="006A5605">
        <w:rPr>
          <w:sz w:val="24"/>
          <w:szCs w:val="24"/>
        </w:rPr>
        <w:fldChar w:fldCharType="end"/>
      </w:r>
      <w:bookmarkEnd w:id="20"/>
      <w:r w:rsidRPr="006A5605">
        <w:rPr>
          <w:sz w:val="24"/>
          <w:szCs w:val="24"/>
        </w:rPr>
        <w:t xml:space="preserve"> є </w:t>
      </w:r>
      <w:r w:rsidRPr="006A5605">
        <w:rPr>
          <w:color w:val="000000"/>
          <w:sz w:val="24"/>
          <w:szCs w:val="24"/>
          <w:shd w:val="clear" w:color="auto" w:fill="FFFFFF"/>
        </w:rPr>
        <w:t>неприбутковими</w:t>
      </w:r>
      <w:r>
        <w:rPr>
          <w:color w:val="000000"/>
          <w:sz w:val="24"/>
          <w:szCs w:val="24"/>
          <w:shd w:val="clear" w:color="auto" w:fill="FFFFFF"/>
        </w:rPr>
        <w:t>.</w:t>
      </w:r>
    </w:p>
    <w:p w14:paraId="588ECD90" w14:textId="5F6104D0" w:rsidR="009322F8" w:rsidRDefault="006A5605" w:rsidP="006A5605">
      <w:pPr>
        <w:spacing w:after="0" w:line="240" w:lineRule="auto"/>
        <w:ind w:firstLine="567"/>
        <w:jc w:val="both"/>
        <w:rPr>
          <w:color w:val="000000"/>
          <w:sz w:val="24"/>
          <w:szCs w:val="24"/>
          <w:shd w:val="clear" w:color="auto" w:fill="FFFFFF"/>
        </w:rPr>
      </w:pPr>
      <w:r>
        <w:rPr>
          <w:color w:val="000000"/>
          <w:sz w:val="24"/>
          <w:szCs w:val="24"/>
          <w:shd w:val="clear" w:color="auto" w:fill="FFFFFF"/>
        </w:rPr>
        <w:t xml:space="preserve">Отже, </w:t>
      </w:r>
      <w:r w:rsidR="009322F8">
        <w:rPr>
          <w:color w:val="000000"/>
          <w:sz w:val="24"/>
          <w:szCs w:val="24"/>
          <w:shd w:val="clear" w:color="auto" w:fill="FFFFFF"/>
        </w:rPr>
        <w:t>якщо мова йде про заклад чи установу, які цілком фінансується за рахунок державного чи місцевого бюджету, – провести інвентаризацію треба до моменту передачі відповідних прав від районної ради громаді.</w:t>
      </w:r>
    </w:p>
    <w:p w14:paraId="7B621B2A" w14:textId="477103D6" w:rsidR="006A5605" w:rsidRPr="006A5605" w:rsidRDefault="009322F8" w:rsidP="006A5605">
      <w:pPr>
        <w:spacing w:after="0" w:line="240" w:lineRule="auto"/>
        <w:ind w:firstLine="567"/>
        <w:jc w:val="both"/>
        <w:rPr>
          <w:color w:val="000000"/>
          <w:sz w:val="24"/>
          <w:szCs w:val="24"/>
          <w:shd w:val="clear" w:color="auto" w:fill="FFFFFF"/>
        </w:rPr>
      </w:pPr>
      <w:r>
        <w:rPr>
          <w:color w:val="000000"/>
          <w:sz w:val="24"/>
          <w:szCs w:val="24"/>
          <w:shd w:val="clear" w:color="auto" w:fill="FFFFFF"/>
        </w:rPr>
        <w:t>Я</w:t>
      </w:r>
      <w:r w:rsidR="006A5605">
        <w:rPr>
          <w:color w:val="000000"/>
          <w:sz w:val="24"/>
          <w:szCs w:val="24"/>
          <w:shd w:val="clear" w:color="auto" w:fill="FFFFFF"/>
        </w:rPr>
        <w:t xml:space="preserve">кщо мова йде про передачу комунального </w:t>
      </w:r>
      <w:r>
        <w:rPr>
          <w:color w:val="000000"/>
          <w:sz w:val="24"/>
          <w:szCs w:val="24"/>
          <w:shd w:val="clear" w:color="auto" w:fill="FFFFFF"/>
        </w:rPr>
        <w:t>підприємства</w:t>
      </w:r>
      <w:r w:rsidR="006A5605">
        <w:rPr>
          <w:color w:val="000000"/>
          <w:sz w:val="24"/>
          <w:szCs w:val="24"/>
          <w:shd w:val="clear" w:color="auto" w:fill="FFFFFF"/>
        </w:rPr>
        <w:t xml:space="preserve">, яке не є бюджетною установою, інвентаризацію проводити не обов’язково. Водночас, ми </w:t>
      </w:r>
      <w:r w:rsidR="00071524">
        <w:rPr>
          <w:color w:val="000000"/>
          <w:sz w:val="24"/>
          <w:szCs w:val="24"/>
          <w:shd w:val="clear" w:color="auto" w:fill="FFFFFF"/>
        </w:rPr>
        <w:t>рекомендуємо, щоб голова районної ради (районної адміністрації – у випадку, коли майно передане в управління РДА) забезпечив проведення інвентаризації до передачі майна, інакше</w:t>
      </w:r>
      <w:r w:rsidR="006A5605">
        <w:rPr>
          <w:color w:val="000000"/>
          <w:sz w:val="24"/>
          <w:szCs w:val="24"/>
          <w:shd w:val="clear" w:color="auto" w:fill="FFFFFF"/>
        </w:rPr>
        <w:t xml:space="preserve"> сторони </w:t>
      </w:r>
      <w:r w:rsidR="00071524">
        <w:rPr>
          <w:color w:val="000000"/>
          <w:sz w:val="24"/>
          <w:szCs w:val="24"/>
          <w:shd w:val="clear" w:color="auto" w:fill="FFFFFF"/>
        </w:rPr>
        <w:t xml:space="preserve">правочину </w:t>
      </w:r>
      <w:r w:rsidR="006A5605">
        <w:rPr>
          <w:color w:val="000000"/>
          <w:sz w:val="24"/>
          <w:szCs w:val="24"/>
          <w:shd w:val="clear" w:color="auto" w:fill="FFFFFF"/>
        </w:rPr>
        <w:t xml:space="preserve">можуть опинитися у ситуації </w:t>
      </w:r>
      <w:r w:rsidR="00071524">
        <w:rPr>
          <w:color w:val="000000"/>
          <w:sz w:val="24"/>
          <w:szCs w:val="24"/>
          <w:shd w:val="clear" w:color="auto" w:fill="FFFFFF"/>
        </w:rPr>
        <w:t xml:space="preserve">«торгування кота у мішку». </w:t>
      </w:r>
    </w:p>
    <w:p w14:paraId="7DB91044" w14:textId="77777777" w:rsidR="006A5605" w:rsidRPr="008E5272" w:rsidRDefault="006A5605" w:rsidP="006A5605">
      <w:pPr>
        <w:spacing w:after="0" w:line="240" w:lineRule="auto"/>
        <w:ind w:firstLine="567"/>
        <w:jc w:val="both"/>
        <w:rPr>
          <w:rFonts w:cs="Times New Roman"/>
          <w:b/>
          <w:sz w:val="24"/>
          <w:szCs w:val="24"/>
        </w:rPr>
      </w:pPr>
      <w:r>
        <w:rPr>
          <w:color w:val="000000"/>
          <w:sz w:val="24"/>
          <w:szCs w:val="24"/>
        </w:rPr>
        <w:t>Інвентаризація проводиться на дату передачі майна</w:t>
      </w:r>
      <w:r w:rsidR="00B44EA3">
        <w:rPr>
          <w:color w:val="000000"/>
          <w:sz w:val="24"/>
          <w:szCs w:val="24"/>
        </w:rPr>
        <w:t xml:space="preserve"> та має бути суцільною</w:t>
      </w:r>
      <w:r>
        <w:rPr>
          <w:color w:val="000000"/>
          <w:sz w:val="24"/>
          <w:szCs w:val="24"/>
        </w:rPr>
        <w:t>.</w:t>
      </w:r>
    </w:p>
    <w:p w14:paraId="3FB20434" w14:textId="53ECE75C" w:rsidR="003C0CC7" w:rsidRDefault="003C0CC7" w:rsidP="008E5272">
      <w:pPr>
        <w:pStyle w:val="rvps2"/>
        <w:shd w:val="clear" w:color="auto" w:fill="FFFFFF"/>
        <w:spacing w:before="0" w:beforeAutospacing="0" w:after="0" w:afterAutospacing="0"/>
        <w:ind w:firstLine="567"/>
        <w:jc w:val="both"/>
        <w:textAlignment w:val="baseline"/>
        <w:rPr>
          <w:rFonts w:asciiTheme="minorHAnsi" w:hAnsiTheme="minorHAnsi"/>
          <w:color w:val="000000"/>
          <w:shd w:val="clear" w:color="auto" w:fill="FFFFFF"/>
        </w:rPr>
      </w:pPr>
      <w:r w:rsidRPr="008E5272">
        <w:rPr>
          <w:rFonts w:asciiTheme="minorHAnsi" w:hAnsiTheme="minorHAnsi"/>
          <w:color w:val="000000"/>
        </w:rPr>
        <w:t>Відповідно до п</w:t>
      </w:r>
      <w:r w:rsidR="00B44EA3">
        <w:rPr>
          <w:rFonts w:asciiTheme="minorHAnsi" w:hAnsiTheme="minorHAnsi"/>
          <w:color w:val="000000"/>
        </w:rPr>
        <w:t>.</w:t>
      </w:r>
      <w:r w:rsidRPr="008E5272">
        <w:rPr>
          <w:rFonts w:asciiTheme="minorHAnsi" w:hAnsiTheme="minorHAnsi"/>
          <w:color w:val="000000"/>
        </w:rPr>
        <w:t xml:space="preserve"> </w:t>
      </w:r>
      <w:r w:rsidR="00B44EA3">
        <w:rPr>
          <w:rFonts w:asciiTheme="minorHAnsi" w:hAnsiTheme="minorHAnsi"/>
          <w:color w:val="000000"/>
          <w:shd w:val="clear" w:color="auto" w:fill="FFFFFF"/>
        </w:rPr>
        <w:t>1 розділу 2 Положення,</w:t>
      </w:r>
      <w:r w:rsidRPr="008E5272">
        <w:rPr>
          <w:rFonts w:asciiTheme="minorHAnsi" w:hAnsiTheme="minorHAnsi"/>
          <w:color w:val="000000"/>
          <w:shd w:val="clear" w:color="auto" w:fill="FFFFFF"/>
        </w:rPr>
        <w:t xml:space="preserve"> для проведення інвентаризації на підприємстві </w:t>
      </w:r>
      <w:r w:rsidRPr="00B44EA3">
        <w:rPr>
          <w:rFonts w:asciiTheme="minorHAnsi" w:hAnsiTheme="minorHAnsi"/>
          <w:b/>
          <w:color w:val="000000"/>
          <w:shd w:val="clear" w:color="auto" w:fill="FFFFFF"/>
        </w:rPr>
        <w:t>розпорядчим документом керівника підприємства</w:t>
      </w:r>
      <w:r w:rsidRPr="008E5272">
        <w:rPr>
          <w:rFonts w:asciiTheme="minorHAnsi" w:hAnsiTheme="minorHAnsi"/>
          <w:color w:val="000000"/>
          <w:shd w:val="clear" w:color="auto" w:fill="FFFFFF"/>
        </w:rPr>
        <w:t xml:space="preserve"> створюється інвентаризаційна комісія з представників апарату управління підприємства, бухгалтерської служби (представників аудиторської фірми, централізованої бухгалтерії, суб’єкта підприємницької діяльності - фізичної особи, яка здійснює ведення бухгалтерського обліку на підприємстві на договірних засадах) та досвідчених працівників підприємства, які знають об’єкт інвентаризації, ціни та первинний облік (інженери, технологи, механіки, виконавці робіт, товарознавці, економісти, бухгалтери). </w:t>
      </w:r>
      <w:r w:rsidRPr="00B44EA3">
        <w:rPr>
          <w:rFonts w:asciiTheme="minorHAnsi" w:hAnsiTheme="minorHAnsi"/>
          <w:b/>
          <w:color w:val="000000"/>
          <w:shd w:val="clear" w:color="auto" w:fill="FFFFFF"/>
        </w:rPr>
        <w:t>Інвентаризаційну комісію очолює</w:t>
      </w:r>
      <w:r w:rsidRPr="008E5272">
        <w:rPr>
          <w:rFonts w:asciiTheme="minorHAnsi" w:hAnsiTheme="minorHAnsi"/>
          <w:color w:val="000000"/>
          <w:shd w:val="clear" w:color="auto" w:fill="FFFFFF"/>
        </w:rPr>
        <w:t xml:space="preserve"> керівник підприємства (його заступник) або керівник структурного підрозділу підприємства, уповноважений керівником підприємства.</w:t>
      </w:r>
    </w:p>
    <w:p w14:paraId="42749B39" w14:textId="44B4BE11" w:rsidR="009C713D" w:rsidRPr="004F5C49" w:rsidRDefault="001076BC" w:rsidP="004F5C49">
      <w:pPr>
        <w:pStyle w:val="rvps2"/>
        <w:shd w:val="clear" w:color="auto" w:fill="FFFFFF"/>
        <w:spacing w:before="0" w:beforeAutospacing="0" w:after="0" w:afterAutospacing="0"/>
        <w:ind w:firstLine="567"/>
        <w:jc w:val="both"/>
        <w:textAlignment w:val="baseline"/>
        <w:rPr>
          <w:rFonts w:asciiTheme="minorHAnsi" w:hAnsiTheme="minorHAnsi"/>
          <w:color w:val="000000"/>
          <w:shd w:val="clear" w:color="auto" w:fill="FFFFFF"/>
        </w:rPr>
      </w:pPr>
      <w:r w:rsidRPr="002C7320">
        <w:rPr>
          <w:rFonts w:asciiTheme="minorHAnsi" w:eastAsiaTheme="minorHAnsi" w:hAnsiTheme="minorHAnsi" w:cstheme="minorBidi"/>
          <w:b/>
          <w:color w:val="4472C4" w:themeColor="accent1"/>
          <w:shd w:val="clear" w:color="auto" w:fill="FFFFFF"/>
          <w:lang w:eastAsia="en-US"/>
        </w:rPr>
        <w:t>Важливо!</w:t>
      </w:r>
      <w:r>
        <w:rPr>
          <w:rFonts w:asciiTheme="minorHAnsi" w:eastAsiaTheme="minorHAnsi" w:hAnsiTheme="minorHAnsi" w:cstheme="minorBidi"/>
          <w:b/>
          <w:color w:val="4472C4" w:themeColor="accent1"/>
          <w:shd w:val="clear" w:color="auto" w:fill="FFFFFF"/>
          <w:lang w:eastAsia="en-US"/>
        </w:rPr>
        <w:t xml:space="preserve"> </w:t>
      </w:r>
      <w:r w:rsidR="00DB3D37" w:rsidRPr="00DB3D37">
        <w:rPr>
          <w:rFonts w:asciiTheme="minorHAnsi" w:hAnsiTheme="minorHAnsi"/>
          <w:color w:val="000000"/>
          <w:shd w:val="clear" w:color="auto" w:fill="FFFFFF"/>
        </w:rPr>
        <w:t>Територіальна громада цілком правомірн</w:t>
      </w:r>
      <w:r w:rsidR="00DB3D37">
        <w:rPr>
          <w:rFonts w:asciiTheme="minorHAnsi" w:hAnsiTheme="minorHAnsi"/>
          <w:color w:val="000000"/>
          <w:shd w:val="clear" w:color="auto" w:fill="FFFFFF"/>
        </w:rPr>
        <w:t>о</w:t>
      </w:r>
      <w:r w:rsidR="00DB3D37" w:rsidRPr="00DB3D37">
        <w:rPr>
          <w:rFonts w:asciiTheme="minorHAnsi" w:hAnsiTheme="minorHAnsi"/>
          <w:color w:val="000000"/>
          <w:shd w:val="clear" w:color="auto" w:fill="FFFFFF"/>
        </w:rPr>
        <w:t xml:space="preserve"> може відмовитись від прийняття корпоративних прав, хоча у неї є зобов’язання відповідно до бюджетного </w:t>
      </w:r>
      <w:r w:rsidR="00650323">
        <w:rPr>
          <w:rFonts w:asciiTheme="minorHAnsi" w:hAnsiTheme="minorHAnsi"/>
          <w:color w:val="000000"/>
          <w:shd w:val="clear" w:color="auto" w:fill="FFFFFF"/>
        </w:rPr>
        <w:t>законодавства</w:t>
      </w:r>
      <w:r w:rsidR="00DB3D37" w:rsidRPr="00DB3D37">
        <w:rPr>
          <w:rFonts w:asciiTheme="minorHAnsi" w:hAnsiTheme="minorHAnsi"/>
          <w:color w:val="000000"/>
          <w:shd w:val="clear" w:color="auto" w:fill="FFFFFF"/>
        </w:rPr>
        <w:t xml:space="preserve"> надавати </w:t>
      </w:r>
      <w:r w:rsidR="002B2ADF">
        <w:rPr>
          <w:rFonts w:asciiTheme="minorHAnsi" w:hAnsiTheme="minorHAnsi"/>
          <w:color w:val="000000"/>
          <w:shd w:val="clear" w:color="auto" w:fill="FFFFFF"/>
        </w:rPr>
        <w:t>таку послугу. А</w:t>
      </w:r>
      <w:r w:rsidR="00DB3D37" w:rsidRPr="00DB3D37">
        <w:rPr>
          <w:rFonts w:asciiTheme="minorHAnsi" w:hAnsiTheme="minorHAnsi"/>
          <w:color w:val="000000"/>
          <w:shd w:val="clear" w:color="auto" w:fill="FFFFFF"/>
        </w:rPr>
        <w:t xml:space="preserve">ле </w:t>
      </w:r>
      <w:r w:rsidR="00DB3D37">
        <w:rPr>
          <w:rFonts w:asciiTheme="minorHAnsi" w:hAnsiTheme="minorHAnsi"/>
          <w:color w:val="000000"/>
          <w:shd w:val="clear" w:color="auto" w:fill="FFFFFF"/>
        </w:rPr>
        <w:t xml:space="preserve">у випадку якщо ЮО знаходиться в </w:t>
      </w:r>
      <w:r w:rsidR="002B2ADF">
        <w:rPr>
          <w:rFonts w:asciiTheme="minorHAnsi" w:hAnsiTheme="minorHAnsi"/>
          <w:color w:val="000000"/>
          <w:shd w:val="clear" w:color="auto" w:fill="FFFFFF"/>
        </w:rPr>
        <w:t>незадовільному фінансовому стан</w:t>
      </w:r>
      <w:r w:rsidR="00650323">
        <w:rPr>
          <w:rFonts w:asciiTheme="minorHAnsi" w:hAnsiTheme="minorHAnsi"/>
          <w:color w:val="000000"/>
          <w:shd w:val="clear" w:color="auto" w:fill="FFFFFF"/>
        </w:rPr>
        <w:t>і,</w:t>
      </w:r>
      <w:r w:rsidR="002B2ADF">
        <w:rPr>
          <w:rFonts w:asciiTheme="minorHAnsi" w:hAnsiTheme="minorHAnsi"/>
          <w:color w:val="000000"/>
          <w:shd w:val="clear" w:color="auto" w:fill="FFFFFF"/>
        </w:rPr>
        <w:t xml:space="preserve"> керуючись</w:t>
      </w:r>
      <w:r w:rsidR="00DB3D37">
        <w:rPr>
          <w:rFonts w:asciiTheme="minorHAnsi" w:hAnsiTheme="minorHAnsi"/>
          <w:color w:val="000000"/>
          <w:shd w:val="clear" w:color="auto" w:fill="FFFFFF"/>
        </w:rPr>
        <w:t xml:space="preserve"> </w:t>
      </w:r>
      <w:r w:rsidR="002B2ADF">
        <w:rPr>
          <w:rFonts w:asciiTheme="minorHAnsi" w:hAnsiTheme="minorHAnsi"/>
          <w:color w:val="000000"/>
          <w:shd w:val="clear" w:color="auto" w:fill="FFFFFF"/>
        </w:rPr>
        <w:t xml:space="preserve"> </w:t>
      </w:r>
      <w:r w:rsidR="00DB3D37" w:rsidRPr="00DB3D37">
        <w:rPr>
          <w:rFonts w:asciiTheme="minorHAnsi" w:hAnsiTheme="minorHAnsi"/>
          <w:color w:val="000000"/>
          <w:shd w:val="clear" w:color="auto" w:fill="FFFFFF"/>
        </w:rPr>
        <w:t xml:space="preserve">ч. 7 ст. 60 Закону України </w:t>
      </w:r>
      <w:r w:rsidR="002B2ADF">
        <w:rPr>
          <w:rFonts w:asciiTheme="minorHAnsi" w:hAnsiTheme="minorHAnsi"/>
          <w:color w:val="000000"/>
          <w:shd w:val="clear" w:color="auto" w:fill="FFFFFF"/>
        </w:rPr>
        <w:t>«</w:t>
      </w:r>
      <w:r w:rsidR="002B2ADF" w:rsidRPr="00DB3D37">
        <w:rPr>
          <w:rFonts w:asciiTheme="minorHAnsi" w:hAnsiTheme="minorHAnsi"/>
          <w:color w:val="000000"/>
          <w:shd w:val="clear" w:color="auto" w:fill="FFFFFF"/>
        </w:rPr>
        <w:t xml:space="preserve">Про </w:t>
      </w:r>
      <w:r w:rsidR="00DB3D37" w:rsidRPr="00DB3D37">
        <w:rPr>
          <w:rFonts w:asciiTheme="minorHAnsi" w:hAnsiTheme="minorHAnsi"/>
          <w:color w:val="000000"/>
          <w:shd w:val="clear" w:color="auto" w:fill="FFFFFF"/>
        </w:rPr>
        <w:t>місцеве самоврядування</w:t>
      </w:r>
      <w:r w:rsidR="002B2ADF">
        <w:rPr>
          <w:rFonts w:asciiTheme="minorHAnsi" w:hAnsiTheme="minorHAnsi"/>
          <w:color w:val="000000"/>
          <w:shd w:val="clear" w:color="auto" w:fill="FFFFFF"/>
        </w:rPr>
        <w:t>»</w:t>
      </w:r>
      <w:r w:rsidR="00DB3D37" w:rsidRPr="00DB3D37">
        <w:rPr>
          <w:rFonts w:asciiTheme="minorHAnsi" w:hAnsiTheme="minorHAnsi"/>
          <w:color w:val="000000"/>
          <w:shd w:val="clear" w:color="auto" w:fill="FFFFFF"/>
        </w:rPr>
        <w:t xml:space="preserve"> де визначено, що майнові операції, які здійснюються органами місцевого самоврядування з об'єктами права комунальної власності, </w:t>
      </w:r>
      <w:r w:rsidR="00DB3D37" w:rsidRPr="002C7320">
        <w:rPr>
          <w:rFonts w:asciiTheme="minorHAnsi" w:hAnsiTheme="minorHAnsi"/>
          <w:b/>
          <w:color w:val="000000"/>
          <w:shd w:val="clear" w:color="auto" w:fill="FFFFFF"/>
        </w:rPr>
        <w:t>не повинні ослаблювати економічних основ місцевого самоврядування</w:t>
      </w:r>
      <w:r w:rsidR="00650323">
        <w:rPr>
          <w:rFonts w:asciiTheme="minorHAnsi" w:hAnsiTheme="minorHAnsi"/>
          <w:b/>
          <w:color w:val="000000"/>
          <w:shd w:val="clear" w:color="auto" w:fill="FFFFFF"/>
        </w:rPr>
        <w:t>,</w:t>
      </w:r>
      <w:r w:rsidR="00897C63">
        <w:rPr>
          <w:rFonts w:asciiTheme="minorHAnsi" w:hAnsiTheme="minorHAnsi"/>
          <w:b/>
          <w:color w:val="000000"/>
          <w:shd w:val="clear" w:color="auto" w:fill="FFFFFF"/>
        </w:rPr>
        <w:t xml:space="preserve"> </w:t>
      </w:r>
      <w:r w:rsidR="00897C63" w:rsidRPr="002C7320">
        <w:rPr>
          <w:rFonts w:asciiTheme="minorHAnsi" w:hAnsiTheme="minorHAnsi"/>
          <w:color w:val="000000"/>
          <w:shd w:val="clear" w:color="auto" w:fill="FFFFFF"/>
        </w:rPr>
        <w:t>ОМС</w:t>
      </w:r>
      <w:r w:rsidR="00897C63">
        <w:rPr>
          <w:rFonts w:asciiTheme="minorHAnsi" w:hAnsiTheme="minorHAnsi"/>
          <w:b/>
          <w:color w:val="000000"/>
          <w:shd w:val="clear" w:color="auto" w:fill="FFFFFF"/>
        </w:rPr>
        <w:t xml:space="preserve"> </w:t>
      </w:r>
      <w:r w:rsidR="00897C63">
        <w:rPr>
          <w:rFonts w:asciiTheme="minorHAnsi" w:hAnsiTheme="minorHAnsi"/>
          <w:color w:val="000000"/>
          <w:shd w:val="clear" w:color="auto" w:fill="FFFFFF"/>
        </w:rPr>
        <w:t>має право відмовитись від прийняття такої ЮО.</w:t>
      </w:r>
      <w:r w:rsidR="00C23CB8">
        <w:rPr>
          <w:rFonts w:asciiTheme="minorHAnsi" w:hAnsiTheme="minorHAnsi"/>
          <w:color w:val="000000"/>
          <w:shd w:val="clear" w:color="auto" w:fill="FFFFFF"/>
        </w:rPr>
        <w:t xml:space="preserve"> У такому випадку до ЮО має бути застосовано процедуру банкротства.</w:t>
      </w:r>
      <w:r w:rsidR="00DB3D37" w:rsidRPr="00DB3D37">
        <w:rPr>
          <w:rFonts w:asciiTheme="minorHAnsi" w:hAnsiTheme="minorHAnsi"/>
          <w:color w:val="000000"/>
          <w:shd w:val="clear" w:color="auto" w:fill="FFFFFF"/>
        </w:rPr>
        <w:t xml:space="preserve"> Саме тому ми ще раз звертаємо Вашу увагу на необхідність проведення інвентаризації </w:t>
      </w:r>
      <w:r w:rsidR="00C23CB8">
        <w:rPr>
          <w:rFonts w:asciiTheme="minorHAnsi" w:hAnsiTheme="minorHAnsi"/>
          <w:color w:val="000000"/>
          <w:shd w:val="clear" w:color="auto" w:fill="FFFFFF"/>
        </w:rPr>
        <w:t>ЮО</w:t>
      </w:r>
      <w:r w:rsidR="00DB3D37" w:rsidRPr="00DB3D37">
        <w:rPr>
          <w:rFonts w:asciiTheme="minorHAnsi" w:hAnsiTheme="minorHAnsi"/>
          <w:color w:val="000000"/>
          <w:shd w:val="clear" w:color="auto" w:fill="FFFFFF"/>
        </w:rPr>
        <w:t>.</w:t>
      </w:r>
    </w:p>
    <w:p w14:paraId="275C5410" w14:textId="77777777" w:rsidR="009322F8" w:rsidRDefault="009322F8" w:rsidP="006B27CE">
      <w:pPr>
        <w:spacing w:after="0" w:line="240" w:lineRule="auto"/>
        <w:ind w:firstLine="708"/>
        <w:jc w:val="both"/>
        <w:rPr>
          <w:b/>
          <w:color w:val="4472C4" w:themeColor="accent1"/>
          <w:sz w:val="24"/>
          <w:szCs w:val="24"/>
          <w:shd w:val="clear" w:color="auto" w:fill="FFFFFF"/>
        </w:rPr>
      </w:pPr>
    </w:p>
    <w:p w14:paraId="0AD77411" w14:textId="1570BBF0" w:rsidR="009322F8" w:rsidRDefault="006B27CE" w:rsidP="009322F8">
      <w:pPr>
        <w:spacing w:after="0" w:line="240" w:lineRule="auto"/>
        <w:ind w:firstLine="567"/>
        <w:jc w:val="both"/>
        <w:rPr>
          <w:rFonts w:eastAsia="Times New Roman"/>
          <w:sz w:val="24"/>
          <w:szCs w:val="24"/>
          <w:lang w:eastAsia="ru-RU"/>
        </w:rPr>
      </w:pPr>
      <w:r w:rsidRPr="006B27CE">
        <w:rPr>
          <w:b/>
          <w:color w:val="4472C4" w:themeColor="accent1"/>
          <w:sz w:val="24"/>
          <w:szCs w:val="24"/>
          <w:shd w:val="clear" w:color="auto" w:fill="FFFFFF"/>
        </w:rPr>
        <w:t>Щодо відображення заміни власника (засновника) юридичної особи у бухгалтерському обліку.</w:t>
      </w:r>
      <w:r w:rsidRPr="006B27CE">
        <w:rPr>
          <w:b/>
          <w:color w:val="4472C4" w:themeColor="accent1"/>
          <w:shd w:val="clear" w:color="auto" w:fill="FFFFFF"/>
        </w:rPr>
        <w:t xml:space="preserve"> </w:t>
      </w:r>
      <w:r w:rsidRPr="007C2A55">
        <w:rPr>
          <w:rFonts w:eastAsia="Times New Roman"/>
          <w:sz w:val="24"/>
          <w:szCs w:val="24"/>
          <w:lang w:eastAsia="ru-RU"/>
        </w:rPr>
        <w:t>Враховуючи вимоги</w:t>
      </w:r>
      <w:r w:rsidR="00C21E9A">
        <w:rPr>
          <w:rFonts w:eastAsia="Times New Roman"/>
          <w:sz w:val="24"/>
          <w:szCs w:val="24"/>
          <w:lang w:eastAsia="ru-RU"/>
        </w:rPr>
        <w:t xml:space="preserve"> абз. 3 </w:t>
      </w:r>
      <w:r w:rsidRPr="007C2A55">
        <w:rPr>
          <w:rFonts w:eastAsia="Times New Roman"/>
          <w:sz w:val="24"/>
          <w:szCs w:val="24"/>
          <w:lang w:eastAsia="ru-RU"/>
        </w:rPr>
        <w:t xml:space="preserve"> </w:t>
      </w:r>
      <w:r w:rsidR="00BA2C49">
        <w:rPr>
          <w:rFonts w:eastAsia="Times New Roman"/>
          <w:sz w:val="24"/>
          <w:szCs w:val="24"/>
          <w:lang w:eastAsia="ru-RU"/>
        </w:rPr>
        <w:t xml:space="preserve">пп. </w:t>
      </w:r>
      <w:r w:rsidR="00C21E9A">
        <w:rPr>
          <w:rFonts w:eastAsia="Times New Roman"/>
          <w:sz w:val="24"/>
          <w:szCs w:val="24"/>
          <w:lang w:eastAsia="ru-RU"/>
        </w:rPr>
        <w:t>5 п 6</w:t>
      </w:r>
      <w:r w:rsidR="00C21E9A" w:rsidRPr="002C7320">
        <w:rPr>
          <w:rFonts w:eastAsia="Times New Roman"/>
          <w:sz w:val="24"/>
          <w:szCs w:val="24"/>
          <w:vertAlign w:val="superscript"/>
          <w:lang w:eastAsia="ru-RU"/>
        </w:rPr>
        <w:t>1</w:t>
      </w:r>
      <w:r w:rsidR="00C21E9A">
        <w:rPr>
          <w:rFonts w:eastAsia="Times New Roman"/>
          <w:sz w:val="24"/>
          <w:szCs w:val="24"/>
          <w:vertAlign w:val="superscript"/>
          <w:lang w:eastAsia="ru-RU"/>
        </w:rPr>
        <w:t xml:space="preserve"> </w:t>
      </w:r>
      <w:r w:rsidR="00C21E9A">
        <w:rPr>
          <w:rFonts w:eastAsia="Times New Roman"/>
          <w:sz w:val="24"/>
          <w:szCs w:val="24"/>
          <w:lang w:eastAsia="ru-RU"/>
        </w:rPr>
        <w:t>та</w:t>
      </w:r>
      <w:r w:rsidR="00C21E9A">
        <w:rPr>
          <w:rFonts w:eastAsia="Times New Roman"/>
          <w:sz w:val="24"/>
          <w:szCs w:val="24"/>
          <w:vertAlign w:val="superscript"/>
          <w:lang w:eastAsia="ru-RU"/>
        </w:rPr>
        <w:t xml:space="preserve"> </w:t>
      </w:r>
      <w:r w:rsidRPr="002C7320">
        <w:rPr>
          <w:sz w:val="24"/>
          <w:szCs w:val="24"/>
        </w:rPr>
        <w:t xml:space="preserve">п. 10 </w:t>
      </w:r>
      <w:r w:rsidR="009322F8" w:rsidRPr="002C7320">
        <w:rPr>
          <w:sz w:val="24"/>
          <w:szCs w:val="24"/>
        </w:rPr>
        <w:t>Розділу 5</w:t>
      </w:r>
      <w:r w:rsidRPr="007C2A55">
        <w:rPr>
          <w:i/>
          <w:sz w:val="24"/>
          <w:szCs w:val="24"/>
        </w:rPr>
        <w:t xml:space="preserve"> </w:t>
      </w:r>
      <w:r w:rsidRPr="006B27CE">
        <w:rPr>
          <w:sz w:val="24"/>
          <w:szCs w:val="24"/>
        </w:rPr>
        <w:t xml:space="preserve">Закону </w:t>
      </w:r>
      <w:r w:rsidR="009A6B74">
        <w:rPr>
          <w:rFonts w:eastAsia="Times New Roman"/>
          <w:sz w:val="24"/>
          <w:szCs w:val="24"/>
          <w:lang w:eastAsia="ru-RU"/>
        </w:rPr>
        <w:t xml:space="preserve">як засновник (уповноважена особа власника – </w:t>
      </w:r>
      <w:r w:rsidR="0038733C">
        <w:rPr>
          <w:rFonts w:eastAsia="Times New Roman"/>
          <w:sz w:val="24"/>
          <w:szCs w:val="24"/>
          <w:lang w:eastAsia="ru-RU"/>
        </w:rPr>
        <w:t xml:space="preserve">сформованої </w:t>
      </w:r>
      <w:r w:rsidR="009A6B74">
        <w:rPr>
          <w:rFonts w:eastAsia="Times New Roman"/>
          <w:sz w:val="24"/>
          <w:szCs w:val="24"/>
          <w:lang w:eastAsia="ru-RU"/>
        </w:rPr>
        <w:t xml:space="preserve">територіальної громади), рада </w:t>
      </w:r>
      <w:r w:rsidR="0038733C">
        <w:rPr>
          <w:rFonts w:eastAsia="Times New Roman"/>
          <w:sz w:val="24"/>
          <w:szCs w:val="24"/>
          <w:lang w:eastAsia="ru-RU"/>
        </w:rPr>
        <w:t xml:space="preserve"> громади</w:t>
      </w:r>
      <w:r w:rsidR="009A6B74">
        <w:rPr>
          <w:rFonts w:eastAsia="Times New Roman"/>
          <w:sz w:val="24"/>
          <w:szCs w:val="24"/>
          <w:lang w:eastAsia="ru-RU"/>
        </w:rPr>
        <w:t>, в описаному випадку разом з майновими правами на юридичну особу, отримує право власності на усе майно, яке становить статутний капітал (для господарюючих суб’єктів)</w:t>
      </w:r>
      <w:r w:rsidR="009322F8">
        <w:rPr>
          <w:rFonts w:eastAsia="Times New Roman"/>
          <w:sz w:val="24"/>
          <w:szCs w:val="24"/>
          <w:lang w:eastAsia="ru-RU"/>
        </w:rPr>
        <w:t xml:space="preserve"> та/або перебуває у власності відповідного підприємства.</w:t>
      </w:r>
    </w:p>
    <w:p w14:paraId="05156EE8" w14:textId="3E3BE005" w:rsidR="009322F8" w:rsidRDefault="009322F8" w:rsidP="009322F8">
      <w:pPr>
        <w:spacing w:after="0" w:line="240" w:lineRule="auto"/>
        <w:ind w:firstLine="567"/>
        <w:jc w:val="both"/>
        <w:rPr>
          <w:rFonts w:eastAsia="Times New Roman"/>
          <w:sz w:val="24"/>
          <w:szCs w:val="24"/>
          <w:lang w:eastAsia="ru-RU"/>
        </w:rPr>
      </w:pPr>
      <w:r w:rsidRPr="002C7320">
        <w:rPr>
          <w:rFonts w:eastAsia="Times New Roman"/>
          <w:b/>
          <w:color w:val="0070C0"/>
          <w:sz w:val="24"/>
          <w:szCs w:val="24"/>
          <w:lang w:eastAsia="ru-RU"/>
        </w:rPr>
        <w:t>Важливо!</w:t>
      </w:r>
      <w:r w:rsidRPr="002C7320">
        <w:rPr>
          <w:rFonts w:eastAsia="Times New Roman"/>
          <w:color w:val="0070C0"/>
          <w:sz w:val="24"/>
          <w:szCs w:val="24"/>
          <w:lang w:eastAsia="ru-RU"/>
        </w:rPr>
        <w:t xml:space="preserve"> </w:t>
      </w:r>
      <w:r>
        <w:rPr>
          <w:rFonts w:eastAsia="Times New Roman"/>
          <w:sz w:val="24"/>
          <w:szCs w:val="24"/>
          <w:lang w:eastAsia="ru-RU"/>
        </w:rPr>
        <w:t xml:space="preserve">Майно, що перебуває у оперативному управлінні або господарському віданні «автоматом» разом з заміною прав на установу чи заклад </w:t>
      </w:r>
      <w:r w:rsidR="001B2E21">
        <w:rPr>
          <w:rFonts w:eastAsia="Times New Roman"/>
          <w:sz w:val="24"/>
          <w:szCs w:val="24"/>
          <w:lang w:eastAsia="ru-RU"/>
        </w:rPr>
        <w:t xml:space="preserve">у </w:t>
      </w:r>
      <w:r w:rsidR="001B2E21" w:rsidRPr="002C7320">
        <w:rPr>
          <w:rFonts w:eastAsia="Times New Roman"/>
          <w:b/>
          <w:sz w:val="24"/>
          <w:szCs w:val="24"/>
          <w:lang w:eastAsia="ru-RU"/>
        </w:rPr>
        <w:t>ВЛАСНІСТЬ</w:t>
      </w:r>
      <w:r>
        <w:rPr>
          <w:rFonts w:eastAsia="Times New Roman"/>
          <w:sz w:val="24"/>
          <w:szCs w:val="24"/>
          <w:lang w:eastAsia="ru-RU"/>
        </w:rPr>
        <w:t xml:space="preserve"> територіальної громади не перейде, і його треба передавати окремо. Тому вкрай бажано, щоб рішення про заміну власника та рішення про передачу майна, яке призначено для забезпечення діяльності відповідного закладу чи установи, рада громади прийняла разом – на одному пленарному засіданні. </w:t>
      </w:r>
    </w:p>
    <w:p w14:paraId="6C779E16" w14:textId="27FAFC9C" w:rsidR="006B27CE" w:rsidRPr="007C2A55" w:rsidRDefault="009A6B74" w:rsidP="009322F8">
      <w:pPr>
        <w:spacing w:after="0" w:line="240" w:lineRule="auto"/>
        <w:ind w:firstLine="567"/>
        <w:jc w:val="both"/>
        <w:rPr>
          <w:rFonts w:eastAsia="Times New Roman"/>
          <w:sz w:val="24"/>
          <w:szCs w:val="24"/>
          <w:lang w:eastAsia="ru-RU"/>
        </w:rPr>
      </w:pPr>
      <w:r w:rsidRPr="002C7320">
        <w:rPr>
          <w:rFonts w:eastAsia="Times New Roman"/>
          <w:b/>
          <w:color w:val="0070C0"/>
          <w:sz w:val="24"/>
          <w:szCs w:val="24"/>
          <w:lang w:eastAsia="ru-RU"/>
        </w:rPr>
        <w:lastRenderedPageBreak/>
        <w:t>Важливо!</w:t>
      </w:r>
      <w:r w:rsidRPr="002C7320">
        <w:rPr>
          <w:rFonts w:eastAsia="Times New Roman"/>
          <w:color w:val="0070C0"/>
          <w:sz w:val="24"/>
          <w:szCs w:val="24"/>
          <w:lang w:eastAsia="ru-RU"/>
        </w:rPr>
        <w:t xml:space="preserve"> </w:t>
      </w:r>
      <w:r>
        <w:rPr>
          <w:rFonts w:eastAsia="Times New Roman"/>
          <w:sz w:val="24"/>
          <w:szCs w:val="24"/>
          <w:lang w:eastAsia="ru-RU"/>
        </w:rPr>
        <w:t>О</w:t>
      </w:r>
      <w:r w:rsidR="006B27CE" w:rsidRPr="007C2A55">
        <w:rPr>
          <w:rFonts w:eastAsia="Times New Roman"/>
          <w:sz w:val="24"/>
          <w:szCs w:val="24"/>
          <w:lang w:eastAsia="ru-RU"/>
        </w:rPr>
        <w:t xml:space="preserve">скільки відбувається лише зміна засновників </w:t>
      </w:r>
      <w:r>
        <w:rPr>
          <w:rFonts w:eastAsia="Times New Roman"/>
          <w:sz w:val="24"/>
          <w:szCs w:val="24"/>
          <w:lang w:eastAsia="ru-RU"/>
        </w:rPr>
        <w:t>юридичної особи</w:t>
      </w:r>
      <w:r w:rsidR="006B27CE" w:rsidRPr="007C2A55">
        <w:rPr>
          <w:rFonts w:eastAsia="Times New Roman"/>
          <w:sz w:val="24"/>
          <w:szCs w:val="24"/>
          <w:lang w:eastAsia="ru-RU"/>
        </w:rPr>
        <w:t>, то питання передачі первинної бухгалтерської документації, податкової документації, договорів та іншої організаційно-розпорядчої документації, що стосується діяльності комунального підприємства</w:t>
      </w:r>
      <w:r w:rsidR="009322F8">
        <w:rPr>
          <w:rFonts w:eastAsia="Times New Roman"/>
          <w:sz w:val="24"/>
          <w:szCs w:val="24"/>
          <w:lang w:eastAsia="ru-RU"/>
        </w:rPr>
        <w:t>, закладу чи установи</w:t>
      </w:r>
      <w:r w:rsidR="006B27CE" w:rsidRPr="007C2A55">
        <w:rPr>
          <w:rFonts w:eastAsia="Times New Roman"/>
          <w:sz w:val="24"/>
          <w:szCs w:val="24"/>
          <w:lang w:eastAsia="ru-RU"/>
        </w:rPr>
        <w:t>, не повинно викликати ніяких труднощів, оскільки вся зазначена документація залишається на</w:t>
      </w:r>
      <w:r>
        <w:rPr>
          <w:rFonts w:eastAsia="Times New Roman"/>
          <w:sz w:val="24"/>
          <w:szCs w:val="24"/>
          <w:lang w:eastAsia="ru-RU"/>
        </w:rPr>
        <w:t xml:space="preserve"> тому</w:t>
      </w:r>
      <w:r w:rsidR="006B27CE" w:rsidRPr="007C2A55">
        <w:rPr>
          <w:rFonts w:eastAsia="Times New Roman"/>
          <w:sz w:val="24"/>
          <w:szCs w:val="24"/>
          <w:lang w:eastAsia="ru-RU"/>
        </w:rPr>
        <w:t xml:space="preserve"> самому підприємстві чи в установі.</w:t>
      </w:r>
    </w:p>
    <w:p w14:paraId="43F8B2F2" w14:textId="77777777" w:rsidR="006B27CE" w:rsidRPr="007C2A55" w:rsidRDefault="006B27CE" w:rsidP="006B27CE">
      <w:pPr>
        <w:spacing w:after="0" w:line="240" w:lineRule="auto"/>
        <w:ind w:firstLine="708"/>
        <w:jc w:val="both"/>
        <w:rPr>
          <w:rFonts w:eastAsia="Times New Roman"/>
          <w:sz w:val="24"/>
          <w:szCs w:val="24"/>
          <w:lang w:eastAsia="ru-RU"/>
        </w:rPr>
      </w:pPr>
      <w:r w:rsidRPr="007C2A55">
        <w:rPr>
          <w:rFonts w:eastAsia="Times New Roman"/>
          <w:sz w:val="24"/>
          <w:szCs w:val="24"/>
          <w:lang w:eastAsia="ru-RU"/>
        </w:rPr>
        <w:t xml:space="preserve">Винятком може бути ситуація, коли разом зі зміною засновників (або дещо згодом) відбувається призначення нового керівника. У такому разі проводиться передача матеріальних цінностей разом з організаційно-розпорядчою документацією від старого до нового </w:t>
      </w:r>
      <w:r w:rsidR="009A6B74">
        <w:rPr>
          <w:rFonts w:eastAsia="Times New Roman"/>
          <w:sz w:val="24"/>
          <w:szCs w:val="24"/>
          <w:lang w:eastAsia="ru-RU"/>
        </w:rPr>
        <w:t>керівника за загальним правилом, що діє на підприємстві</w:t>
      </w:r>
      <w:r w:rsidRPr="007C2A55">
        <w:rPr>
          <w:rFonts w:eastAsia="Times New Roman"/>
          <w:sz w:val="24"/>
          <w:szCs w:val="24"/>
          <w:lang w:eastAsia="ru-RU"/>
        </w:rPr>
        <w:t xml:space="preserve"> чи </w:t>
      </w:r>
      <w:r w:rsidR="009A6B74">
        <w:rPr>
          <w:rFonts w:eastAsia="Times New Roman"/>
          <w:sz w:val="24"/>
          <w:szCs w:val="24"/>
          <w:lang w:eastAsia="ru-RU"/>
        </w:rPr>
        <w:t>в установі</w:t>
      </w:r>
      <w:r w:rsidRPr="007C2A55">
        <w:rPr>
          <w:rFonts w:eastAsia="Times New Roman"/>
          <w:sz w:val="24"/>
          <w:szCs w:val="24"/>
          <w:lang w:eastAsia="ru-RU"/>
        </w:rPr>
        <w:t>.</w:t>
      </w:r>
    </w:p>
    <w:p w14:paraId="0BB862EA" w14:textId="77777777" w:rsidR="006B27CE" w:rsidRPr="006B27CE" w:rsidRDefault="006B27CE" w:rsidP="008E5272">
      <w:pPr>
        <w:pStyle w:val="rvps2"/>
        <w:shd w:val="clear" w:color="auto" w:fill="FFFFFF"/>
        <w:spacing w:before="0" w:beforeAutospacing="0" w:after="0" w:afterAutospacing="0"/>
        <w:ind w:firstLine="567"/>
        <w:jc w:val="both"/>
        <w:textAlignment w:val="baseline"/>
        <w:rPr>
          <w:rFonts w:asciiTheme="minorHAnsi" w:hAnsiTheme="minorHAnsi"/>
          <w:shd w:val="clear" w:color="auto" w:fill="FFFFFF"/>
        </w:rPr>
      </w:pPr>
    </w:p>
    <w:p w14:paraId="7F4B8A34" w14:textId="28AA60AA" w:rsidR="00663E7A" w:rsidRPr="001B2E21" w:rsidRDefault="001B2E21" w:rsidP="002C7320">
      <w:pPr>
        <w:pStyle w:val="rvps2"/>
        <w:shd w:val="clear" w:color="auto" w:fill="FFFFFF"/>
        <w:spacing w:before="0" w:beforeAutospacing="0" w:after="0" w:afterAutospacing="0"/>
        <w:ind w:firstLine="567"/>
        <w:jc w:val="both"/>
        <w:textAlignment w:val="baseline"/>
        <w:rPr>
          <w:rFonts w:asciiTheme="minorHAnsi" w:hAnsiTheme="minorHAnsi" w:cstheme="minorBidi"/>
          <w:lang w:eastAsia="ru-RU"/>
        </w:rPr>
      </w:pPr>
      <w:r w:rsidRPr="002C7320">
        <w:rPr>
          <w:rFonts w:asciiTheme="minorHAnsi" w:eastAsiaTheme="majorEastAsia" w:hAnsiTheme="minorHAnsi" w:cstheme="majorBidi"/>
          <w:b/>
          <w:bCs/>
          <w:iCs/>
          <w:color w:val="0070C0"/>
          <w:shd w:val="clear" w:color="auto" w:fill="FFFFFF"/>
        </w:rPr>
        <w:t xml:space="preserve">Які наслідки </w:t>
      </w:r>
      <w:r>
        <w:rPr>
          <w:rFonts w:asciiTheme="minorHAnsi" w:eastAsiaTheme="majorEastAsia" w:hAnsiTheme="minorHAnsi" w:cstheme="majorBidi"/>
          <w:b/>
          <w:bCs/>
          <w:iCs/>
          <w:color w:val="0070C0"/>
          <w:shd w:val="clear" w:color="auto" w:fill="FFFFFF"/>
          <w:lang w:eastAsia="en-US"/>
        </w:rPr>
        <w:t xml:space="preserve">зміни власника чи балансоутримувача майна для орендаря? </w:t>
      </w:r>
    </w:p>
    <w:p w14:paraId="4C3B2FDA" w14:textId="76A65AD4" w:rsidR="00AB1DB2" w:rsidRDefault="00AB1DB2" w:rsidP="002C7320">
      <w:pPr>
        <w:pStyle w:val="rvps2"/>
        <w:shd w:val="clear" w:color="auto" w:fill="FFFFFF"/>
        <w:spacing w:before="0" w:beforeAutospacing="0" w:after="0" w:afterAutospacing="0"/>
        <w:ind w:firstLine="567"/>
        <w:jc w:val="both"/>
        <w:textAlignment w:val="baseline"/>
        <w:rPr>
          <w:rFonts w:asciiTheme="minorHAnsi" w:hAnsiTheme="minorHAnsi" w:cstheme="minorBidi"/>
          <w:lang w:eastAsia="ru-RU"/>
        </w:rPr>
      </w:pPr>
      <w:r w:rsidRPr="002C7320">
        <w:rPr>
          <w:rFonts w:asciiTheme="minorHAnsi" w:hAnsiTheme="minorHAnsi" w:cstheme="minorBidi"/>
          <w:lang w:eastAsia="ru-RU"/>
        </w:rPr>
        <w:t xml:space="preserve">Частина 1 ст. 770 Цивільного кодексу України передбачає, що у разі зміни власника речі, переданої у найм (оренду), до нового власника переходять права та обов'язки наймодавця. Однак, є більш спеціальна норма, яка дає нам поле для маневру. Йдеться про ч. 8 ст. 20  Закону України “Про оренду державного та комунального майна”, де визначено, що  у разі зміни власника майна, переданого в оренду, до нового власника переходять права і обов’язки за договором оренди, </w:t>
      </w:r>
      <w:r w:rsidRPr="002C7320">
        <w:rPr>
          <w:rFonts w:asciiTheme="minorHAnsi" w:hAnsiTheme="minorHAnsi" w:cstheme="minorBidi"/>
          <w:b/>
          <w:lang w:eastAsia="ru-RU"/>
        </w:rPr>
        <w:t>якщо інше не передбачено договором</w:t>
      </w:r>
      <w:r w:rsidRPr="002C7320">
        <w:rPr>
          <w:rFonts w:asciiTheme="minorHAnsi" w:hAnsiTheme="minorHAnsi" w:cstheme="minorBidi"/>
          <w:lang w:eastAsia="ru-RU"/>
        </w:rPr>
        <w:t xml:space="preserve">. </w:t>
      </w:r>
    </w:p>
    <w:p w14:paraId="66F76755" w14:textId="1CB4EE21" w:rsidR="00C8693E" w:rsidRDefault="00C8693E" w:rsidP="002C7320">
      <w:pPr>
        <w:pStyle w:val="rvps2"/>
        <w:shd w:val="clear" w:color="auto" w:fill="FFFFFF"/>
        <w:spacing w:before="0" w:beforeAutospacing="0" w:after="0" w:afterAutospacing="0"/>
        <w:ind w:firstLine="567"/>
        <w:jc w:val="both"/>
        <w:textAlignment w:val="baseline"/>
        <w:rPr>
          <w:rFonts w:asciiTheme="minorHAnsi" w:hAnsiTheme="minorHAnsi" w:cstheme="minorBidi"/>
          <w:lang w:eastAsia="ru-RU"/>
        </w:rPr>
      </w:pPr>
    </w:p>
    <w:tbl>
      <w:tblPr>
        <w:tblStyle w:val="ab"/>
        <w:tblW w:w="0" w:type="auto"/>
        <w:tblLook w:val="04A0" w:firstRow="1" w:lastRow="0" w:firstColumn="1" w:lastColumn="0" w:noHBand="0" w:noVBand="1"/>
      </w:tblPr>
      <w:tblGrid>
        <w:gridCol w:w="9854"/>
      </w:tblGrid>
      <w:tr w:rsidR="00C8693E" w14:paraId="14896739" w14:textId="77777777" w:rsidTr="00C8693E">
        <w:tc>
          <w:tcPr>
            <w:tcW w:w="9854" w:type="dxa"/>
          </w:tcPr>
          <w:p w14:paraId="1FDDA180" w14:textId="43A2CFAB" w:rsidR="00C8693E" w:rsidRDefault="00C8693E" w:rsidP="002C7320">
            <w:pPr>
              <w:pStyle w:val="rvps2"/>
              <w:spacing w:before="0" w:beforeAutospacing="0" w:after="0" w:afterAutospacing="0"/>
              <w:jc w:val="center"/>
              <w:textAlignment w:val="baseline"/>
              <w:rPr>
                <w:rFonts w:asciiTheme="minorHAnsi" w:hAnsiTheme="minorHAnsi" w:cstheme="minorBidi"/>
                <w:lang w:eastAsia="ru-RU"/>
              </w:rPr>
            </w:pPr>
            <w:r w:rsidRPr="002C7320">
              <w:rPr>
                <w:rFonts w:asciiTheme="minorHAnsi" w:hAnsiTheme="minorHAnsi" w:cstheme="minorBidi"/>
                <w:b/>
                <w:color w:val="0070C0"/>
                <w:lang w:eastAsia="ru-RU"/>
              </w:rPr>
              <w:t xml:space="preserve">Отже, якщо у договорі оренди, укладеному попереднім власником (органом управління) комунального майна, не було передбачено, що такий договір можна достроково припинити у разі зміни власника, до </w:t>
            </w:r>
            <w:r w:rsidR="00DA2F4D" w:rsidRPr="002C7320">
              <w:rPr>
                <w:rFonts w:asciiTheme="minorHAnsi" w:hAnsiTheme="minorHAnsi" w:cstheme="minorBidi"/>
                <w:b/>
                <w:color w:val="0070C0"/>
                <w:lang w:eastAsia="ru-RU"/>
              </w:rPr>
              <w:t>сформованої</w:t>
            </w:r>
            <w:r w:rsidRPr="002C7320">
              <w:rPr>
                <w:rFonts w:asciiTheme="minorHAnsi" w:hAnsiTheme="minorHAnsi" w:cstheme="minorBidi"/>
                <w:b/>
                <w:color w:val="0070C0"/>
                <w:lang w:eastAsia="ru-RU"/>
              </w:rPr>
              <w:t xml:space="preserve"> територіальної громади (або районної ради) переходять права та зобов’язання за цим договором</w:t>
            </w:r>
            <w:r w:rsidR="008A6C98" w:rsidRPr="002C7320">
              <w:rPr>
                <w:rFonts w:asciiTheme="minorHAnsi" w:hAnsiTheme="minorHAnsi" w:cstheme="minorBidi"/>
                <w:b/>
                <w:color w:val="0070C0"/>
                <w:lang w:eastAsia="ru-RU"/>
              </w:rPr>
              <w:t>.</w:t>
            </w:r>
          </w:p>
        </w:tc>
      </w:tr>
    </w:tbl>
    <w:p w14:paraId="64202F78" w14:textId="77777777" w:rsidR="00C8693E" w:rsidRPr="002C7320" w:rsidRDefault="00C8693E" w:rsidP="002C7320">
      <w:pPr>
        <w:pStyle w:val="rvps2"/>
        <w:shd w:val="clear" w:color="auto" w:fill="FFFFFF"/>
        <w:spacing w:before="0" w:beforeAutospacing="0" w:after="0" w:afterAutospacing="0"/>
        <w:ind w:firstLine="567"/>
        <w:jc w:val="both"/>
        <w:textAlignment w:val="baseline"/>
        <w:rPr>
          <w:rFonts w:asciiTheme="minorHAnsi" w:hAnsiTheme="minorHAnsi" w:cstheme="minorBidi"/>
          <w:lang w:eastAsia="ru-RU"/>
        </w:rPr>
      </w:pPr>
    </w:p>
    <w:p w14:paraId="195DF87B" w14:textId="77777777" w:rsidR="00FF4A1C" w:rsidRDefault="008A6C98" w:rsidP="002C7320">
      <w:pPr>
        <w:pStyle w:val="rvps2"/>
        <w:shd w:val="clear" w:color="auto" w:fill="FFFFFF"/>
        <w:spacing w:before="0" w:beforeAutospacing="0" w:after="0" w:afterAutospacing="0"/>
        <w:ind w:firstLine="567"/>
        <w:jc w:val="both"/>
        <w:textAlignment w:val="baseline"/>
        <w:rPr>
          <w:rFonts w:asciiTheme="minorHAnsi" w:hAnsiTheme="minorHAnsi" w:cstheme="minorBidi"/>
          <w:lang w:eastAsia="ru-RU"/>
        </w:rPr>
      </w:pPr>
      <w:r>
        <w:rPr>
          <w:rFonts w:asciiTheme="minorHAnsi" w:hAnsiTheme="minorHAnsi" w:cstheme="minorBidi"/>
          <w:lang w:eastAsia="ru-RU"/>
        </w:rPr>
        <w:t>Тобто</w:t>
      </w:r>
      <w:r w:rsidR="007C57DC">
        <w:rPr>
          <w:rFonts w:asciiTheme="minorHAnsi" w:hAnsiTheme="minorHAnsi" w:cstheme="minorBidi"/>
          <w:lang w:eastAsia="ru-RU"/>
        </w:rPr>
        <w:t xml:space="preserve"> </w:t>
      </w:r>
      <w:r w:rsidR="00AB1DB2" w:rsidRPr="002C7320">
        <w:rPr>
          <w:rFonts w:asciiTheme="minorHAnsi" w:hAnsiTheme="minorHAnsi" w:cstheme="minorBidi"/>
          <w:lang w:eastAsia="ru-RU"/>
        </w:rPr>
        <w:t>в силу приписів Закону відбуд</w:t>
      </w:r>
      <w:r w:rsidR="007C57DC" w:rsidRPr="004F5C49">
        <w:rPr>
          <w:rFonts w:asciiTheme="minorHAnsi" w:hAnsiTheme="minorHAnsi" w:cstheme="minorBidi"/>
          <w:lang w:eastAsia="ru-RU"/>
        </w:rPr>
        <w:t>еться заміна сторони у договорі, що</w:t>
      </w:r>
      <w:r w:rsidR="00AB1DB2" w:rsidRPr="002C7320">
        <w:rPr>
          <w:rFonts w:asciiTheme="minorHAnsi" w:hAnsiTheme="minorHAnsi" w:cstheme="minorBidi"/>
          <w:lang w:eastAsia="ru-RU"/>
        </w:rPr>
        <w:t xml:space="preserve"> потребує певного юридичного оформлення.</w:t>
      </w:r>
      <w:r w:rsidR="00FF4A1C">
        <w:rPr>
          <w:rFonts w:asciiTheme="minorHAnsi" w:hAnsiTheme="minorHAnsi" w:cstheme="minorBidi"/>
          <w:lang w:eastAsia="ru-RU"/>
        </w:rPr>
        <w:t xml:space="preserve"> </w:t>
      </w:r>
      <w:r w:rsidR="007C57DC">
        <w:rPr>
          <w:rFonts w:asciiTheme="minorHAnsi" w:hAnsiTheme="minorHAnsi" w:cstheme="minorBidi"/>
          <w:lang w:eastAsia="ru-RU"/>
        </w:rPr>
        <w:t xml:space="preserve">Існує декілька варіантів щодо оформлення </w:t>
      </w:r>
      <w:r w:rsidR="00FF4A1C">
        <w:rPr>
          <w:rFonts w:asciiTheme="minorHAnsi" w:hAnsiTheme="minorHAnsi" w:cstheme="minorBidi"/>
          <w:lang w:eastAsia="ru-RU"/>
        </w:rPr>
        <w:t>заміни сторони у договорі.</w:t>
      </w:r>
    </w:p>
    <w:p w14:paraId="5907A85F" w14:textId="2B4B2789" w:rsidR="00AB1DB2" w:rsidRPr="00B74960" w:rsidRDefault="001B2E21" w:rsidP="002C7320">
      <w:pPr>
        <w:pStyle w:val="rvps2"/>
        <w:shd w:val="clear" w:color="auto" w:fill="FFFFFF"/>
        <w:spacing w:before="0" w:beforeAutospacing="0" w:after="0" w:afterAutospacing="0"/>
        <w:ind w:firstLine="567"/>
        <w:jc w:val="both"/>
        <w:textAlignment w:val="baseline"/>
        <w:rPr>
          <w:rFonts w:asciiTheme="minorHAnsi" w:hAnsiTheme="minorHAnsi" w:cstheme="minorBidi"/>
          <w:lang w:eastAsia="ru-RU"/>
        </w:rPr>
      </w:pPr>
      <w:r>
        <w:rPr>
          <w:rFonts w:asciiTheme="minorHAnsi" w:hAnsiTheme="minorHAnsi" w:cstheme="minorBidi"/>
          <w:b/>
          <w:color w:val="4472C4" w:themeColor="accent1"/>
          <w:lang w:eastAsia="ru-RU"/>
        </w:rPr>
        <w:t>Приклад № 1</w:t>
      </w:r>
      <w:r w:rsidR="00FF4A1C" w:rsidRPr="002C7320">
        <w:rPr>
          <w:rFonts w:asciiTheme="minorHAnsi" w:hAnsiTheme="minorHAnsi" w:cstheme="minorBidi"/>
          <w:b/>
          <w:color w:val="4472C4" w:themeColor="accent1"/>
          <w:lang w:eastAsia="ru-RU"/>
        </w:rPr>
        <w:t>.</w:t>
      </w:r>
      <w:r w:rsidR="00FF4A1C">
        <w:rPr>
          <w:rFonts w:asciiTheme="minorHAnsi" w:hAnsiTheme="minorHAnsi" w:cstheme="minorBidi"/>
          <w:lang w:eastAsia="ru-RU"/>
        </w:rPr>
        <w:t xml:space="preserve"> Я</w:t>
      </w:r>
      <w:r w:rsidR="00AB1DB2" w:rsidRPr="002C7320">
        <w:rPr>
          <w:rFonts w:asciiTheme="minorHAnsi" w:hAnsiTheme="minorHAnsi" w:cstheme="minorBidi"/>
          <w:lang w:eastAsia="ru-RU"/>
        </w:rPr>
        <w:t xml:space="preserve">кщо на території вашої громади (району) діє положення про оренду, згідно з яким ви прийняли за основу примірну форму договору оренди нерухомого та іншого індивідуально визначеного майна, затверджену постановою КМУ від 12.08.2020 р. № 280 «Про затвердження примірних договорів оренди державного майна», заміна сторони у договорі оренди комунального майна в результаті правонаступництва такого майна здійснюється шляхом підписання акту про заміну сторони у договорі оренди. Зокрема, п. 13.3 згаданого Примірного договору визначено, що якщо протягом строку дії договору відбувається зміна Орендодавця або Балансоутримувача майна, новий Орендодавець або Балансоутримувач стає стороною такого договору шляхом складення акта про заміну сторони у договорі оренди. </w:t>
      </w:r>
      <w:r w:rsidR="00B74960" w:rsidRPr="00B74960">
        <w:rPr>
          <w:rFonts w:asciiTheme="minorHAnsi" w:hAnsiTheme="minorHAnsi" w:cstheme="minorBidi"/>
          <w:lang w:eastAsia="ru-RU"/>
        </w:rPr>
        <w:t>Зазначений акт підписується у 3 оригінальних примірниках  (по одному для кожної сторони договору та один для</w:t>
      </w:r>
      <w:r w:rsidR="00343B26">
        <w:rPr>
          <w:rFonts w:asciiTheme="minorHAnsi" w:hAnsiTheme="minorHAnsi" w:cstheme="minorBidi"/>
          <w:lang w:eastAsia="ru-RU"/>
        </w:rPr>
        <w:t xml:space="preserve"> старого власника майна) з cформ</w:t>
      </w:r>
      <w:r w:rsidR="00B74960" w:rsidRPr="00B74960">
        <w:rPr>
          <w:rFonts w:asciiTheme="minorHAnsi" w:hAnsiTheme="minorHAnsi" w:cstheme="minorBidi"/>
          <w:lang w:eastAsia="ru-RU"/>
        </w:rPr>
        <w:t>ованою територіальною громадою та розформованою територіальною громадою. Про заміну сторони договору(орендодавця) має бути повідомлено орендаря шляхом направлення йому цінним листом з описом вкладення одного примірника акту про заміну Сторони у дог</w:t>
      </w:r>
      <w:r w:rsidR="00B74960">
        <w:rPr>
          <w:rFonts w:asciiTheme="minorHAnsi" w:hAnsiTheme="minorHAnsi" w:cstheme="minorBidi"/>
          <w:lang w:eastAsia="ru-RU"/>
        </w:rPr>
        <w:t>о</w:t>
      </w:r>
      <w:r w:rsidR="00B74960" w:rsidRPr="00B74960">
        <w:rPr>
          <w:rFonts w:asciiTheme="minorHAnsi" w:hAnsiTheme="minorHAnsi" w:cstheme="minorBidi"/>
          <w:lang w:eastAsia="ru-RU"/>
        </w:rPr>
        <w:t xml:space="preserve">ворі оренди. Окрім того на нового власника(орендодавця) покладається обов’язок протягом </w:t>
      </w:r>
      <w:r w:rsidR="00B74960" w:rsidRPr="002C7320">
        <w:rPr>
          <w:rFonts w:asciiTheme="minorHAnsi" w:hAnsiTheme="minorHAnsi" w:cstheme="minorBidi"/>
          <w:b/>
          <w:lang w:eastAsia="ru-RU"/>
        </w:rPr>
        <w:t>5 робочих днів з моменту підписання акту про заміну сторони у договорі оренди опублікувати його в  електронній торговій системі</w:t>
      </w:r>
      <w:r w:rsidR="00B74960" w:rsidRPr="00B74960">
        <w:rPr>
          <w:rFonts w:asciiTheme="minorHAnsi" w:hAnsiTheme="minorHAnsi" w:cstheme="minorBidi"/>
          <w:lang w:eastAsia="ru-RU"/>
        </w:rPr>
        <w:t>.</w:t>
      </w:r>
    </w:p>
    <w:p w14:paraId="4792CC64" w14:textId="77777777" w:rsidR="007546B0" w:rsidRPr="002C7320" w:rsidRDefault="007546B0" w:rsidP="002C7320">
      <w:pPr>
        <w:pStyle w:val="rvps2"/>
        <w:shd w:val="clear" w:color="auto" w:fill="FFFFFF"/>
        <w:spacing w:before="0" w:beforeAutospacing="0" w:after="0" w:afterAutospacing="0"/>
        <w:ind w:firstLine="567"/>
        <w:jc w:val="both"/>
        <w:textAlignment w:val="baseline"/>
        <w:rPr>
          <w:rFonts w:asciiTheme="minorHAnsi" w:hAnsiTheme="minorHAnsi" w:cstheme="minorBidi"/>
          <w:lang w:eastAsia="ru-RU"/>
        </w:rPr>
      </w:pPr>
    </w:p>
    <w:p w14:paraId="15D33189" w14:textId="7D387B12" w:rsidR="00AB1DB2" w:rsidRDefault="001B2E21" w:rsidP="002C7320">
      <w:pPr>
        <w:pStyle w:val="rvps2"/>
        <w:shd w:val="clear" w:color="auto" w:fill="FFFFFF"/>
        <w:spacing w:before="0" w:beforeAutospacing="0" w:after="0" w:afterAutospacing="0"/>
        <w:ind w:firstLine="567"/>
        <w:jc w:val="both"/>
        <w:textAlignment w:val="baseline"/>
        <w:rPr>
          <w:rFonts w:asciiTheme="minorHAnsi" w:hAnsiTheme="minorHAnsi" w:cstheme="minorBidi"/>
          <w:lang w:eastAsia="ru-RU"/>
        </w:rPr>
      </w:pPr>
      <w:r>
        <w:rPr>
          <w:rFonts w:asciiTheme="minorHAnsi" w:hAnsiTheme="minorHAnsi" w:cstheme="minorBidi"/>
          <w:b/>
          <w:color w:val="4472C4" w:themeColor="accent1"/>
          <w:lang w:eastAsia="ru-RU"/>
        </w:rPr>
        <w:t>Приклад № 2</w:t>
      </w:r>
      <w:r w:rsidR="00B74960" w:rsidRPr="000C2087">
        <w:rPr>
          <w:rFonts w:asciiTheme="minorHAnsi" w:hAnsiTheme="minorHAnsi" w:cstheme="minorBidi"/>
          <w:b/>
          <w:color w:val="4472C4" w:themeColor="accent1"/>
          <w:lang w:eastAsia="ru-RU"/>
        </w:rPr>
        <w:t>.</w:t>
      </w:r>
      <w:r w:rsidR="00B74960">
        <w:rPr>
          <w:rFonts w:asciiTheme="minorHAnsi" w:hAnsiTheme="minorHAnsi" w:cstheme="minorBidi"/>
          <w:lang w:eastAsia="ru-RU"/>
        </w:rPr>
        <w:t xml:space="preserve"> </w:t>
      </w:r>
      <w:r w:rsidR="00AB1DB2" w:rsidRPr="002C7320">
        <w:rPr>
          <w:rFonts w:asciiTheme="minorHAnsi" w:hAnsiTheme="minorHAnsi" w:cstheme="minorBidi"/>
          <w:lang w:eastAsia="ru-RU"/>
        </w:rPr>
        <w:t>Якщо у вашому Положенні про оренду ви передбачили інші умови примірного договору (а закон це дозволяє радам для цілей оренди комунальної власності), наприклад, ви передбачили, що це робиться не актом, а додатковою угодою до договору, то треба скласти відповідний документ.</w:t>
      </w:r>
    </w:p>
    <w:p w14:paraId="3764B525" w14:textId="4A6C0D36" w:rsidR="00254D94" w:rsidRDefault="00254D94" w:rsidP="002C7320">
      <w:pPr>
        <w:pStyle w:val="rvps2"/>
        <w:shd w:val="clear" w:color="auto" w:fill="FFFFFF"/>
        <w:spacing w:before="0" w:beforeAutospacing="0" w:after="0" w:afterAutospacing="0"/>
        <w:ind w:firstLine="567"/>
        <w:jc w:val="both"/>
        <w:textAlignment w:val="baseline"/>
        <w:rPr>
          <w:rFonts w:asciiTheme="minorHAnsi" w:hAnsiTheme="minorHAnsi" w:cstheme="minorBidi"/>
          <w:lang w:eastAsia="ru-RU"/>
        </w:rPr>
      </w:pPr>
    </w:p>
    <w:p w14:paraId="2E43AB95" w14:textId="6BFBBB70" w:rsidR="00254D94" w:rsidRDefault="00254D94" w:rsidP="002C7320">
      <w:pPr>
        <w:pStyle w:val="rvps2"/>
        <w:shd w:val="clear" w:color="auto" w:fill="FFFFFF"/>
        <w:spacing w:before="0" w:beforeAutospacing="0" w:after="0" w:afterAutospacing="0"/>
        <w:ind w:firstLine="567"/>
        <w:jc w:val="both"/>
        <w:textAlignment w:val="baseline"/>
        <w:rPr>
          <w:rFonts w:asciiTheme="minorHAnsi" w:hAnsiTheme="minorHAnsi" w:cstheme="minorBidi"/>
          <w:lang w:eastAsia="ru-RU"/>
        </w:rPr>
      </w:pPr>
      <w:r w:rsidRPr="002C7320">
        <w:rPr>
          <w:rFonts w:asciiTheme="minorHAnsi" w:hAnsiTheme="minorHAnsi" w:cstheme="minorBidi"/>
          <w:b/>
          <w:color w:val="4472C4" w:themeColor="accent1"/>
          <w:lang w:eastAsia="ru-RU"/>
        </w:rPr>
        <w:t>Важливо!</w:t>
      </w:r>
      <w:r w:rsidR="00FF5F34">
        <w:rPr>
          <w:rFonts w:asciiTheme="minorHAnsi" w:hAnsiTheme="minorHAnsi" w:cstheme="minorBidi"/>
          <w:b/>
          <w:color w:val="4472C4" w:themeColor="accent1"/>
          <w:lang w:eastAsia="ru-RU"/>
        </w:rPr>
        <w:t xml:space="preserve"> </w:t>
      </w:r>
      <w:r w:rsidR="00FF5F34" w:rsidRPr="002C7320">
        <w:rPr>
          <w:rFonts w:asciiTheme="minorHAnsi" w:hAnsiTheme="minorHAnsi" w:cstheme="minorBidi"/>
          <w:lang w:eastAsia="ru-RU"/>
        </w:rPr>
        <w:t>Акт про заміну сторони у договорі оренди/додаткова угода до договору оре</w:t>
      </w:r>
      <w:r w:rsidR="00FF5F34">
        <w:rPr>
          <w:rFonts w:asciiTheme="minorHAnsi" w:hAnsiTheme="minorHAnsi" w:cstheme="minorBidi"/>
          <w:lang w:eastAsia="ru-RU"/>
        </w:rPr>
        <w:t>н</w:t>
      </w:r>
      <w:r w:rsidR="00FF5F34" w:rsidRPr="002C7320">
        <w:rPr>
          <w:rFonts w:asciiTheme="minorHAnsi" w:hAnsiTheme="minorHAnsi" w:cstheme="minorBidi"/>
          <w:lang w:eastAsia="ru-RU"/>
        </w:rPr>
        <w:t>ди складається у тій самій формі, що і договір оренди нерухомого майна. Тобто у випадку якщо договір оренди був посвідчений нотаріально то акт про заміну сторони у договорі оренди</w:t>
      </w:r>
      <w:r w:rsidR="00FF5F34" w:rsidRPr="000C2087">
        <w:rPr>
          <w:rFonts w:asciiTheme="minorHAnsi" w:hAnsiTheme="minorHAnsi" w:cstheme="minorBidi"/>
          <w:lang w:eastAsia="ru-RU"/>
        </w:rPr>
        <w:t>/додаткова угода до договору оре</w:t>
      </w:r>
      <w:r w:rsidR="00FF5F34">
        <w:rPr>
          <w:rFonts w:asciiTheme="minorHAnsi" w:hAnsiTheme="minorHAnsi" w:cstheme="minorBidi"/>
          <w:lang w:eastAsia="ru-RU"/>
        </w:rPr>
        <w:t>н</w:t>
      </w:r>
      <w:r w:rsidR="00FF5F34" w:rsidRPr="000C2087">
        <w:rPr>
          <w:rFonts w:asciiTheme="minorHAnsi" w:hAnsiTheme="minorHAnsi" w:cstheme="minorBidi"/>
          <w:lang w:eastAsia="ru-RU"/>
        </w:rPr>
        <w:t>ди</w:t>
      </w:r>
      <w:r w:rsidR="00FF5F34" w:rsidRPr="002C7320">
        <w:rPr>
          <w:rFonts w:asciiTheme="minorHAnsi" w:hAnsiTheme="minorHAnsi" w:cstheme="minorBidi"/>
          <w:lang w:eastAsia="ru-RU"/>
        </w:rPr>
        <w:t xml:space="preserve"> має бути нотаріально посвідчений.</w:t>
      </w:r>
    </w:p>
    <w:p w14:paraId="3352B245" w14:textId="513D0C41" w:rsidR="00B41B89" w:rsidRDefault="00B41B89" w:rsidP="002C7320">
      <w:pPr>
        <w:pStyle w:val="rvps2"/>
        <w:shd w:val="clear" w:color="auto" w:fill="FFFFFF"/>
        <w:spacing w:before="0" w:beforeAutospacing="0" w:after="0" w:afterAutospacing="0"/>
        <w:ind w:firstLine="567"/>
        <w:jc w:val="both"/>
        <w:textAlignment w:val="baseline"/>
        <w:rPr>
          <w:rFonts w:asciiTheme="minorHAnsi" w:hAnsiTheme="minorHAnsi" w:cstheme="minorBidi"/>
          <w:lang w:eastAsia="ru-RU"/>
        </w:rPr>
      </w:pPr>
    </w:p>
    <w:tbl>
      <w:tblPr>
        <w:tblStyle w:val="ab"/>
        <w:tblW w:w="0" w:type="auto"/>
        <w:tblLook w:val="04A0" w:firstRow="1" w:lastRow="0" w:firstColumn="1" w:lastColumn="0" w:noHBand="0" w:noVBand="1"/>
      </w:tblPr>
      <w:tblGrid>
        <w:gridCol w:w="9628"/>
      </w:tblGrid>
      <w:tr w:rsidR="00B41B89" w14:paraId="12CC4469" w14:textId="77777777" w:rsidTr="00B41B89">
        <w:tc>
          <w:tcPr>
            <w:tcW w:w="9628" w:type="dxa"/>
          </w:tcPr>
          <w:p w14:paraId="660E9B0D" w14:textId="77777777" w:rsidR="00B41B89" w:rsidRPr="002C7320" w:rsidRDefault="00B41B89" w:rsidP="00B41B89">
            <w:pPr>
              <w:jc w:val="center"/>
              <w:rPr>
                <w:rFonts w:eastAsia="Times New Roman"/>
                <w:sz w:val="24"/>
                <w:szCs w:val="24"/>
                <w:lang w:eastAsia="ru-RU"/>
              </w:rPr>
            </w:pPr>
            <w:r w:rsidRPr="002C7320">
              <w:rPr>
                <w:rFonts w:eastAsia="Times New Roman"/>
                <w:sz w:val="24"/>
                <w:szCs w:val="24"/>
                <w:lang w:eastAsia="ru-RU"/>
              </w:rPr>
              <w:t>Акт</w:t>
            </w:r>
          </w:p>
          <w:p w14:paraId="31A869DD" w14:textId="0FD3E748" w:rsidR="00B41B89" w:rsidRPr="002C7320" w:rsidRDefault="00992171" w:rsidP="00B41B89">
            <w:pPr>
              <w:jc w:val="center"/>
              <w:rPr>
                <w:rFonts w:eastAsia="Times New Roman"/>
                <w:sz w:val="24"/>
                <w:szCs w:val="24"/>
                <w:lang w:eastAsia="ru-RU"/>
              </w:rPr>
            </w:pPr>
            <w:r w:rsidRPr="00992171">
              <w:rPr>
                <w:rFonts w:eastAsia="Times New Roman"/>
                <w:sz w:val="24"/>
                <w:szCs w:val="24"/>
                <w:lang w:eastAsia="ru-RU"/>
              </w:rPr>
              <w:t xml:space="preserve">про заміну сторони у договорі оренди </w:t>
            </w:r>
            <w:r>
              <w:rPr>
                <w:rFonts w:eastAsia="Times New Roman"/>
                <w:sz w:val="24"/>
                <w:szCs w:val="24"/>
                <w:lang w:eastAsia="ru-RU"/>
              </w:rPr>
              <w:t>комунального майна №___ від _____</w:t>
            </w:r>
          </w:p>
          <w:p w14:paraId="24F21389" w14:textId="77777777" w:rsidR="00B41B89" w:rsidRPr="002C7320" w:rsidRDefault="00B41B89" w:rsidP="00B41B89">
            <w:pPr>
              <w:jc w:val="center"/>
              <w:rPr>
                <w:rFonts w:eastAsia="Times New Roman"/>
                <w:sz w:val="24"/>
                <w:szCs w:val="24"/>
                <w:lang w:eastAsia="ru-RU"/>
              </w:rPr>
            </w:pPr>
          </w:p>
          <w:p w14:paraId="75E436D9" w14:textId="2DB43E57" w:rsidR="00B41B89" w:rsidRPr="002C7320" w:rsidRDefault="00992171" w:rsidP="00B41B89">
            <w:pPr>
              <w:jc w:val="both"/>
              <w:rPr>
                <w:rFonts w:eastAsia="Times New Roman"/>
                <w:sz w:val="24"/>
                <w:szCs w:val="24"/>
                <w:lang w:eastAsia="ru-RU"/>
              </w:rPr>
            </w:pPr>
            <w:r>
              <w:rPr>
                <w:rFonts w:eastAsia="Times New Roman"/>
                <w:sz w:val="24"/>
                <w:szCs w:val="24"/>
                <w:lang w:eastAsia="ru-RU"/>
              </w:rPr>
              <w:t>с</w:t>
            </w:r>
            <w:r w:rsidR="00B41B89" w:rsidRPr="002C7320">
              <w:rPr>
                <w:rFonts w:eastAsia="Times New Roman"/>
                <w:sz w:val="24"/>
                <w:szCs w:val="24"/>
                <w:lang w:eastAsia="ru-RU"/>
              </w:rPr>
              <w:t xml:space="preserve">. [_____]                    </w:t>
            </w:r>
            <w:r w:rsidR="00B41B89" w:rsidRPr="002C7320">
              <w:rPr>
                <w:rFonts w:eastAsia="Times New Roman"/>
                <w:sz w:val="24"/>
                <w:szCs w:val="24"/>
                <w:lang w:eastAsia="ru-RU"/>
              </w:rPr>
              <w:tab/>
            </w:r>
            <w:r w:rsidR="00B41B89" w:rsidRPr="002C7320">
              <w:rPr>
                <w:rFonts w:eastAsia="Times New Roman"/>
                <w:sz w:val="24"/>
                <w:szCs w:val="24"/>
                <w:lang w:eastAsia="ru-RU"/>
              </w:rPr>
              <w:tab/>
            </w:r>
            <w:r w:rsidR="00B41B89" w:rsidRPr="002C7320">
              <w:rPr>
                <w:rFonts w:eastAsia="Times New Roman"/>
                <w:sz w:val="24"/>
                <w:szCs w:val="24"/>
                <w:lang w:eastAsia="ru-RU"/>
              </w:rPr>
              <w:tab/>
            </w:r>
            <w:r w:rsidR="00B41B89" w:rsidRPr="002C7320">
              <w:rPr>
                <w:rFonts w:eastAsia="Times New Roman"/>
                <w:sz w:val="24"/>
                <w:szCs w:val="24"/>
                <w:lang w:eastAsia="ru-RU"/>
              </w:rPr>
              <w:tab/>
            </w:r>
            <w:r w:rsidR="00B41B89" w:rsidRPr="002C7320">
              <w:rPr>
                <w:rFonts w:eastAsia="Times New Roman"/>
                <w:sz w:val="24"/>
                <w:szCs w:val="24"/>
                <w:lang w:eastAsia="ru-RU"/>
              </w:rPr>
              <w:tab/>
            </w:r>
            <w:r w:rsidR="00B41B89" w:rsidRPr="002C7320">
              <w:rPr>
                <w:rFonts w:eastAsia="Times New Roman"/>
                <w:sz w:val="24"/>
                <w:szCs w:val="24"/>
                <w:lang w:eastAsia="ru-RU"/>
              </w:rPr>
              <w:tab/>
            </w:r>
            <w:r w:rsidR="00B41B89" w:rsidRPr="002C7320">
              <w:rPr>
                <w:rFonts w:eastAsia="Times New Roman"/>
                <w:sz w:val="24"/>
                <w:szCs w:val="24"/>
                <w:lang w:eastAsia="ru-RU"/>
              </w:rPr>
              <w:tab/>
            </w:r>
            <w:r>
              <w:rPr>
                <w:rFonts w:eastAsia="Times New Roman"/>
                <w:sz w:val="24"/>
                <w:szCs w:val="24"/>
                <w:lang w:eastAsia="ru-RU"/>
              </w:rPr>
              <w:t xml:space="preserve">    __ _______ _____р</w:t>
            </w:r>
            <w:r w:rsidR="008D6F8A">
              <w:rPr>
                <w:rFonts w:eastAsia="Times New Roman"/>
                <w:sz w:val="24"/>
                <w:szCs w:val="24"/>
                <w:lang w:eastAsia="ru-RU"/>
              </w:rPr>
              <w:t>оку</w:t>
            </w:r>
          </w:p>
          <w:p w14:paraId="4F1918FE" w14:textId="77777777" w:rsidR="00B41B89" w:rsidRPr="002C7320" w:rsidRDefault="00B41B89" w:rsidP="00B41B89">
            <w:pPr>
              <w:jc w:val="both"/>
              <w:rPr>
                <w:rFonts w:eastAsia="Times New Roman"/>
                <w:sz w:val="24"/>
                <w:szCs w:val="24"/>
                <w:lang w:eastAsia="ru-RU"/>
              </w:rPr>
            </w:pPr>
          </w:p>
          <w:p w14:paraId="10E0B359" w14:textId="77777777" w:rsidR="00B41B89" w:rsidRPr="002C7320" w:rsidRDefault="00B41B89" w:rsidP="00B41B89">
            <w:pPr>
              <w:jc w:val="both"/>
              <w:rPr>
                <w:rFonts w:eastAsia="Times New Roman"/>
                <w:sz w:val="24"/>
                <w:szCs w:val="24"/>
                <w:lang w:eastAsia="ru-RU"/>
              </w:rPr>
            </w:pPr>
          </w:p>
          <w:p w14:paraId="174D2677" w14:textId="77777777" w:rsidR="00B41B89" w:rsidRPr="002C7320" w:rsidRDefault="00B41B89" w:rsidP="00B41B89">
            <w:pPr>
              <w:jc w:val="both"/>
              <w:rPr>
                <w:rFonts w:eastAsia="Times New Roman"/>
                <w:sz w:val="24"/>
                <w:szCs w:val="24"/>
                <w:lang w:eastAsia="ru-RU"/>
              </w:rPr>
            </w:pPr>
          </w:p>
          <w:p w14:paraId="05C96180" w14:textId="50244A3C" w:rsidR="00B41B89" w:rsidRPr="002C7320" w:rsidRDefault="00B41B89" w:rsidP="00B41B89">
            <w:pPr>
              <w:tabs>
                <w:tab w:val="left" w:pos="540"/>
              </w:tabs>
              <w:jc w:val="both"/>
              <w:rPr>
                <w:rFonts w:eastAsia="Times New Roman"/>
                <w:sz w:val="24"/>
                <w:szCs w:val="24"/>
                <w:lang w:eastAsia="ru-RU"/>
              </w:rPr>
            </w:pPr>
            <w:r w:rsidRPr="002C7320">
              <w:rPr>
                <w:rFonts w:eastAsia="Times New Roman"/>
                <w:sz w:val="24"/>
                <w:szCs w:val="24"/>
                <w:lang w:eastAsia="ru-RU"/>
              </w:rPr>
              <w:tab/>
              <w:t>Оренд</w:t>
            </w:r>
            <w:r w:rsidR="00BF4200">
              <w:rPr>
                <w:rFonts w:eastAsia="Times New Roman"/>
                <w:sz w:val="24"/>
                <w:szCs w:val="24"/>
                <w:lang w:eastAsia="ru-RU"/>
              </w:rPr>
              <w:t>одавець</w:t>
            </w:r>
            <w:r w:rsidR="00EC4497">
              <w:rPr>
                <w:rFonts w:eastAsia="Times New Roman"/>
                <w:sz w:val="24"/>
                <w:szCs w:val="24"/>
                <w:lang w:eastAsia="ru-RU"/>
              </w:rPr>
              <w:t xml:space="preserve"> - </w:t>
            </w:r>
            <w:r w:rsidR="00513AAF">
              <w:rPr>
                <w:rFonts w:eastAsia="Times New Roman"/>
                <w:sz w:val="24"/>
                <w:szCs w:val="24"/>
                <w:lang w:eastAsia="ru-RU"/>
              </w:rPr>
              <w:t>________</w:t>
            </w:r>
            <w:r w:rsidRPr="002C7320">
              <w:rPr>
                <w:rFonts w:eastAsia="Times New Roman"/>
                <w:sz w:val="24"/>
                <w:szCs w:val="24"/>
                <w:lang w:eastAsia="ru-RU"/>
              </w:rPr>
              <w:t xml:space="preserve">, код за ЄДРПОУ </w:t>
            </w:r>
            <w:r w:rsidR="008D6F8A">
              <w:rPr>
                <w:rFonts w:eastAsia="Times New Roman"/>
                <w:sz w:val="24"/>
                <w:szCs w:val="24"/>
                <w:lang w:eastAsia="ru-RU"/>
              </w:rPr>
              <w:t>___</w:t>
            </w:r>
            <w:r w:rsidRPr="002C7320">
              <w:rPr>
                <w:rFonts w:eastAsia="Times New Roman"/>
                <w:sz w:val="24"/>
                <w:szCs w:val="24"/>
                <w:lang w:eastAsia="ru-RU"/>
              </w:rPr>
              <w:t xml:space="preserve">  в особі </w:t>
            </w:r>
            <w:r w:rsidR="00BF4200">
              <w:rPr>
                <w:rFonts w:eastAsia="Times New Roman"/>
                <w:sz w:val="24"/>
                <w:szCs w:val="24"/>
                <w:lang w:eastAsia="ru-RU"/>
              </w:rPr>
              <w:t>____</w:t>
            </w:r>
            <w:r w:rsidRPr="002C7320">
              <w:rPr>
                <w:rFonts w:eastAsia="Times New Roman"/>
                <w:sz w:val="24"/>
                <w:szCs w:val="24"/>
                <w:lang w:eastAsia="ru-RU"/>
              </w:rPr>
              <w:t xml:space="preserve">, який діє на підставі </w:t>
            </w:r>
            <w:r w:rsidR="00BF4200">
              <w:rPr>
                <w:rFonts w:eastAsia="Times New Roman"/>
                <w:sz w:val="24"/>
                <w:szCs w:val="24"/>
                <w:lang w:eastAsia="ru-RU"/>
              </w:rPr>
              <w:t>___</w:t>
            </w:r>
            <w:r w:rsidRPr="002C7320">
              <w:rPr>
                <w:rFonts w:eastAsia="Times New Roman"/>
                <w:sz w:val="24"/>
                <w:szCs w:val="24"/>
                <w:lang w:eastAsia="ru-RU"/>
              </w:rPr>
              <w:t xml:space="preserve"> — з однієї сторони, та </w:t>
            </w:r>
          </w:p>
          <w:p w14:paraId="19AE1CCE" w14:textId="1B8A2FE1" w:rsidR="00B41B89" w:rsidRPr="002C7320" w:rsidRDefault="00B41B89" w:rsidP="00B41B89">
            <w:pPr>
              <w:tabs>
                <w:tab w:val="left" w:pos="540"/>
              </w:tabs>
              <w:jc w:val="both"/>
              <w:rPr>
                <w:rFonts w:eastAsia="Times New Roman"/>
                <w:sz w:val="24"/>
                <w:szCs w:val="24"/>
                <w:lang w:eastAsia="ru-RU"/>
              </w:rPr>
            </w:pPr>
            <w:r w:rsidRPr="002C7320">
              <w:rPr>
                <w:rFonts w:eastAsia="Times New Roman"/>
                <w:sz w:val="24"/>
                <w:szCs w:val="24"/>
                <w:lang w:eastAsia="ru-RU"/>
              </w:rPr>
              <w:tab/>
            </w:r>
            <w:r w:rsidR="00513AAF">
              <w:rPr>
                <w:rFonts w:eastAsia="Times New Roman"/>
                <w:sz w:val="24"/>
                <w:szCs w:val="24"/>
                <w:lang w:eastAsia="ru-RU"/>
              </w:rPr>
              <w:t>Правонаступник орендодавця</w:t>
            </w:r>
            <w:r w:rsidR="00EC4497">
              <w:rPr>
                <w:rFonts w:eastAsia="Times New Roman"/>
                <w:sz w:val="24"/>
                <w:szCs w:val="24"/>
                <w:lang w:eastAsia="ru-RU"/>
              </w:rPr>
              <w:t xml:space="preserve"> - </w:t>
            </w:r>
            <w:r w:rsidR="00513AAF">
              <w:rPr>
                <w:rFonts w:eastAsia="Times New Roman"/>
                <w:sz w:val="24"/>
                <w:szCs w:val="24"/>
                <w:lang w:eastAsia="ru-RU"/>
              </w:rPr>
              <w:t xml:space="preserve"> _______</w:t>
            </w:r>
            <w:r w:rsidRPr="002C7320">
              <w:rPr>
                <w:rFonts w:eastAsia="Times New Roman"/>
                <w:sz w:val="24"/>
                <w:szCs w:val="24"/>
                <w:lang w:eastAsia="ru-RU"/>
              </w:rPr>
              <w:t xml:space="preserve">, код за ЄДРПОУ </w:t>
            </w:r>
            <w:r w:rsidR="00513AAF">
              <w:rPr>
                <w:rFonts w:eastAsia="Times New Roman"/>
                <w:sz w:val="24"/>
                <w:szCs w:val="24"/>
                <w:lang w:eastAsia="ru-RU"/>
              </w:rPr>
              <w:t>____</w:t>
            </w:r>
            <w:r w:rsidRPr="002C7320">
              <w:rPr>
                <w:rFonts w:eastAsia="Times New Roman"/>
                <w:sz w:val="24"/>
                <w:szCs w:val="24"/>
                <w:lang w:eastAsia="ru-RU"/>
              </w:rPr>
              <w:t xml:space="preserve">  в особі </w:t>
            </w:r>
            <w:r w:rsidR="00513AAF" w:rsidRPr="003D100F">
              <w:rPr>
                <w:rFonts w:eastAsia="Times New Roman"/>
                <w:sz w:val="24"/>
                <w:szCs w:val="24"/>
                <w:lang w:eastAsia="ru-RU"/>
              </w:rPr>
              <w:t>______</w:t>
            </w:r>
            <w:r w:rsidRPr="002C7320">
              <w:rPr>
                <w:rFonts w:eastAsia="Times New Roman"/>
                <w:sz w:val="24"/>
                <w:szCs w:val="24"/>
                <w:lang w:eastAsia="ru-RU"/>
              </w:rPr>
              <w:t xml:space="preserve">, який діє на підставі </w:t>
            </w:r>
            <w:r w:rsidR="00513AAF">
              <w:rPr>
                <w:rFonts w:eastAsia="Times New Roman"/>
                <w:sz w:val="24"/>
                <w:szCs w:val="24"/>
                <w:lang w:eastAsia="ru-RU"/>
              </w:rPr>
              <w:t>____</w:t>
            </w:r>
            <w:r w:rsidRPr="002C7320">
              <w:rPr>
                <w:rFonts w:eastAsia="Times New Roman"/>
                <w:sz w:val="24"/>
                <w:szCs w:val="24"/>
                <w:lang w:eastAsia="ru-RU"/>
              </w:rPr>
              <w:t xml:space="preserve"> — з другої сторони, </w:t>
            </w:r>
            <w:r w:rsidR="00931580">
              <w:rPr>
                <w:rFonts w:eastAsia="Times New Roman"/>
                <w:sz w:val="24"/>
                <w:szCs w:val="24"/>
                <w:lang w:eastAsia="ru-RU"/>
              </w:rPr>
              <w:t>(надали при спільному згадування «Сторони»)</w:t>
            </w:r>
          </w:p>
          <w:p w14:paraId="4793D23E" w14:textId="4691CEE3" w:rsidR="00B41B89" w:rsidRPr="002C7320" w:rsidRDefault="00B41B89" w:rsidP="00B41B89">
            <w:pPr>
              <w:tabs>
                <w:tab w:val="left" w:pos="540"/>
              </w:tabs>
              <w:jc w:val="both"/>
              <w:rPr>
                <w:rFonts w:eastAsia="Times New Roman"/>
                <w:sz w:val="24"/>
                <w:szCs w:val="24"/>
                <w:lang w:eastAsia="ru-RU"/>
              </w:rPr>
            </w:pPr>
            <w:r w:rsidRPr="002C7320">
              <w:rPr>
                <w:rFonts w:eastAsia="Times New Roman"/>
                <w:sz w:val="24"/>
                <w:szCs w:val="24"/>
                <w:lang w:eastAsia="ru-RU"/>
              </w:rPr>
              <w:tab/>
            </w:r>
            <w:r w:rsidR="003E3A6B">
              <w:rPr>
                <w:rFonts w:eastAsia="Times New Roman"/>
                <w:sz w:val="24"/>
                <w:szCs w:val="24"/>
                <w:lang w:eastAsia="ru-RU"/>
              </w:rPr>
              <w:t>н</w:t>
            </w:r>
            <w:r w:rsidR="003E3A6B" w:rsidRPr="003E3A6B">
              <w:rPr>
                <w:rFonts w:eastAsia="Times New Roman"/>
                <w:sz w:val="24"/>
                <w:szCs w:val="24"/>
                <w:lang w:eastAsia="ru-RU"/>
              </w:rPr>
              <w:t>а виконання вимог ч.1  ст. 770 ЦК України</w:t>
            </w:r>
            <w:r w:rsidR="003E3A6B">
              <w:rPr>
                <w:rFonts w:eastAsia="Times New Roman"/>
                <w:sz w:val="24"/>
                <w:szCs w:val="24"/>
                <w:lang w:eastAsia="ru-RU"/>
              </w:rPr>
              <w:t>, ч.</w:t>
            </w:r>
            <w:r w:rsidR="003E3A6B" w:rsidRPr="000C2087">
              <w:rPr>
                <w:rFonts w:eastAsia="Times New Roman"/>
                <w:sz w:val="24"/>
                <w:szCs w:val="24"/>
                <w:lang w:eastAsia="ru-RU"/>
              </w:rPr>
              <w:t xml:space="preserve"> 8 ст. 20  Закону України “Про оренду державного та комунального майна”</w:t>
            </w:r>
            <w:r w:rsidR="003E3A6B">
              <w:rPr>
                <w:rFonts w:eastAsia="Times New Roman"/>
                <w:sz w:val="24"/>
                <w:szCs w:val="24"/>
                <w:lang w:eastAsia="ru-RU"/>
              </w:rPr>
              <w:t xml:space="preserve"> </w:t>
            </w:r>
            <w:r w:rsidR="00A57E59">
              <w:rPr>
                <w:rFonts w:eastAsia="Times New Roman"/>
                <w:sz w:val="24"/>
                <w:szCs w:val="24"/>
                <w:lang w:eastAsia="ru-RU"/>
              </w:rPr>
              <w:t>,</w:t>
            </w:r>
            <w:r w:rsidR="003E3A6B" w:rsidRPr="003E3A6B">
              <w:rPr>
                <w:rFonts w:eastAsia="Times New Roman"/>
                <w:sz w:val="24"/>
                <w:szCs w:val="24"/>
                <w:lang w:eastAsia="ru-RU"/>
              </w:rPr>
              <w:t xml:space="preserve"> </w:t>
            </w:r>
            <w:r w:rsidR="00A57E59">
              <w:rPr>
                <w:rFonts w:eastAsia="Times New Roman"/>
                <w:sz w:val="24"/>
                <w:szCs w:val="24"/>
                <w:lang w:eastAsia="ru-RU"/>
              </w:rPr>
              <w:t>пп. 4 п 6</w:t>
            </w:r>
            <w:r w:rsidR="00A57E59" w:rsidRPr="00110CF5">
              <w:rPr>
                <w:rFonts w:eastAsia="Times New Roman"/>
                <w:sz w:val="24"/>
                <w:szCs w:val="24"/>
                <w:vertAlign w:val="superscript"/>
                <w:lang w:eastAsia="ru-RU"/>
              </w:rPr>
              <w:t>1</w:t>
            </w:r>
            <w:r w:rsidR="00A57E59">
              <w:rPr>
                <w:rFonts w:eastAsia="Times New Roman"/>
                <w:sz w:val="24"/>
                <w:szCs w:val="24"/>
                <w:lang w:eastAsia="ru-RU"/>
              </w:rPr>
              <w:t xml:space="preserve"> Розділу 5 Закону України «Про місцеве самоврядування»</w:t>
            </w:r>
            <w:r w:rsidR="006A1EE7">
              <w:rPr>
                <w:rFonts w:eastAsia="Times New Roman"/>
                <w:sz w:val="24"/>
                <w:szCs w:val="24"/>
                <w:lang w:eastAsia="ru-RU"/>
              </w:rPr>
              <w:t xml:space="preserve"> та </w:t>
            </w:r>
            <w:r w:rsidR="006A1EE7" w:rsidRPr="000C2087">
              <w:rPr>
                <w:rFonts w:eastAsia="Times New Roman"/>
                <w:sz w:val="24"/>
                <w:szCs w:val="24"/>
                <w:lang w:eastAsia="ru-RU"/>
              </w:rPr>
              <w:t xml:space="preserve"> </w:t>
            </w:r>
            <w:r w:rsidR="006A1EE7" w:rsidRPr="003E3A6B">
              <w:rPr>
                <w:rFonts w:eastAsia="Times New Roman"/>
                <w:sz w:val="24"/>
                <w:szCs w:val="24"/>
                <w:lang w:eastAsia="ru-RU"/>
              </w:rPr>
              <w:t>п. 13.3</w:t>
            </w:r>
            <w:r w:rsidR="00A57E59">
              <w:rPr>
                <w:rFonts w:eastAsia="Times New Roman"/>
                <w:sz w:val="24"/>
                <w:szCs w:val="24"/>
                <w:lang w:eastAsia="ru-RU"/>
              </w:rPr>
              <w:t xml:space="preserve"> </w:t>
            </w:r>
            <w:r w:rsidR="003E3A6B" w:rsidRPr="003E3A6B">
              <w:rPr>
                <w:rFonts w:eastAsia="Times New Roman"/>
                <w:sz w:val="24"/>
                <w:szCs w:val="24"/>
                <w:lang w:eastAsia="ru-RU"/>
              </w:rPr>
              <w:t>договору</w:t>
            </w:r>
            <w:r w:rsidR="003E3A6B">
              <w:rPr>
                <w:rFonts w:eastAsia="Times New Roman"/>
                <w:sz w:val="24"/>
                <w:szCs w:val="24"/>
                <w:lang w:eastAsia="ru-RU"/>
              </w:rPr>
              <w:t xml:space="preserve"> оренди комунального майна</w:t>
            </w:r>
            <w:r w:rsidR="00F32DB7">
              <w:rPr>
                <w:rFonts w:eastAsia="Times New Roman"/>
                <w:sz w:val="24"/>
                <w:szCs w:val="24"/>
                <w:lang w:eastAsia="ru-RU"/>
              </w:rPr>
              <w:t xml:space="preserve">, </w:t>
            </w:r>
            <w:r w:rsidR="003E3A6B">
              <w:rPr>
                <w:rFonts w:eastAsia="Times New Roman"/>
                <w:sz w:val="24"/>
                <w:szCs w:val="24"/>
                <w:lang w:eastAsia="ru-RU"/>
              </w:rPr>
              <w:t>№___ від _____</w:t>
            </w:r>
            <w:r w:rsidR="007945C6">
              <w:rPr>
                <w:rFonts w:eastAsia="Times New Roman"/>
                <w:sz w:val="24"/>
                <w:szCs w:val="24"/>
                <w:lang w:eastAsia="ru-RU"/>
              </w:rPr>
              <w:t>(надалі  - «Договір»)</w:t>
            </w:r>
            <w:r w:rsidR="003E3A6B" w:rsidRPr="003D100F">
              <w:rPr>
                <w:rFonts w:eastAsia="Times New Roman"/>
                <w:sz w:val="24"/>
                <w:szCs w:val="24"/>
                <w:lang w:eastAsia="ru-RU"/>
              </w:rPr>
              <w:t xml:space="preserve"> </w:t>
            </w:r>
            <w:r w:rsidRPr="002C7320">
              <w:rPr>
                <w:rFonts w:eastAsia="Times New Roman"/>
                <w:sz w:val="24"/>
                <w:szCs w:val="24"/>
                <w:lang w:eastAsia="ru-RU"/>
              </w:rPr>
              <w:t>склали цей Акт, про наведене нижче:</w:t>
            </w:r>
          </w:p>
          <w:p w14:paraId="0CF57256" w14:textId="77777777" w:rsidR="00B41B89" w:rsidRPr="002C7320" w:rsidRDefault="00B41B89" w:rsidP="00B41B89">
            <w:pPr>
              <w:tabs>
                <w:tab w:val="left" w:pos="540"/>
              </w:tabs>
              <w:jc w:val="both"/>
              <w:rPr>
                <w:rFonts w:eastAsia="Times New Roman"/>
                <w:sz w:val="24"/>
                <w:szCs w:val="24"/>
                <w:lang w:eastAsia="ru-RU"/>
              </w:rPr>
            </w:pPr>
          </w:p>
          <w:p w14:paraId="3F30109A" w14:textId="77777777" w:rsidR="00B41B89" w:rsidRPr="002C7320" w:rsidRDefault="00B41B89" w:rsidP="00B41B89">
            <w:pPr>
              <w:tabs>
                <w:tab w:val="left" w:pos="540"/>
              </w:tabs>
              <w:jc w:val="both"/>
              <w:rPr>
                <w:rFonts w:eastAsia="Times New Roman"/>
                <w:sz w:val="24"/>
                <w:szCs w:val="24"/>
                <w:lang w:eastAsia="ru-RU"/>
              </w:rPr>
            </w:pPr>
          </w:p>
          <w:p w14:paraId="13816FC5" w14:textId="04E4FB48" w:rsidR="00D9397C" w:rsidRDefault="00B41B89" w:rsidP="00B41B89">
            <w:pPr>
              <w:numPr>
                <w:ilvl w:val="0"/>
                <w:numId w:val="22"/>
              </w:numPr>
              <w:tabs>
                <w:tab w:val="left" w:pos="1134"/>
              </w:tabs>
              <w:ind w:left="0" w:firstLine="709"/>
              <w:jc w:val="both"/>
              <w:textAlignment w:val="baseline"/>
              <w:rPr>
                <w:rFonts w:eastAsia="Times New Roman"/>
                <w:sz w:val="24"/>
                <w:szCs w:val="24"/>
                <w:lang w:eastAsia="ru-RU"/>
              </w:rPr>
            </w:pPr>
            <w:r w:rsidRPr="002C7320">
              <w:rPr>
                <w:rFonts w:eastAsia="Times New Roman"/>
                <w:sz w:val="24"/>
                <w:szCs w:val="24"/>
                <w:lang w:eastAsia="ru-RU"/>
              </w:rPr>
              <w:t xml:space="preserve">Цей Акт складено внаслідок </w:t>
            </w:r>
            <w:r w:rsidR="008812FC">
              <w:rPr>
                <w:rFonts w:eastAsia="Times New Roman"/>
                <w:sz w:val="24"/>
                <w:szCs w:val="24"/>
                <w:lang w:eastAsia="ru-RU"/>
              </w:rPr>
              <w:t>правонаступництва майна, яке передано</w:t>
            </w:r>
            <w:r w:rsidR="00D9397C">
              <w:rPr>
                <w:rFonts w:eastAsia="Times New Roman"/>
                <w:sz w:val="24"/>
                <w:szCs w:val="24"/>
                <w:lang w:eastAsia="ru-RU"/>
              </w:rPr>
              <w:t xml:space="preserve"> в оренду відповідно до </w:t>
            </w:r>
            <w:r w:rsidR="008812FC">
              <w:rPr>
                <w:rFonts w:eastAsia="Times New Roman"/>
                <w:sz w:val="24"/>
                <w:szCs w:val="24"/>
                <w:lang w:eastAsia="ru-RU"/>
              </w:rPr>
              <w:t xml:space="preserve"> </w:t>
            </w:r>
            <w:r w:rsidRPr="002C7320">
              <w:rPr>
                <w:rFonts w:eastAsia="Times New Roman"/>
                <w:sz w:val="24"/>
                <w:szCs w:val="24"/>
                <w:lang w:eastAsia="ru-RU"/>
              </w:rPr>
              <w:t>договору оренди нерухомого або іншого окремого індивідуально визначеного майна</w:t>
            </w:r>
            <w:r w:rsidR="00D9397C">
              <w:rPr>
                <w:rFonts w:eastAsia="Times New Roman"/>
                <w:sz w:val="24"/>
                <w:szCs w:val="24"/>
                <w:lang w:eastAsia="ru-RU"/>
              </w:rPr>
              <w:t xml:space="preserve"> № ____ від ____</w:t>
            </w:r>
            <w:r w:rsidRPr="002C7320">
              <w:rPr>
                <w:rFonts w:eastAsia="Times New Roman"/>
                <w:sz w:val="24"/>
                <w:szCs w:val="24"/>
                <w:lang w:eastAsia="ru-RU"/>
              </w:rPr>
              <w:t xml:space="preserve">, що належить до </w:t>
            </w:r>
            <w:r w:rsidR="00D9397C">
              <w:rPr>
                <w:rFonts w:eastAsia="Times New Roman"/>
                <w:sz w:val="24"/>
                <w:szCs w:val="24"/>
                <w:lang w:eastAsia="ru-RU"/>
              </w:rPr>
              <w:t>комунальної власності.</w:t>
            </w:r>
          </w:p>
          <w:p w14:paraId="31F9C91A" w14:textId="2FEBEADD" w:rsidR="00B41B89" w:rsidRPr="002C7320" w:rsidRDefault="00931580" w:rsidP="003E0103">
            <w:pPr>
              <w:numPr>
                <w:ilvl w:val="0"/>
                <w:numId w:val="22"/>
              </w:numPr>
              <w:tabs>
                <w:tab w:val="clear" w:pos="1100"/>
                <w:tab w:val="left" w:pos="743"/>
              </w:tabs>
              <w:ind w:left="0" w:firstLine="743"/>
              <w:jc w:val="both"/>
              <w:textAlignment w:val="baseline"/>
              <w:rPr>
                <w:rFonts w:eastAsia="Times New Roman"/>
                <w:sz w:val="24"/>
                <w:szCs w:val="24"/>
                <w:lang w:eastAsia="ru-RU"/>
              </w:rPr>
            </w:pPr>
            <w:r>
              <w:rPr>
                <w:rFonts w:eastAsia="Times New Roman"/>
                <w:sz w:val="24"/>
                <w:szCs w:val="24"/>
                <w:lang w:eastAsia="ru-RU"/>
              </w:rPr>
              <w:t>Сторони погодили з</w:t>
            </w:r>
            <w:r w:rsidR="00A93521">
              <w:rPr>
                <w:rFonts w:eastAsia="Times New Roman"/>
                <w:sz w:val="24"/>
                <w:szCs w:val="24"/>
                <w:lang w:eastAsia="ru-RU"/>
              </w:rPr>
              <w:t xml:space="preserve">амінити </w:t>
            </w:r>
            <w:r w:rsidR="001147F0">
              <w:rPr>
                <w:rFonts w:eastAsia="Times New Roman"/>
                <w:sz w:val="24"/>
                <w:szCs w:val="24"/>
                <w:lang w:eastAsia="ru-RU"/>
              </w:rPr>
              <w:t xml:space="preserve">сторону договору – Орендодавця на </w:t>
            </w:r>
            <w:r w:rsidR="001147F0" w:rsidRPr="001147F0">
              <w:rPr>
                <w:rFonts w:eastAsia="Times New Roman"/>
                <w:sz w:val="24"/>
                <w:szCs w:val="24"/>
                <w:lang w:eastAsia="ru-RU"/>
              </w:rPr>
              <w:t>_______, код за ЄДРПОУ ____  в особі ______, який діє на підставі ____</w:t>
            </w:r>
            <w:r w:rsidR="00B41B89" w:rsidRPr="002C7320">
              <w:rPr>
                <w:rFonts w:eastAsia="Times New Roman"/>
                <w:sz w:val="24"/>
                <w:szCs w:val="24"/>
                <w:lang w:eastAsia="ru-RU"/>
              </w:rPr>
              <w:t xml:space="preserve">. </w:t>
            </w:r>
          </w:p>
          <w:p w14:paraId="1DC802B6" w14:textId="32FD1CA5" w:rsidR="00B41B89" w:rsidRPr="002C7320" w:rsidRDefault="006E028F" w:rsidP="006E028F">
            <w:pPr>
              <w:pStyle w:val="a8"/>
              <w:numPr>
                <w:ilvl w:val="0"/>
                <w:numId w:val="22"/>
              </w:numPr>
              <w:jc w:val="both"/>
              <w:rPr>
                <w:rFonts w:eastAsia="Times New Roman"/>
                <w:sz w:val="24"/>
                <w:szCs w:val="24"/>
                <w:lang w:eastAsia="ru-RU"/>
              </w:rPr>
            </w:pPr>
            <w:r>
              <w:rPr>
                <w:rFonts w:eastAsia="Times New Roman"/>
                <w:sz w:val="24"/>
                <w:szCs w:val="24"/>
                <w:lang w:eastAsia="ru-RU"/>
              </w:rPr>
              <w:t xml:space="preserve">Зазначений </w:t>
            </w:r>
            <w:r w:rsidRPr="006E028F">
              <w:rPr>
                <w:rFonts w:eastAsia="Times New Roman"/>
                <w:sz w:val="24"/>
                <w:szCs w:val="24"/>
                <w:lang w:eastAsia="ru-RU"/>
              </w:rPr>
              <w:t>акт підпис</w:t>
            </w:r>
            <w:r>
              <w:rPr>
                <w:rFonts w:eastAsia="Times New Roman"/>
                <w:sz w:val="24"/>
                <w:szCs w:val="24"/>
                <w:lang w:eastAsia="ru-RU"/>
              </w:rPr>
              <w:t>ано</w:t>
            </w:r>
            <w:r w:rsidRPr="006E028F">
              <w:rPr>
                <w:rFonts w:eastAsia="Times New Roman"/>
                <w:sz w:val="24"/>
                <w:szCs w:val="24"/>
                <w:lang w:eastAsia="ru-RU"/>
              </w:rPr>
              <w:t xml:space="preserve"> у 3 оригінальних примірниках </w:t>
            </w:r>
            <w:r>
              <w:rPr>
                <w:rFonts w:eastAsia="Times New Roman"/>
                <w:sz w:val="24"/>
                <w:szCs w:val="24"/>
                <w:lang w:eastAsia="ru-RU"/>
              </w:rPr>
              <w:t>.</w:t>
            </w:r>
            <w:r w:rsidRPr="006E028F">
              <w:rPr>
                <w:rFonts w:eastAsia="Times New Roman"/>
                <w:sz w:val="24"/>
                <w:szCs w:val="24"/>
                <w:lang w:eastAsia="ru-RU"/>
              </w:rPr>
              <w:t xml:space="preserve"> </w:t>
            </w:r>
          </w:p>
          <w:p w14:paraId="1D1CC414" w14:textId="77777777" w:rsidR="00B41B89" w:rsidRPr="002C7320" w:rsidRDefault="00B41B89" w:rsidP="00B41B89">
            <w:pPr>
              <w:tabs>
                <w:tab w:val="left" w:pos="1134"/>
              </w:tabs>
              <w:ind w:firstLine="568"/>
              <w:jc w:val="both"/>
              <w:textAlignment w:val="baseline"/>
              <w:rPr>
                <w:rFonts w:eastAsia="Times New Roman"/>
                <w:sz w:val="24"/>
                <w:szCs w:val="24"/>
                <w:lang w:eastAsia="ru-RU"/>
              </w:rPr>
            </w:pPr>
            <w:r w:rsidRPr="002C7320">
              <w:rPr>
                <w:rFonts w:eastAsia="Times New Roman"/>
                <w:sz w:val="24"/>
                <w:szCs w:val="24"/>
                <w:lang w:eastAsia="ru-RU"/>
              </w:rPr>
              <w:t xml:space="preserve"> </w:t>
            </w:r>
          </w:p>
          <w:p w14:paraId="739B0370" w14:textId="77777777" w:rsidR="00B41B89" w:rsidRPr="002C7320" w:rsidRDefault="00B41B89" w:rsidP="00B41B89">
            <w:pPr>
              <w:jc w:val="both"/>
              <w:textAlignment w:val="baseline"/>
              <w:rPr>
                <w:rFonts w:eastAsia="Times New Roman"/>
                <w:sz w:val="24"/>
                <w:szCs w:val="24"/>
                <w:lang w:eastAsia="ru-RU"/>
              </w:rPr>
            </w:pPr>
          </w:p>
          <w:p w14:paraId="1CDFC72A" w14:textId="7D94F2F3" w:rsidR="00B41B89" w:rsidRPr="002C7320" w:rsidRDefault="00B41B89" w:rsidP="00B41B89">
            <w:pPr>
              <w:rPr>
                <w:rFonts w:eastAsia="Times New Roman"/>
                <w:sz w:val="24"/>
                <w:szCs w:val="24"/>
                <w:lang w:eastAsia="ru-RU"/>
              </w:rPr>
            </w:pPr>
            <w:r w:rsidRPr="002C7320">
              <w:rPr>
                <w:rFonts w:eastAsia="Times New Roman"/>
                <w:sz w:val="24"/>
                <w:szCs w:val="24"/>
                <w:lang w:eastAsia="ru-RU"/>
              </w:rPr>
              <w:t>Оренд</w:t>
            </w:r>
            <w:r w:rsidR="00BD678A">
              <w:rPr>
                <w:rFonts w:eastAsia="Times New Roman"/>
                <w:sz w:val="24"/>
                <w:szCs w:val="24"/>
                <w:lang w:eastAsia="ru-RU"/>
              </w:rPr>
              <w:t>одавець</w:t>
            </w:r>
            <w:r w:rsidRPr="002C7320">
              <w:rPr>
                <w:rFonts w:eastAsia="Times New Roman"/>
                <w:sz w:val="24"/>
                <w:szCs w:val="24"/>
                <w:lang w:eastAsia="ru-RU"/>
              </w:rPr>
              <w:tab/>
            </w:r>
            <w:r w:rsidRPr="002C7320">
              <w:rPr>
                <w:rFonts w:eastAsia="Times New Roman"/>
                <w:sz w:val="24"/>
                <w:szCs w:val="24"/>
                <w:lang w:eastAsia="ru-RU"/>
              </w:rPr>
              <w:tab/>
            </w:r>
            <w:r w:rsidRPr="002C7320">
              <w:rPr>
                <w:rFonts w:eastAsia="Times New Roman"/>
                <w:sz w:val="24"/>
                <w:szCs w:val="24"/>
                <w:lang w:eastAsia="ru-RU"/>
              </w:rPr>
              <w:tab/>
            </w:r>
            <w:r w:rsidRPr="002C7320">
              <w:rPr>
                <w:rFonts w:eastAsia="Times New Roman"/>
                <w:sz w:val="24"/>
                <w:szCs w:val="24"/>
                <w:lang w:eastAsia="ru-RU"/>
              </w:rPr>
              <w:tab/>
              <w:t xml:space="preserve">   </w:t>
            </w:r>
            <w:r w:rsidRPr="002C7320">
              <w:rPr>
                <w:rFonts w:eastAsia="Times New Roman"/>
                <w:sz w:val="24"/>
                <w:szCs w:val="24"/>
                <w:lang w:eastAsia="ru-RU"/>
              </w:rPr>
              <w:tab/>
            </w:r>
            <w:r w:rsidRPr="002C7320">
              <w:rPr>
                <w:rFonts w:eastAsia="Times New Roman"/>
                <w:sz w:val="24"/>
                <w:szCs w:val="24"/>
                <w:lang w:eastAsia="ru-RU"/>
              </w:rPr>
              <w:tab/>
            </w:r>
            <w:r w:rsidR="00BD678A" w:rsidRPr="003D100F">
              <w:rPr>
                <w:rFonts w:eastAsia="Times New Roman"/>
                <w:sz w:val="24"/>
                <w:szCs w:val="24"/>
                <w:lang w:eastAsia="ru-RU"/>
              </w:rPr>
              <w:t xml:space="preserve">     </w:t>
            </w:r>
            <w:r w:rsidR="00BD678A">
              <w:rPr>
                <w:rFonts w:eastAsia="Times New Roman"/>
                <w:sz w:val="24"/>
                <w:szCs w:val="24"/>
                <w:lang w:eastAsia="ru-RU"/>
              </w:rPr>
              <w:t>Правонаступник орендодавця</w:t>
            </w:r>
            <w:r w:rsidRPr="002C7320">
              <w:rPr>
                <w:rFonts w:eastAsia="Times New Roman"/>
                <w:sz w:val="24"/>
                <w:szCs w:val="24"/>
                <w:lang w:eastAsia="ru-RU"/>
              </w:rPr>
              <w:t xml:space="preserve">  </w:t>
            </w:r>
          </w:p>
          <w:p w14:paraId="4FE86A40" w14:textId="77777777" w:rsidR="00B41B89" w:rsidRPr="002C7320" w:rsidRDefault="00B41B89" w:rsidP="00B41B89">
            <w:pPr>
              <w:rPr>
                <w:rFonts w:eastAsia="Times New Roman"/>
                <w:sz w:val="24"/>
                <w:szCs w:val="24"/>
                <w:lang w:eastAsia="ru-RU"/>
              </w:rPr>
            </w:pPr>
            <w:r w:rsidRPr="002C7320">
              <w:rPr>
                <w:rFonts w:eastAsia="Times New Roman"/>
                <w:sz w:val="24"/>
                <w:szCs w:val="24"/>
                <w:lang w:eastAsia="ru-RU"/>
              </w:rPr>
              <w:t xml:space="preserve">__________________                          </w:t>
            </w:r>
            <w:r w:rsidRPr="002C7320">
              <w:rPr>
                <w:rFonts w:eastAsia="Times New Roman"/>
                <w:sz w:val="24"/>
                <w:szCs w:val="24"/>
                <w:lang w:eastAsia="ru-RU"/>
              </w:rPr>
              <w:tab/>
            </w:r>
            <w:r w:rsidRPr="002C7320">
              <w:rPr>
                <w:rFonts w:eastAsia="Times New Roman"/>
                <w:sz w:val="24"/>
                <w:szCs w:val="24"/>
                <w:lang w:eastAsia="ru-RU"/>
              </w:rPr>
              <w:tab/>
              <w:t xml:space="preserve">   </w:t>
            </w:r>
            <w:r w:rsidRPr="002C7320">
              <w:rPr>
                <w:rFonts w:eastAsia="Times New Roman"/>
                <w:sz w:val="24"/>
                <w:szCs w:val="24"/>
                <w:lang w:eastAsia="ru-RU"/>
              </w:rPr>
              <w:tab/>
              <w:t xml:space="preserve">         _________________</w:t>
            </w:r>
          </w:p>
          <w:p w14:paraId="22410AD8" w14:textId="77777777" w:rsidR="00B41B89" w:rsidRPr="002C7320" w:rsidRDefault="00B41B89" w:rsidP="00B41B89">
            <w:pPr>
              <w:rPr>
                <w:rFonts w:eastAsia="Times New Roman"/>
                <w:sz w:val="24"/>
                <w:szCs w:val="24"/>
                <w:lang w:eastAsia="ru-RU"/>
              </w:rPr>
            </w:pPr>
            <w:r w:rsidRPr="002C7320">
              <w:rPr>
                <w:rFonts w:eastAsia="Times New Roman"/>
                <w:sz w:val="24"/>
                <w:szCs w:val="24"/>
                <w:lang w:eastAsia="ru-RU"/>
              </w:rPr>
              <w:t xml:space="preserve">_________________                             </w:t>
            </w:r>
            <w:r w:rsidRPr="002C7320">
              <w:rPr>
                <w:rFonts w:eastAsia="Times New Roman"/>
                <w:sz w:val="24"/>
                <w:szCs w:val="24"/>
                <w:lang w:eastAsia="ru-RU"/>
              </w:rPr>
              <w:tab/>
            </w:r>
            <w:r w:rsidRPr="002C7320">
              <w:rPr>
                <w:rFonts w:eastAsia="Times New Roman"/>
                <w:sz w:val="24"/>
                <w:szCs w:val="24"/>
                <w:lang w:eastAsia="ru-RU"/>
              </w:rPr>
              <w:tab/>
            </w:r>
            <w:r w:rsidRPr="002C7320">
              <w:rPr>
                <w:rFonts w:eastAsia="Times New Roman"/>
                <w:sz w:val="24"/>
                <w:szCs w:val="24"/>
                <w:lang w:eastAsia="ru-RU"/>
              </w:rPr>
              <w:tab/>
              <w:t xml:space="preserve">        _________________ </w:t>
            </w:r>
          </w:p>
          <w:p w14:paraId="78B354E1" w14:textId="3449C208" w:rsidR="00B41B89" w:rsidRDefault="00B41B89" w:rsidP="00B41B89">
            <w:pPr>
              <w:pStyle w:val="rvps2"/>
              <w:spacing w:before="0" w:beforeAutospacing="0" w:after="0" w:afterAutospacing="0"/>
              <w:jc w:val="both"/>
              <w:textAlignment w:val="baseline"/>
              <w:rPr>
                <w:rFonts w:asciiTheme="minorHAnsi" w:hAnsiTheme="minorHAnsi" w:cstheme="minorBidi"/>
                <w:lang w:eastAsia="ru-RU"/>
              </w:rPr>
            </w:pPr>
            <w:r w:rsidRPr="002C7320">
              <w:rPr>
                <w:rFonts w:asciiTheme="minorHAnsi" w:hAnsiTheme="minorHAnsi" w:cstheme="minorBidi"/>
                <w:lang w:eastAsia="ru-RU"/>
              </w:rPr>
              <w:t xml:space="preserve">М.П. (в разі наявності)                                 </w:t>
            </w:r>
          </w:p>
        </w:tc>
      </w:tr>
    </w:tbl>
    <w:p w14:paraId="2E0BF28E" w14:textId="77777777" w:rsidR="00B41B89" w:rsidRDefault="00B41B89" w:rsidP="002C7320">
      <w:pPr>
        <w:pStyle w:val="rvps2"/>
        <w:shd w:val="clear" w:color="auto" w:fill="FFFFFF"/>
        <w:spacing w:before="0" w:beforeAutospacing="0" w:after="0" w:afterAutospacing="0"/>
        <w:ind w:firstLine="567"/>
        <w:jc w:val="both"/>
        <w:textAlignment w:val="baseline"/>
        <w:rPr>
          <w:rFonts w:asciiTheme="minorHAnsi" w:hAnsiTheme="minorHAnsi" w:cstheme="minorBidi"/>
          <w:lang w:eastAsia="ru-RU"/>
        </w:rPr>
      </w:pPr>
    </w:p>
    <w:p w14:paraId="4BF5EC7C" w14:textId="7E13FE38" w:rsidR="00E667BD" w:rsidRPr="008E5272" w:rsidRDefault="00C008CB">
      <w:pPr>
        <w:pStyle w:val="a3"/>
        <w:ind w:firstLine="567"/>
        <w:jc w:val="both"/>
        <w:rPr>
          <w:sz w:val="24"/>
          <w:szCs w:val="24"/>
        </w:rPr>
      </w:pPr>
      <w:r w:rsidRPr="002C7320">
        <w:rPr>
          <w:rFonts w:ascii="Times New Roman" w:eastAsia="Times New Roman" w:hAnsi="Times New Roman" w:cs="Times New Roman"/>
          <w:b/>
          <w:color w:val="0070C0"/>
          <w:sz w:val="24"/>
          <w:szCs w:val="24"/>
          <w:lang w:eastAsia="uk-UA"/>
        </w:rPr>
        <w:t>Як проходить державна реєстрація змін до відомостей про КП у разі зміни власника (засновника)?</w:t>
      </w:r>
      <w:r w:rsidRPr="002C7320">
        <w:rPr>
          <w:rFonts w:ascii="Times New Roman" w:eastAsia="Times New Roman" w:hAnsi="Times New Roman" w:cs="Times New Roman"/>
          <w:color w:val="0070C0"/>
          <w:sz w:val="24"/>
          <w:szCs w:val="24"/>
          <w:lang w:eastAsia="uk-UA"/>
        </w:rPr>
        <w:t xml:space="preserve"> </w:t>
      </w:r>
      <w:r w:rsidR="00E667BD" w:rsidRPr="008E5272">
        <w:rPr>
          <w:sz w:val="24"/>
          <w:szCs w:val="24"/>
        </w:rPr>
        <w:t>Частиною 4 ст.</w:t>
      </w:r>
      <w:r w:rsidR="00E667BD">
        <w:rPr>
          <w:sz w:val="24"/>
          <w:szCs w:val="24"/>
        </w:rPr>
        <w:t xml:space="preserve"> </w:t>
      </w:r>
      <w:r w:rsidR="00E667BD" w:rsidRPr="008E5272">
        <w:rPr>
          <w:sz w:val="24"/>
          <w:szCs w:val="24"/>
        </w:rPr>
        <w:t>17 Закону України «</w:t>
      </w:r>
      <w:hyperlink r:id="rId23" w:history="1">
        <w:r w:rsidR="00E667BD" w:rsidRPr="008E5272">
          <w:rPr>
            <w:rStyle w:val="a4"/>
            <w:color w:val="auto"/>
            <w:sz w:val="24"/>
            <w:szCs w:val="24"/>
            <w:u w:val="none"/>
          </w:rPr>
          <w:t>Про державну реєстрацію юридичних осіб, фізичних осіб - підприємців та громадських формувань</w:t>
        </w:r>
      </w:hyperlink>
      <w:r w:rsidR="00E667BD" w:rsidRPr="008E5272">
        <w:rPr>
          <w:sz w:val="24"/>
          <w:szCs w:val="24"/>
        </w:rPr>
        <w:t>», визначено перелік документів, які необхідно подати для державної реєстрації змін до відомостей про юридичну особу, що містяться в Єдиному державному реєстрі, у тому числі змін до установчих документів юридичної особи.</w:t>
      </w:r>
    </w:p>
    <w:p w14:paraId="2533ABEF" w14:textId="600CB8A2" w:rsidR="00C008CB" w:rsidRPr="002C7320" w:rsidRDefault="00141D65" w:rsidP="002C7320">
      <w:pPr>
        <w:pStyle w:val="rvps2"/>
        <w:spacing w:before="0" w:beforeAutospacing="0" w:after="0" w:afterAutospacing="0"/>
        <w:ind w:firstLine="567"/>
        <w:jc w:val="both"/>
        <w:rPr>
          <w:rFonts w:asciiTheme="minorHAnsi" w:hAnsiTheme="minorHAnsi"/>
          <w:b/>
          <w:bCs/>
        </w:rPr>
      </w:pPr>
      <w:r w:rsidRPr="002C7320">
        <w:rPr>
          <w:rFonts w:asciiTheme="minorHAnsi" w:hAnsiTheme="minorHAnsi"/>
        </w:rPr>
        <w:t>Наказом Міністерства юстиції України від</w:t>
      </w:r>
      <w:r w:rsidRPr="002C7320">
        <w:rPr>
          <w:rFonts w:asciiTheme="minorHAnsi" w:hAnsiTheme="minorHAnsi"/>
          <w:bCs/>
          <w:color w:val="000000"/>
          <w:bdr w:val="none" w:sz="0" w:space="0" w:color="auto" w:frame="1"/>
        </w:rPr>
        <w:t xml:space="preserve"> 18.11.2016 р</w:t>
      </w:r>
      <w:r w:rsidR="00E667BD" w:rsidRPr="002C7320">
        <w:rPr>
          <w:rFonts w:asciiTheme="minorHAnsi" w:hAnsiTheme="minorHAnsi"/>
          <w:bCs/>
          <w:color w:val="000000"/>
          <w:bdr w:val="none" w:sz="0" w:space="0" w:color="auto" w:frame="1"/>
        </w:rPr>
        <w:t>.</w:t>
      </w:r>
      <w:r w:rsidRPr="002C7320">
        <w:rPr>
          <w:rFonts w:asciiTheme="minorHAnsi" w:hAnsiTheme="minorHAnsi"/>
          <w:bCs/>
          <w:color w:val="000000"/>
          <w:bdr w:val="none" w:sz="0" w:space="0" w:color="auto" w:frame="1"/>
        </w:rPr>
        <w:t xml:space="preserve">  № 3268/5 «Про затвердження форм заяв у сфері державної реєстрації юридичних осіб, фізичних осіб - підприємців та громадських формувань» затверджено </w:t>
      </w:r>
      <w:r w:rsidRPr="002C7320">
        <w:rPr>
          <w:rFonts w:asciiTheme="minorHAnsi" w:hAnsiTheme="minorHAnsi"/>
          <w:b/>
          <w:bCs/>
          <w:color w:val="000000"/>
          <w:bdr w:val="none" w:sz="0" w:space="0" w:color="auto" w:frame="1"/>
        </w:rPr>
        <w:t xml:space="preserve">Форму </w:t>
      </w:r>
      <w:r w:rsidR="00C008CB" w:rsidRPr="002C7320">
        <w:rPr>
          <w:rFonts w:asciiTheme="minorHAnsi" w:hAnsiTheme="minorHAnsi"/>
          <w:b/>
          <w:bCs/>
          <w:color w:val="000000"/>
          <w:bdr w:val="none" w:sz="0" w:space="0" w:color="auto" w:frame="1"/>
        </w:rPr>
        <w:t>2</w:t>
      </w:r>
      <w:r w:rsidRPr="002C7320">
        <w:rPr>
          <w:rFonts w:asciiTheme="minorHAnsi" w:hAnsiTheme="minorHAnsi"/>
          <w:b/>
          <w:bCs/>
          <w:color w:val="000000"/>
          <w:bdr w:val="none" w:sz="0" w:space="0" w:color="auto" w:frame="1"/>
        </w:rPr>
        <w:t xml:space="preserve"> </w:t>
      </w:r>
      <w:r w:rsidRPr="002C7320">
        <w:rPr>
          <w:rFonts w:asciiTheme="minorHAnsi" w:hAnsiTheme="minorHAnsi"/>
          <w:b/>
          <w:color w:val="000000"/>
          <w:shd w:val="clear" w:color="auto" w:fill="FFFFFF"/>
        </w:rPr>
        <w:t xml:space="preserve"> - Заяву </w:t>
      </w:r>
      <w:r w:rsidR="00C008CB" w:rsidRPr="002C7320">
        <w:rPr>
          <w:rFonts w:asciiTheme="minorHAnsi" w:hAnsiTheme="minorHAnsi"/>
          <w:b/>
          <w:bCs/>
          <w:color w:val="333333"/>
          <w:shd w:val="clear" w:color="auto" w:fill="FFFFFF"/>
        </w:rPr>
        <w:t>щодо державної реєстрації юридичної особи</w:t>
      </w:r>
      <w:r w:rsidR="00C008CB" w:rsidRPr="002C7320">
        <w:rPr>
          <w:rFonts w:asciiTheme="minorHAnsi" w:hAnsiTheme="minorHAnsi"/>
          <w:b/>
          <w:bCs/>
        </w:rPr>
        <w:t xml:space="preserve">. </w:t>
      </w:r>
    </w:p>
    <w:p w14:paraId="49F38B68" w14:textId="0C694BF8" w:rsidR="00260CBA" w:rsidRPr="002C7320" w:rsidRDefault="00C008CB" w:rsidP="002C7320">
      <w:pPr>
        <w:pStyle w:val="rvps2"/>
        <w:spacing w:before="0" w:beforeAutospacing="0" w:after="0" w:afterAutospacing="0"/>
        <w:ind w:firstLine="567"/>
        <w:jc w:val="both"/>
        <w:rPr>
          <w:rFonts w:asciiTheme="minorHAnsi" w:hAnsiTheme="minorHAnsi"/>
        </w:rPr>
      </w:pPr>
      <w:r w:rsidRPr="002C7320">
        <w:rPr>
          <w:rFonts w:asciiTheme="minorHAnsi" w:hAnsiTheme="minorHAnsi"/>
          <w:b/>
          <w:bCs/>
          <w:color w:val="0070C0"/>
        </w:rPr>
        <w:t>Важливо!</w:t>
      </w:r>
      <w:r w:rsidRPr="002C7320">
        <w:rPr>
          <w:rFonts w:asciiTheme="minorHAnsi" w:hAnsiTheme="minorHAnsi"/>
          <w:b/>
          <w:bCs/>
        </w:rPr>
        <w:t xml:space="preserve"> </w:t>
      </w:r>
      <w:r w:rsidRPr="002C7320">
        <w:rPr>
          <w:rFonts w:asciiTheme="minorHAnsi" w:hAnsiTheme="minorHAnsi"/>
          <w:bCs/>
        </w:rPr>
        <w:t>З 01.06.2020 р. форми змінено, актуальну редакцію форми можна завантажити тут:</w:t>
      </w:r>
      <w:r w:rsidRPr="002C7320">
        <w:rPr>
          <w:rFonts w:asciiTheme="minorHAnsi" w:hAnsiTheme="minorHAnsi"/>
          <w:b/>
          <w:bCs/>
        </w:rPr>
        <w:t xml:space="preserve"> </w:t>
      </w:r>
      <w:hyperlink r:id="rId24">
        <w:r w:rsidR="00260CBA" w:rsidRPr="002C7320">
          <w:rPr>
            <w:rFonts w:asciiTheme="minorHAnsi" w:hAnsiTheme="minorHAnsi"/>
            <w:color w:val="0000FF"/>
            <w:u w:val="single" w:color="0000FF"/>
          </w:rPr>
          <w:t>http://zakon2.rada.gov.ua/laws/show/z1500-16</w:t>
        </w:r>
      </w:hyperlink>
    </w:p>
    <w:p w14:paraId="1F37FCB6" w14:textId="77777777" w:rsidR="00641C77" w:rsidRPr="00C008CB" w:rsidRDefault="00641C77">
      <w:pPr>
        <w:pStyle w:val="a3"/>
        <w:ind w:firstLine="567"/>
        <w:jc w:val="both"/>
        <w:rPr>
          <w:rFonts w:cs="Times New Roman"/>
          <w:b/>
          <w:sz w:val="24"/>
          <w:szCs w:val="24"/>
        </w:rPr>
      </w:pPr>
    </w:p>
    <w:p w14:paraId="41E6831F" w14:textId="77777777" w:rsidR="00641C77" w:rsidRDefault="00CA261F">
      <w:pPr>
        <w:pStyle w:val="a5"/>
        <w:shd w:val="clear" w:color="auto" w:fill="FFFFFF"/>
        <w:spacing w:before="0" w:beforeAutospacing="0" w:after="0" w:afterAutospacing="0"/>
        <w:ind w:firstLine="567"/>
        <w:jc w:val="both"/>
        <w:rPr>
          <w:rFonts w:asciiTheme="minorHAnsi" w:hAnsiTheme="minorHAnsi"/>
          <w:color w:val="000000"/>
          <w:shd w:val="clear" w:color="auto" w:fill="FFFFFF"/>
        </w:rPr>
      </w:pPr>
      <w:r w:rsidRPr="008E5272">
        <w:rPr>
          <w:rFonts w:asciiTheme="minorHAnsi" w:hAnsiTheme="minorHAnsi"/>
          <w:color w:val="000000"/>
          <w:shd w:val="clear" w:color="auto" w:fill="FFFFFF"/>
        </w:rPr>
        <w:t>Відповідно до ч.</w:t>
      </w:r>
      <w:r w:rsidR="00260CBA">
        <w:rPr>
          <w:rFonts w:asciiTheme="minorHAnsi" w:hAnsiTheme="minorHAnsi"/>
          <w:color w:val="000000"/>
          <w:shd w:val="clear" w:color="auto" w:fill="FFFFFF"/>
        </w:rPr>
        <w:t xml:space="preserve"> </w:t>
      </w:r>
      <w:r w:rsidRPr="008E5272">
        <w:rPr>
          <w:rFonts w:asciiTheme="minorHAnsi" w:hAnsiTheme="minorHAnsi"/>
          <w:color w:val="000000"/>
          <w:shd w:val="clear" w:color="auto" w:fill="FFFFFF"/>
        </w:rPr>
        <w:t xml:space="preserve">2 ст. 4 </w:t>
      </w:r>
      <w:r w:rsidR="00260CBA">
        <w:rPr>
          <w:rFonts w:asciiTheme="minorHAnsi" w:hAnsiTheme="minorHAnsi"/>
          <w:color w:val="000000"/>
          <w:shd w:val="clear" w:color="auto" w:fill="FFFFFF"/>
        </w:rPr>
        <w:t xml:space="preserve">Закону України </w:t>
      </w:r>
      <w:r w:rsidRPr="008E5272">
        <w:rPr>
          <w:rFonts w:asciiTheme="minorHAnsi" w:hAnsiTheme="minorHAnsi"/>
          <w:color w:val="000000" w:themeColor="text1"/>
          <w:shd w:val="clear" w:color="auto" w:fill="FFFFFF"/>
        </w:rPr>
        <w:t>«</w:t>
      </w:r>
      <w:hyperlink r:id="rId25" w:history="1">
        <w:r w:rsidRPr="008E5272">
          <w:rPr>
            <w:rStyle w:val="a4"/>
            <w:rFonts w:asciiTheme="minorHAnsi" w:hAnsiTheme="minorHAnsi"/>
            <w:color w:val="000000" w:themeColor="text1"/>
            <w:u w:val="none"/>
            <w:bdr w:val="none" w:sz="0" w:space="0" w:color="auto" w:frame="1"/>
            <w:shd w:val="clear" w:color="auto" w:fill="FFFFFF"/>
          </w:rPr>
          <w:t>Про державну реєстрацію юридичних осіб, фізичних осіб - підприємців та громадських формувань</w:t>
        </w:r>
      </w:hyperlink>
      <w:r w:rsidR="00260CBA">
        <w:rPr>
          <w:rFonts w:asciiTheme="minorHAnsi" w:hAnsiTheme="minorHAnsi"/>
          <w:color w:val="000000" w:themeColor="text1"/>
        </w:rPr>
        <w:t>»</w:t>
      </w:r>
      <w:r w:rsidRPr="008E5272">
        <w:rPr>
          <w:rFonts w:asciiTheme="minorHAnsi" w:hAnsiTheme="minorHAnsi"/>
          <w:bCs/>
          <w:color w:val="000000" w:themeColor="text1"/>
          <w:bdr w:val="none" w:sz="0" w:space="0" w:color="auto" w:frame="1"/>
          <w:shd w:val="clear" w:color="auto" w:fill="FFFFFF"/>
        </w:rPr>
        <w:t xml:space="preserve"> д</w:t>
      </w:r>
      <w:r w:rsidRPr="008E5272">
        <w:rPr>
          <w:rFonts w:asciiTheme="minorHAnsi" w:hAnsiTheme="minorHAnsi"/>
          <w:color w:val="000000"/>
          <w:shd w:val="clear" w:color="auto" w:fill="FFFFFF"/>
        </w:rPr>
        <w:t>ержавна реєстрація проводиться незалежно від місця знаходження юридичної чи фізичної особи в межах Автономної Республіки Крим, області, міст Києва та Севастополя, крім державної реєстрації на підставі документів, поданих в електронній формі, що проводиться незалежно від місця знаходження юридичної чи фізичної особи в межах України.</w:t>
      </w:r>
    </w:p>
    <w:p w14:paraId="43410E29" w14:textId="77777777" w:rsidR="008477A3" w:rsidRPr="008E5272" w:rsidRDefault="00856942" w:rsidP="008E5272">
      <w:pPr>
        <w:pStyle w:val="a5"/>
        <w:shd w:val="clear" w:color="auto" w:fill="FFFFFF"/>
        <w:spacing w:before="0" w:beforeAutospacing="0" w:after="0" w:afterAutospacing="0"/>
        <w:ind w:firstLine="567"/>
        <w:jc w:val="both"/>
        <w:rPr>
          <w:rFonts w:asciiTheme="minorHAnsi" w:hAnsiTheme="minorHAnsi"/>
          <w:color w:val="333333"/>
        </w:rPr>
      </w:pPr>
      <w:r w:rsidRPr="008E5272">
        <w:rPr>
          <w:rFonts w:asciiTheme="minorHAnsi" w:hAnsiTheme="minorHAnsi"/>
          <w:color w:val="000000" w:themeColor="text1"/>
          <w:shd w:val="clear" w:color="auto" w:fill="FFFFFF"/>
        </w:rPr>
        <w:lastRenderedPageBreak/>
        <w:t xml:space="preserve">Відповідно до </w:t>
      </w:r>
      <w:r w:rsidR="005E4DCF">
        <w:rPr>
          <w:rFonts w:asciiTheme="minorHAnsi" w:hAnsiTheme="minorHAnsi"/>
          <w:color w:val="000000" w:themeColor="text1"/>
          <w:shd w:val="clear" w:color="auto" w:fill="FFFFFF"/>
        </w:rPr>
        <w:t xml:space="preserve">ст. 15, </w:t>
      </w:r>
      <w:r w:rsidRPr="008E5272">
        <w:rPr>
          <w:rFonts w:asciiTheme="minorHAnsi" w:hAnsiTheme="minorHAnsi"/>
          <w:color w:val="000000" w:themeColor="text1"/>
          <w:shd w:val="clear" w:color="auto" w:fill="FFFFFF"/>
        </w:rPr>
        <w:t>п.</w:t>
      </w:r>
      <w:r w:rsidR="00260CBA">
        <w:rPr>
          <w:rFonts w:asciiTheme="minorHAnsi" w:hAnsiTheme="minorHAnsi"/>
          <w:color w:val="000000" w:themeColor="text1"/>
          <w:shd w:val="clear" w:color="auto" w:fill="FFFFFF"/>
        </w:rPr>
        <w:t xml:space="preserve"> </w:t>
      </w:r>
      <w:r w:rsidRPr="008E5272">
        <w:rPr>
          <w:rFonts w:asciiTheme="minorHAnsi" w:hAnsiTheme="minorHAnsi"/>
          <w:color w:val="000000" w:themeColor="text1"/>
          <w:shd w:val="clear" w:color="auto" w:fill="FFFFFF"/>
        </w:rPr>
        <w:t>10 ч.</w:t>
      </w:r>
      <w:r w:rsidR="00260CBA">
        <w:rPr>
          <w:rFonts w:asciiTheme="minorHAnsi" w:hAnsiTheme="minorHAnsi"/>
          <w:color w:val="000000" w:themeColor="text1"/>
          <w:shd w:val="clear" w:color="auto" w:fill="FFFFFF"/>
        </w:rPr>
        <w:t xml:space="preserve"> </w:t>
      </w:r>
      <w:r w:rsidRPr="008E5272">
        <w:rPr>
          <w:rFonts w:asciiTheme="minorHAnsi" w:hAnsiTheme="minorHAnsi"/>
          <w:color w:val="000000" w:themeColor="text1"/>
          <w:shd w:val="clear" w:color="auto" w:fill="FFFFFF"/>
        </w:rPr>
        <w:t>4 ст.</w:t>
      </w:r>
      <w:r w:rsidR="00260CBA">
        <w:rPr>
          <w:rFonts w:asciiTheme="minorHAnsi" w:hAnsiTheme="minorHAnsi"/>
          <w:color w:val="000000" w:themeColor="text1"/>
          <w:shd w:val="clear" w:color="auto" w:fill="FFFFFF"/>
        </w:rPr>
        <w:t xml:space="preserve"> </w:t>
      </w:r>
      <w:r w:rsidRPr="008E5272">
        <w:rPr>
          <w:rFonts w:asciiTheme="minorHAnsi" w:hAnsiTheme="minorHAnsi"/>
          <w:color w:val="000000" w:themeColor="text1"/>
          <w:shd w:val="clear" w:color="auto" w:fill="FFFFFF"/>
        </w:rPr>
        <w:t>17 Закону України «</w:t>
      </w:r>
      <w:hyperlink r:id="rId26" w:history="1">
        <w:r w:rsidRPr="008E5272">
          <w:rPr>
            <w:rStyle w:val="a4"/>
            <w:rFonts w:asciiTheme="minorHAnsi" w:hAnsiTheme="minorHAnsi"/>
            <w:color w:val="000000" w:themeColor="text1"/>
            <w:u w:val="none"/>
            <w:bdr w:val="none" w:sz="0" w:space="0" w:color="auto" w:frame="1"/>
            <w:shd w:val="clear" w:color="auto" w:fill="FFFFFF"/>
          </w:rPr>
          <w:t>Про державну реєстрацію юридичних осіб, фізичних осіб - підприємців та громадських формувань</w:t>
        </w:r>
      </w:hyperlink>
      <w:r w:rsidRPr="008E5272">
        <w:rPr>
          <w:rFonts w:asciiTheme="minorHAnsi" w:hAnsiTheme="minorHAnsi"/>
          <w:color w:val="000000" w:themeColor="text1"/>
        </w:rPr>
        <w:t>»</w:t>
      </w:r>
      <w:r w:rsidRPr="008E5272">
        <w:rPr>
          <w:rFonts w:asciiTheme="minorHAnsi" w:hAnsiTheme="minorHAnsi"/>
          <w:color w:val="000000"/>
          <w:shd w:val="clear" w:color="auto" w:fill="FFFFFF"/>
        </w:rPr>
        <w:t xml:space="preserve">, для державної реєстрації змін до відомостей про юридичну особу, </w:t>
      </w:r>
      <w:r w:rsidR="005E4DCF">
        <w:rPr>
          <w:rFonts w:asciiTheme="minorHAnsi" w:hAnsiTheme="minorHAnsi"/>
          <w:color w:val="000000"/>
          <w:shd w:val="clear" w:color="auto" w:fill="FFFFFF"/>
        </w:rPr>
        <w:t>у описаному випадку</w:t>
      </w:r>
      <w:r w:rsidRPr="008E5272">
        <w:rPr>
          <w:rFonts w:asciiTheme="minorHAnsi" w:hAnsiTheme="minorHAnsi"/>
          <w:color w:val="000000"/>
          <w:shd w:val="clear" w:color="auto" w:fill="FFFFFF"/>
        </w:rPr>
        <w:t xml:space="preserve"> </w:t>
      </w:r>
      <w:r w:rsidR="00CA261F" w:rsidRPr="008E5272">
        <w:rPr>
          <w:rFonts w:asciiTheme="minorHAnsi" w:hAnsiTheme="minorHAnsi"/>
          <w:color w:val="000000"/>
        </w:rPr>
        <w:t>подаються такі документи:</w:t>
      </w:r>
      <w:bookmarkStart w:id="21" w:name="n528"/>
      <w:bookmarkEnd w:id="21"/>
    </w:p>
    <w:p w14:paraId="31C902D4" w14:textId="77777777" w:rsidR="00CA261F" w:rsidRPr="008E5272" w:rsidRDefault="00CA261F" w:rsidP="008E5272">
      <w:pPr>
        <w:pStyle w:val="a5"/>
        <w:shd w:val="clear" w:color="auto" w:fill="FFFFFF"/>
        <w:spacing w:before="0" w:beforeAutospacing="0" w:after="0" w:afterAutospacing="0"/>
        <w:ind w:firstLine="567"/>
        <w:jc w:val="both"/>
        <w:rPr>
          <w:rFonts w:asciiTheme="minorHAnsi" w:hAnsiTheme="minorHAnsi"/>
          <w:color w:val="000000"/>
        </w:rPr>
      </w:pPr>
      <w:r w:rsidRPr="008E5272">
        <w:rPr>
          <w:rFonts w:asciiTheme="minorHAnsi" w:hAnsiTheme="minorHAnsi"/>
          <w:color w:val="000000"/>
        </w:rPr>
        <w:t>1) заява про державну реєстрацію змін до відомостей про юридичну особу, що містяться в Єдиному державному реєстрі;</w:t>
      </w:r>
    </w:p>
    <w:p w14:paraId="2D5DA176" w14:textId="50F0F78A" w:rsidR="00923568" w:rsidRDefault="00CA261F" w:rsidP="008E5272">
      <w:pPr>
        <w:pStyle w:val="rvps2"/>
        <w:shd w:val="clear" w:color="auto" w:fill="FFFFFF"/>
        <w:spacing w:before="0" w:beforeAutospacing="0" w:after="0" w:afterAutospacing="0"/>
        <w:ind w:firstLine="567"/>
        <w:jc w:val="both"/>
        <w:textAlignment w:val="baseline"/>
        <w:rPr>
          <w:rFonts w:asciiTheme="minorHAnsi" w:hAnsiTheme="minorHAnsi"/>
          <w:color w:val="000000"/>
        </w:rPr>
      </w:pPr>
      <w:bookmarkStart w:id="22" w:name="n529"/>
      <w:bookmarkEnd w:id="22"/>
      <w:r w:rsidRPr="008E5272">
        <w:rPr>
          <w:rFonts w:asciiTheme="minorHAnsi" w:hAnsiTheme="minorHAnsi"/>
          <w:color w:val="000000"/>
        </w:rPr>
        <w:t xml:space="preserve">2) </w:t>
      </w:r>
      <w:r w:rsidR="005E4DCF">
        <w:rPr>
          <w:rFonts w:asciiTheme="minorHAnsi" w:hAnsiTheme="minorHAnsi"/>
          <w:color w:val="000000"/>
        </w:rPr>
        <w:t xml:space="preserve">засвідчені </w:t>
      </w:r>
      <w:r w:rsidR="00EF5972">
        <w:rPr>
          <w:rFonts w:asciiTheme="minorHAnsi" w:hAnsiTheme="minorHAnsi"/>
          <w:color w:val="000000"/>
        </w:rPr>
        <w:t xml:space="preserve">радою </w:t>
      </w:r>
      <w:r w:rsidR="005E4DCF">
        <w:rPr>
          <w:rFonts w:asciiTheme="minorHAnsi" w:hAnsiTheme="minorHAnsi"/>
          <w:color w:val="000000"/>
        </w:rPr>
        <w:t>копії</w:t>
      </w:r>
      <w:r w:rsidR="00923568">
        <w:rPr>
          <w:rFonts w:asciiTheme="minorHAnsi" w:hAnsiTheme="minorHAnsi"/>
          <w:color w:val="000000"/>
        </w:rPr>
        <w:t xml:space="preserve"> р</w:t>
      </w:r>
      <w:r w:rsidR="00923568" w:rsidRPr="00923568">
        <w:rPr>
          <w:rFonts w:asciiTheme="minorHAnsi" w:hAnsiTheme="minorHAnsi"/>
          <w:color w:val="000000"/>
        </w:rPr>
        <w:t>ішен</w:t>
      </w:r>
      <w:r w:rsidR="00923568">
        <w:rPr>
          <w:rFonts w:asciiTheme="minorHAnsi" w:hAnsiTheme="minorHAnsi"/>
          <w:color w:val="000000"/>
        </w:rPr>
        <w:t>ь</w:t>
      </w:r>
      <w:r w:rsidR="00923568" w:rsidRPr="00923568">
        <w:rPr>
          <w:rFonts w:asciiTheme="minorHAnsi" w:hAnsiTheme="minorHAnsi"/>
          <w:color w:val="000000"/>
        </w:rPr>
        <w:t xml:space="preserve"> ради відповідної територіальної громади. В зазначеному рішенні необхідно зазначити інформацію щодо включення ради сформованої територіальної громади до складу засновником юридично особи, затвердження нової редакції статуту та інформації щодо перейменування юридичної особи (у випадках, коли таке перейменування передбачено вимогами чинного законодавства)</w:t>
      </w:r>
    </w:p>
    <w:p w14:paraId="3A66D679" w14:textId="0B020189" w:rsidR="00087CCD" w:rsidRDefault="00FF6B27">
      <w:pPr>
        <w:pStyle w:val="rvps2"/>
        <w:shd w:val="clear" w:color="auto" w:fill="FFFFFF"/>
        <w:spacing w:before="0" w:beforeAutospacing="0" w:after="0" w:afterAutospacing="0"/>
        <w:ind w:firstLine="567"/>
        <w:jc w:val="both"/>
        <w:textAlignment w:val="baseline"/>
        <w:rPr>
          <w:rFonts w:asciiTheme="minorHAnsi" w:hAnsiTheme="minorHAnsi"/>
          <w:color w:val="000000"/>
        </w:rPr>
      </w:pPr>
      <w:bookmarkStart w:id="23" w:name="n530"/>
      <w:bookmarkStart w:id="24" w:name="n532"/>
      <w:bookmarkStart w:id="25" w:name="n533"/>
      <w:bookmarkStart w:id="26" w:name="n534"/>
      <w:bookmarkEnd w:id="23"/>
      <w:bookmarkEnd w:id="24"/>
      <w:bookmarkEnd w:id="25"/>
      <w:bookmarkEnd w:id="26"/>
      <w:r w:rsidRPr="008E5272">
        <w:rPr>
          <w:rFonts w:asciiTheme="minorHAnsi" w:hAnsiTheme="minorHAnsi"/>
          <w:color w:val="000000"/>
        </w:rPr>
        <w:t>3</w:t>
      </w:r>
      <w:r w:rsidR="00CA261F" w:rsidRPr="008E5272">
        <w:rPr>
          <w:rFonts w:asciiTheme="minorHAnsi" w:hAnsiTheme="minorHAnsi"/>
          <w:color w:val="000000"/>
        </w:rPr>
        <w:t xml:space="preserve">) </w:t>
      </w:r>
      <w:bookmarkStart w:id="27" w:name="n535"/>
      <w:bookmarkEnd w:id="27"/>
      <w:r w:rsidR="00CA261F" w:rsidRPr="008E5272">
        <w:rPr>
          <w:rFonts w:asciiTheme="minorHAnsi" w:hAnsiTheme="minorHAnsi"/>
          <w:color w:val="000000"/>
        </w:rPr>
        <w:t>установчий документ юридичної особи в новій редакції - у разі внесення змін, що містяться в установчому документі;</w:t>
      </w:r>
    </w:p>
    <w:p w14:paraId="681E49A9" w14:textId="443C810D" w:rsidR="00E03390" w:rsidRPr="008E5272" w:rsidRDefault="00087CCD">
      <w:pPr>
        <w:pStyle w:val="rvps2"/>
        <w:shd w:val="clear" w:color="auto" w:fill="FFFFFF"/>
        <w:spacing w:before="0" w:beforeAutospacing="0" w:after="0" w:afterAutospacing="0"/>
        <w:ind w:firstLine="567"/>
        <w:jc w:val="both"/>
        <w:textAlignment w:val="baseline"/>
        <w:rPr>
          <w:rFonts w:asciiTheme="minorHAnsi" w:hAnsiTheme="minorHAnsi"/>
          <w:color w:val="000000"/>
        </w:rPr>
      </w:pPr>
      <w:r w:rsidRPr="002C7320">
        <w:rPr>
          <w:b/>
          <w:color w:val="0070C0"/>
          <w:lang w:eastAsia="ru-RU"/>
        </w:rPr>
        <w:t>Важливо!</w:t>
      </w:r>
      <w:r>
        <w:rPr>
          <w:rFonts w:asciiTheme="minorHAnsi" w:hAnsiTheme="minorHAnsi" w:cstheme="minorBidi"/>
          <w:b/>
          <w:color w:val="4472C4" w:themeColor="accent1"/>
          <w:lang w:eastAsia="ru-RU"/>
        </w:rPr>
        <w:t xml:space="preserve"> </w:t>
      </w:r>
      <w:r w:rsidR="00727E25" w:rsidRPr="002C7320">
        <w:rPr>
          <w:color w:val="000000"/>
        </w:rPr>
        <w:t xml:space="preserve">Відповідно до </w:t>
      </w:r>
      <w:r w:rsidR="00C008CB">
        <w:rPr>
          <w:rFonts w:asciiTheme="minorHAnsi" w:hAnsiTheme="minorHAnsi"/>
          <w:color w:val="000000"/>
        </w:rPr>
        <w:t>абз.</w:t>
      </w:r>
      <w:r w:rsidR="00E03390" w:rsidRPr="002C7320">
        <w:rPr>
          <w:color w:val="000000"/>
        </w:rPr>
        <w:t xml:space="preserve"> 14</w:t>
      </w:r>
      <w:r w:rsidR="00727E25" w:rsidRPr="002C7320">
        <w:rPr>
          <w:color w:val="000000"/>
        </w:rPr>
        <w:t xml:space="preserve">. </w:t>
      </w:r>
      <w:r w:rsidR="00C008CB">
        <w:rPr>
          <w:rFonts w:asciiTheme="minorHAnsi" w:hAnsiTheme="minorHAnsi"/>
          <w:color w:val="000000"/>
        </w:rPr>
        <w:t>ч</w:t>
      </w:r>
      <w:r w:rsidR="00727E25" w:rsidRPr="002C7320">
        <w:rPr>
          <w:color w:val="000000"/>
        </w:rPr>
        <w:t>.1 ст</w:t>
      </w:r>
      <w:r w:rsidR="00C008CB">
        <w:rPr>
          <w:rFonts w:asciiTheme="minorHAnsi" w:hAnsiTheme="minorHAnsi"/>
          <w:color w:val="000000"/>
        </w:rPr>
        <w:t>.</w:t>
      </w:r>
      <w:r w:rsidR="00727E25" w:rsidRPr="002C7320">
        <w:rPr>
          <w:color w:val="000000"/>
        </w:rPr>
        <w:t xml:space="preserve"> 36 </w:t>
      </w:r>
      <w:r w:rsidR="00E03390" w:rsidRPr="002C7320">
        <w:rPr>
          <w:color w:val="000000"/>
        </w:rPr>
        <w:t>Закону України «Про державну реєстрацію юридичних осіб, фізичних осіб - підприємців та громадських формувань»</w:t>
      </w:r>
      <w:r w:rsidR="00C008CB">
        <w:rPr>
          <w:rFonts w:asciiTheme="minorHAnsi" w:hAnsiTheme="minorHAnsi"/>
          <w:color w:val="000000"/>
        </w:rPr>
        <w:t xml:space="preserve"> у редакції, що діє з </w:t>
      </w:r>
      <w:r w:rsidR="00950CCD" w:rsidRPr="004F5C49">
        <w:rPr>
          <w:rFonts w:asciiTheme="minorHAnsi" w:hAnsiTheme="minorHAnsi"/>
          <w:color w:val="000000"/>
        </w:rPr>
        <w:t xml:space="preserve"> </w:t>
      </w:r>
      <w:r w:rsidR="00C008CB">
        <w:rPr>
          <w:rFonts w:asciiTheme="minorHAnsi" w:hAnsiTheme="minorHAnsi"/>
          <w:color w:val="000000"/>
        </w:rPr>
        <w:t xml:space="preserve">06.12.2020 р., </w:t>
      </w:r>
      <w:r w:rsidR="00950CCD">
        <w:rPr>
          <w:rFonts w:asciiTheme="minorHAnsi" w:hAnsiTheme="minorHAnsi"/>
          <w:color w:val="000000"/>
        </w:rPr>
        <w:t>а</w:t>
      </w:r>
      <w:r w:rsidR="00727E25" w:rsidRPr="002C7320">
        <w:rPr>
          <w:rFonts w:asciiTheme="minorHAnsi" w:hAnsiTheme="minorHAnsi"/>
          <w:color w:val="000000"/>
        </w:rPr>
        <w:t xml:space="preserve">дміністративний </w:t>
      </w:r>
      <w:r w:rsidR="00727E25" w:rsidRPr="002C7320">
        <w:rPr>
          <w:rFonts w:asciiTheme="minorHAnsi" w:hAnsiTheme="minorHAnsi"/>
          <w:b/>
          <w:color w:val="000000"/>
        </w:rPr>
        <w:t>збір не справляється</w:t>
      </w:r>
      <w:r w:rsidR="00727E25" w:rsidRPr="002C7320">
        <w:rPr>
          <w:rFonts w:asciiTheme="minorHAnsi" w:hAnsiTheme="minorHAnsi"/>
          <w:color w:val="000000"/>
        </w:rPr>
        <w:t xml:space="preserve"> за проведення державної реєстрації змін до відомостей про юридичних осіб та їхніх установчих документів, змін до відомостей про фізичних осіб - підприємців та громадських формувань, </w:t>
      </w:r>
      <w:r w:rsidR="00727E25" w:rsidRPr="002C7320">
        <w:rPr>
          <w:rFonts w:asciiTheme="minorHAnsi" w:hAnsiTheme="minorHAnsi"/>
          <w:b/>
          <w:color w:val="000000"/>
        </w:rPr>
        <w:t xml:space="preserve">пов’язаних із змінами в адміністративно-територіальному устрої України, </w:t>
      </w:r>
      <w:r w:rsidR="00727E25" w:rsidRPr="002C7320">
        <w:rPr>
          <w:rFonts w:asciiTheme="minorHAnsi" w:hAnsiTheme="minorHAnsi"/>
          <w:color w:val="000000"/>
        </w:rPr>
        <w:t>а також зміни місцезнаходження юридичної особи, місця проживання фізичної особи у зв’язку із зміною назви (перейменуванням) скверів, бульварів, вулиць, провулків, узвозів, проїздів, проспектів, площ, майданів, набережних, мостів, інших об’єктів топоніміки населених пунктів</w:t>
      </w:r>
      <w:r w:rsidR="00727E25">
        <w:rPr>
          <w:color w:val="333333"/>
          <w:shd w:val="clear" w:color="auto" w:fill="FFFFFF"/>
        </w:rPr>
        <w:t>.</w:t>
      </w:r>
    </w:p>
    <w:p w14:paraId="122CCEFF" w14:textId="77777777" w:rsidR="002A1AF8" w:rsidRPr="008E5272" w:rsidRDefault="00FF6B27" w:rsidP="008E5272">
      <w:pPr>
        <w:pStyle w:val="rvps2"/>
        <w:shd w:val="clear" w:color="auto" w:fill="FFFFFF"/>
        <w:spacing w:before="0" w:beforeAutospacing="0" w:after="0" w:afterAutospacing="0"/>
        <w:ind w:firstLine="567"/>
        <w:jc w:val="both"/>
        <w:textAlignment w:val="baseline"/>
        <w:rPr>
          <w:rFonts w:asciiTheme="minorHAnsi" w:hAnsiTheme="minorHAnsi"/>
          <w:color w:val="000000"/>
        </w:rPr>
      </w:pPr>
      <w:bookmarkStart w:id="28" w:name="n536"/>
      <w:bookmarkStart w:id="29" w:name="n937"/>
      <w:bookmarkStart w:id="30" w:name="n537"/>
      <w:bookmarkEnd w:id="28"/>
      <w:bookmarkEnd w:id="29"/>
      <w:bookmarkEnd w:id="30"/>
      <w:r w:rsidRPr="002C7320">
        <w:rPr>
          <w:rFonts w:asciiTheme="minorHAnsi" w:hAnsiTheme="minorHAnsi"/>
          <w:b/>
          <w:color w:val="0070C0"/>
        </w:rPr>
        <w:t xml:space="preserve">Додатково </w:t>
      </w:r>
      <w:r w:rsidRPr="008E5272">
        <w:rPr>
          <w:rFonts w:asciiTheme="minorHAnsi" w:hAnsiTheme="minorHAnsi"/>
          <w:color w:val="000000"/>
        </w:rPr>
        <w:t>необхідно подати документ, що засвідчує повноваження представника (довіреність, доручення), якщо документи подаються представником.</w:t>
      </w:r>
    </w:p>
    <w:p w14:paraId="21A0E4FB" w14:textId="152DCBF1" w:rsidR="00AF2617" w:rsidRDefault="004F18F9" w:rsidP="002C7320">
      <w:pPr>
        <w:pStyle w:val="a3"/>
        <w:ind w:firstLine="567"/>
        <w:jc w:val="both"/>
        <w:rPr>
          <w:shd w:val="clear" w:color="auto" w:fill="FFFFFF"/>
        </w:rPr>
      </w:pPr>
      <w:r w:rsidRPr="004F18F9">
        <w:rPr>
          <w:rFonts w:eastAsia="Times New Roman"/>
          <w:b/>
          <w:color w:val="0070C0"/>
          <w:sz w:val="24"/>
          <w:szCs w:val="24"/>
          <w:lang w:eastAsia="ru-RU"/>
        </w:rPr>
        <w:t>Важливо!</w:t>
      </w:r>
      <w:r w:rsidRPr="004F18F9">
        <w:rPr>
          <w:rFonts w:ascii="Times New Roman" w:eastAsia="Times New Roman" w:hAnsi="Times New Roman" w:cs="Times New Roman"/>
          <w:b/>
          <w:color w:val="0070C0"/>
          <w:sz w:val="24"/>
          <w:szCs w:val="24"/>
          <w:lang w:eastAsia="ru-RU"/>
        </w:rPr>
        <w:t xml:space="preserve"> </w:t>
      </w:r>
      <w:r w:rsidR="001557BA" w:rsidRPr="008E5272">
        <w:rPr>
          <w:rFonts w:cs="Times New Roman"/>
          <w:color w:val="000000"/>
          <w:sz w:val="24"/>
          <w:szCs w:val="24"/>
          <w:shd w:val="clear" w:color="auto" w:fill="FFFFFF"/>
        </w:rPr>
        <w:t>Відповідно до ч</w:t>
      </w:r>
      <w:r w:rsidR="008477A3" w:rsidRPr="008E5272">
        <w:rPr>
          <w:rFonts w:cs="Times New Roman"/>
          <w:color w:val="000000"/>
          <w:sz w:val="24"/>
          <w:szCs w:val="24"/>
          <w:shd w:val="clear" w:color="auto" w:fill="FFFFFF"/>
        </w:rPr>
        <w:t>.</w:t>
      </w:r>
      <w:r w:rsidR="009B065F">
        <w:rPr>
          <w:rFonts w:cs="Times New Roman"/>
          <w:color w:val="000000"/>
          <w:sz w:val="24"/>
          <w:szCs w:val="24"/>
          <w:shd w:val="clear" w:color="auto" w:fill="FFFFFF"/>
        </w:rPr>
        <w:t xml:space="preserve"> </w:t>
      </w:r>
      <w:r w:rsidR="001557BA" w:rsidRPr="008E5272">
        <w:rPr>
          <w:rFonts w:cs="Times New Roman"/>
          <w:color w:val="000000"/>
          <w:sz w:val="24"/>
          <w:szCs w:val="24"/>
          <w:shd w:val="clear" w:color="auto" w:fill="FFFFFF"/>
        </w:rPr>
        <w:t>5 ст.</w:t>
      </w:r>
      <w:r w:rsidR="009B065F">
        <w:rPr>
          <w:rFonts w:cs="Times New Roman"/>
          <w:color w:val="000000"/>
          <w:sz w:val="24"/>
          <w:szCs w:val="24"/>
          <w:shd w:val="clear" w:color="auto" w:fill="FFFFFF"/>
        </w:rPr>
        <w:t xml:space="preserve"> </w:t>
      </w:r>
      <w:r w:rsidR="001557BA" w:rsidRPr="008E5272">
        <w:rPr>
          <w:rFonts w:cs="Times New Roman"/>
          <w:color w:val="000000"/>
          <w:sz w:val="24"/>
          <w:szCs w:val="24"/>
          <w:shd w:val="clear" w:color="auto" w:fill="FFFFFF"/>
        </w:rPr>
        <w:t xml:space="preserve">89 Цивільного кодексу України, зміни до установчих документів юридичної особи, які стосуються відомостей, включених до єдиного державного реєстру, набирають чинності для третіх осіб з дня їх державної реєстрації. </w:t>
      </w:r>
    </w:p>
    <w:p w14:paraId="215F8B08" w14:textId="08BB0403" w:rsidR="00470654" w:rsidRPr="002C7320" w:rsidRDefault="004F18F9" w:rsidP="002C7320">
      <w:pPr>
        <w:pStyle w:val="4"/>
        <w:ind w:firstLine="567"/>
        <w:jc w:val="both"/>
        <w:rPr>
          <w:rFonts w:eastAsia="Times New Roman"/>
          <w:sz w:val="24"/>
          <w:szCs w:val="24"/>
          <w:lang w:eastAsia="uk-UA"/>
        </w:rPr>
      </w:pPr>
      <w:bookmarkStart w:id="31" w:name="n938"/>
      <w:bookmarkEnd w:id="31"/>
      <w:r w:rsidRPr="004F18F9">
        <w:rPr>
          <w:rFonts w:cstheme="minorHAnsi"/>
          <w:i w:val="0"/>
          <w:color w:val="0070C0"/>
          <w:sz w:val="24"/>
          <w:szCs w:val="24"/>
        </w:rPr>
        <w:t>Як краще відобразити інформацію про індивідуально визначене майно, яке пер</w:t>
      </w:r>
      <w:r>
        <w:rPr>
          <w:rFonts w:cstheme="minorHAnsi"/>
          <w:i w:val="0"/>
          <w:color w:val="0070C0"/>
          <w:sz w:val="24"/>
          <w:szCs w:val="24"/>
        </w:rPr>
        <w:t xml:space="preserve">едається </w:t>
      </w:r>
      <w:r w:rsidRPr="004F18F9">
        <w:rPr>
          <w:rFonts w:cstheme="minorHAnsi"/>
          <w:i w:val="0"/>
          <w:color w:val="0070C0"/>
          <w:sz w:val="24"/>
          <w:szCs w:val="24"/>
        </w:rPr>
        <w:t>територіальній громаді у відповідному рішенні?</w:t>
      </w:r>
      <w:r>
        <w:rPr>
          <w:rFonts w:eastAsia="Times New Roman"/>
          <w:sz w:val="24"/>
          <w:szCs w:val="24"/>
          <w:lang w:eastAsia="uk-UA"/>
        </w:rPr>
        <w:t xml:space="preserve"> </w:t>
      </w:r>
      <w:r w:rsidR="00470654" w:rsidRPr="002C7320">
        <w:rPr>
          <w:rFonts w:asciiTheme="minorHAnsi" w:eastAsia="Times New Roman" w:hAnsiTheme="minorHAnsi"/>
          <w:b w:val="0"/>
          <w:i w:val="0"/>
          <w:color w:val="auto"/>
          <w:sz w:val="24"/>
          <w:szCs w:val="24"/>
          <w:lang w:eastAsia="uk-UA"/>
        </w:rPr>
        <w:t xml:space="preserve">Послідовність дій буде подібною до передачі майнових прав на юридичну особу. Зміниться дещо змістовна частина рішення. </w:t>
      </w:r>
      <w:r>
        <w:rPr>
          <w:rFonts w:asciiTheme="minorHAnsi" w:eastAsia="Times New Roman" w:hAnsiTheme="minorHAnsi"/>
          <w:b w:val="0"/>
          <w:i w:val="0"/>
          <w:color w:val="auto"/>
          <w:sz w:val="24"/>
          <w:szCs w:val="24"/>
          <w:lang w:eastAsia="uk-UA"/>
        </w:rPr>
        <w:t>Доцільно</w:t>
      </w:r>
      <w:r w:rsidR="00470654" w:rsidRPr="002C7320">
        <w:rPr>
          <w:rFonts w:asciiTheme="minorHAnsi" w:eastAsia="Times New Roman" w:hAnsiTheme="minorHAnsi"/>
          <w:b w:val="0"/>
          <w:i w:val="0"/>
          <w:color w:val="auto"/>
          <w:sz w:val="24"/>
          <w:szCs w:val="24"/>
          <w:lang w:eastAsia="uk-UA"/>
        </w:rPr>
        <w:t xml:space="preserve"> оформлювати передачу майна, групуючи переліки </w:t>
      </w:r>
      <w:r w:rsidR="0009681B" w:rsidRPr="002C7320">
        <w:rPr>
          <w:rFonts w:asciiTheme="minorHAnsi" w:eastAsia="Times New Roman" w:hAnsiTheme="minorHAnsi"/>
          <w:b w:val="0"/>
          <w:i w:val="0"/>
          <w:color w:val="auto"/>
          <w:sz w:val="24"/>
          <w:szCs w:val="24"/>
          <w:lang w:eastAsia="uk-UA"/>
        </w:rPr>
        <w:t xml:space="preserve">цього майна </w:t>
      </w:r>
      <w:r w:rsidR="00470654" w:rsidRPr="002C7320">
        <w:rPr>
          <w:rFonts w:asciiTheme="minorHAnsi" w:eastAsia="Times New Roman" w:hAnsiTheme="minorHAnsi"/>
          <w:b w:val="0"/>
          <w:i w:val="0"/>
          <w:color w:val="auto"/>
          <w:sz w:val="24"/>
          <w:szCs w:val="24"/>
          <w:lang w:eastAsia="uk-UA"/>
        </w:rPr>
        <w:t xml:space="preserve">за певними родовими ознаками (рухоме, нерухоме, транспортні засоби тощо). </w:t>
      </w:r>
      <w:r w:rsidR="0009681B" w:rsidRPr="002C7320">
        <w:rPr>
          <w:rFonts w:asciiTheme="minorHAnsi" w:eastAsia="Times New Roman" w:hAnsiTheme="minorHAnsi"/>
          <w:b w:val="0"/>
          <w:i w:val="0"/>
          <w:color w:val="auto"/>
          <w:sz w:val="24"/>
          <w:szCs w:val="24"/>
          <w:lang w:eastAsia="uk-UA"/>
        </w:rPr>
        <w:t>Так більш повно можна буде відобразити дані, за допомогою яких можна ідентифікувати відповідне майно та простіше буде його оприбутковувати.</w:t>
      </w:r>
      <w:r>
        <w:rPr>
          <w:rFonts w:asciiTheme="minorHAnsi" w:eastAsia="Times New Roman" w:hAnsiTheme="minorHAnsi"/>
          <w:b w:val="0"/>
          <w:i w:val="0"/>
          <w:color w:val="auto"/>
          <w:sz w:val="24"/>
          <w:szCs w:val="24"/>
          <w:lang w:eastAsia="uk-UA"/>
        </w:rPr>
        <w:t xml:space="preserve"> </w:t>
      </w:r>
    </w:p>
    <w:p w14:paraId="69658466" w14:textId="77777777" w:rsidR="0009681B" w:rsidRPr="0009681B" w:rsidRDefault="0009681B" w:rsidP="0009681B">
      <w:pPr>
        <w:pStyle w:val="a5"/>
        <w:shd w:val="clear" w:color="auto" w:fill="FFFFFF"/>
        <w:spacing w:before="0" w:beforeAutospacing="0" w:after="0" w:afterAutospacing="0"/>
        <w:ind w:firstLine="567"/>
        <w:jc w:val="both"/>
        <w:rPr>
          <w:rFonts w:asciiTheme="minorHAnsi" w:hAnsiTheme="minorHAnsi"/>
          <w:color w:val="333333"/>
        </w:rPr>
      </w:pPr>
      <w:r w:rsidRPr="0009681B">
        <w:rPr>
          <w:rFonts w:asciiTheme="minorHAnsi" w:hAnsiTheme="minorHAnsi"/>
        </w:rPr>
        <w:t xml:space="preserve">Крім того, </w:t>
      </w:r>
      <w:r>
        <w:rPr>
          <w:rFonts w:asciiTheme="minorHAnsi" w:hAnsiTheme="minorHAnsi"/>
        </w:rPr>
        <w:t xml:space="preserve">нагадаємо, що </w:t>
      </w:r>
      <w:r w:rsidRPr="0009681B">
        <w:rPr>
          <w:rFonts w:asciiTheme="minorHAnsi" w:hAnsiTheme="minorHAnsi"/>
        </w:rPr>
        <w:t>для державної реєстрації права власності на підставі рішення власника майна, уповноваженого ним органу, про передачу об’єкта нерухомого майна з державної у комунальну власність чи з комунальної у державну власність або з приватної у державну чи комунальну власність подається рішення правонабувача майна, уповноваженого ним органу про надання згоди на передачу об’єкта нерухомого майна (п</w:t>
      </w:r>
      <w:r>
        <w:rPr>
          <w:rFonts w:asciiTheme="minorHAnsi" w:hAnsiTheme="minorHAnsi"/>
        </w:rPr>
        <w:t>.</w:t>
      </w:r>
      <w:r w:rsidRPr="0009681B">
        <w:rPr>
          <w:rFonts w:asciiTheme="minorHAnsi" w:hAnsiTheme="minorHAnsi"/>
        </w:rPr>
        <w:t xml:space="preserve"> 62 Порядку державної реєстрації речових прав на нерухоме майно та їх обтяжень, затвердженого постановою Кабінету Міністрів України від 25 грудня 2015 р. № 1127).</w:t>
      </w:r>
    </w:p>
    <w:p w14:paraId="70381323" w14:textId="0D123E6F" w:rsidR="0081639A" w:rsidRDefault="0081639A" w:rsidP="00DB237C">
      <w:pPr>
        <w:shd w:val="clear" w:color="auto" w:fill="FFFFFF"/>
        <w:spacing w:after="0" w:line="240" w:lineRule="auto"/>
        <w:jc w:val="both"/>
        <w:rPr>
          <w:rFonts w:eastAsia="Times New Roman" w:cs="Times New Roman"/>
          <w:color w:val="FF0000"/>
          <w:sz w:val="24"/>
          <w:szCs w:val="24"/>
          <w:highlight w:val="yellow"/>
          <w:lang w:eastAsia="uk-UA"/>
        </w:rPr>
      </w:pPr>
    </w:p>
    <w:p w14:paraId="0FF1E8FE" w14:textId="541D7177" w:rsidR="0081639A" w:rsidRDefault="0081639A" w:rsidP="00DB237C">
      <w:pPr>
        <w:shd w:val="clear" w:color="auto" w:fill="FFFFFF"/>
        <w:spacing w:after="0" w:line="240" w:lineRule="auto"/>
        <w:jc w:val="both"/>
        <w:rPr>
          <w:rFonts w:eastAsia="Times New Roman" w:cs="Times New Roman"/>
          <w:color w:val="FF0000"/>
          <w:sz w:val="24"/>
          <w:szCs w:val="24"/>
          <w:highlight w:val="yellow"/>
          <w:lang w:eastAsia="uk-UA"/>
        </w:rPr>
      </w:pPr>
    </w:p>
    <w:tbl>
      <w:tblPr>
        <w:tblStyle w:val="ab"/>
        <w:tblW w:w="0" w:type="auto"/>
        <w:tblLook w:val="04A0" w:firstRow="1" w:lastRow="0" w:firstColumn="1" w:lastColumn="0" w:noHBand="0" w:noVBand="1"/>
      </w:tblPr>
      <w:tblGrid>
        <w:gridCol w:w="9912"/>
      </w:tblGrid>
      <w:tr w:rsidR="0081639A" w14:paraId="233D5E99" w14:textId="77777777" w:rsidTr="0081639A">
        <w:tc>
          <w:tcPr>
            <w:tcW w:w="9912" w:type="dxa"/>
          </w:tcPr>
          <w:p w14:paraId="6167D1B6" w14:textId="77777777" w:rsidR="0081639A" w:rsidRPr="00470654" w:rsidRDefault="0081639A" w:rsidP="0081639A">
            <w:pPr>
              <w:jc w:val="both"/>
              <w:rPr>
                <w:rFonts w:eastAsia="Times New Roman" w:cs="Times New Roman"/>
                <w:color w:val="FF0000"/>
                <w:sz w:val="24"/>
                <w:szCs w:val="24"/>
                <w:highlight w:val="yellow"/>
                <w:lang w:eastAsia="uk-UA"/>
              </w:rPr>
            </w:pPr>
          </w:p>
          <w:p w14:paraId="66E51E30" w14:textId="77777777" w:rsidR="0081639A" w:rsidRPr="00470654" w:rsidRDefault="0081639A" w:rsidP="0081639A">
            <w:pPr>
              <w:pStyle w:val="4"/>
              <w:tabs>
                <w:tab w:val="left" w:pos="0"/>
              </w:tabs>
              <w:spacing w:before="0"/>
              <w:jc w:val="center"/>
              <w:outlineLvl w:val="3"/>
              <w:rPr>
                <w:rFonts w:asciiTheme="minorHAnsi" w:hAnsiTheme="minorHAnsi"/>
                <w:b w:val="0"/>
                <w:i w:val="0"/>
                <w:color w:val="auto"/>
                <w:sz w:val="24"/>
                <w:szCs w:val="24"/>
              </w:rPr>
            </w:pPr>
            <w:r w:rsidRPr="00470654">
              <w:rPr>
                <w:rFonts w:asciiTheme="minorHAnsi" w:hAnsiTheme="minorHAnsi"/>
                <w:b w:val="0"/>
                <w:i w:val="0"/>
                <w:color w:val="auto"/>
                <w:sz w:val="24"/>
                <w:szCs w:val="24"/>
              </w:rPr>
              <w:t>_____________ сільська рада</w:t>
            </w:r>
          </w:p>
          <w:p w14:paraId="7EC406ED" w14:textId="77777777" w:rsidR="0081639A" w:rsidRPr="00470654" w:rsidRDefault="0081639A" w:rsidP="0081639A">
            <w:pPr>
              <w:pStyle w:val="4"/>
              <w:tabs>
                <w:tab w:val="left" w:pos="0"/>
              </w:tabs>
              <w:spacing w:before="0"/>
              <w:outlineLvl w:val="3"/>
              <w:rPr>
                <w:rFonts w:asciiTheme="minorHAnsi" w:hAnsiTheme="minorHAnsi"/>
                <w:b w:val="0"/>
                <w:bCs w:val="0"/>
                <w:i w:val="0"/>
                <w:color w:val="auto"/>
                <w:sz w:val="24"/>
                <w:szCs w:val="24"/>
              </w:rPr>
            </w:pPr>
          </w:p>
          <w:p w14:paraId="414ABD17" w14:textId="77777777" w:rsidR="0081639A" w:rsidRPr="00470654" w:rsidRDefault="0081639A" w:rsidP="0081639A">
            <w:pPr>
              <w:pStyle w:val="4"/>
              <w:tabs>
                <w:tab w:val="left" w:pos="0"/>
              </w:tabs>
              <w:spacing w:before="0"/>
              <w:jc w:val="center"/>
              <w:outlineLvl w:val="3"/>
              <w:rPr>
                <w:rFonts w:asciiTheme="minorHAnsi" w:hAnsiTheme="minorHAnsi"/>
                <w:b w:val="0"/>
                <w:bCs w:val="0"/>
                <w:i w:val="0"/>
                <w:color w:val="auto"/>
                <w:sz w:val="24"/>
                <w:szCs w:val="24"/>
              </w:rPr>
            </w:pPr>
            <w:r w:rsidRPr="00470654">
              <w:rPr>
                <w:rFonts w:asciiTheme="minorHAnsi" w:hAnsiTheme="minorHAnsi"/>
                <w:b w:val="0"/>
                <w:bCs w:val="0"/>
                <w:i w:val="0"/>
                <w:color w:val="auto"/>
                <w:sz w:val="24"/>
                <w:szCs w:val="24"/>
              </w:rPr>
              <w:t>РІШЕННЯ</w:t>
            </w:r>
          </w:p>
          <w:p w14:paraId="6B44F318" w14:textId="77777777" w:rsidR="0081639A" w:rsidRPr="00470654" w:rsidRDefault="0081639A" w:rsidP="0081639A">
            <w:pPr>
              <w:jc w:val="center"/>
              <w:rPr>
                <w:sz w:val="24"/>
                <w:szCs w:val="24"/>
              </w:rPr>
            </w:pPr>
            <w:r w:rsidRPr="00470654">
              <w:rPr>
                <w:sz w:val="24"/>
                <w:szCs w:val="24"/>
              </w:rPr>
              <w:t>_____сесії ___ скликання</w:t>
            </w:r>
          </w:p>
          <w:p w14:paraId="4F2ED475" w14:textId="77777777" w:rsidR="0081639A" w:rsidRPr="00470654" w:rsidRDefault="0081639A" w:rsidP="0081639A">
            <w:pPr>
              <w:pStyle w:val="4"/>
              <w:tabs>
                <w:tab w:val="left" w:pos="0"/>
              </w:tabs>
              <w:spacing w:before="0"/>
              <w:outlineLvl w:val="3"/>
              <w:rPr>
                <w:rFonts w:asciiTheme="minorHAnsi" w:hAnsiTheme="minorHAnsi"/>
                <w:bCs w:val="0"/>
                <w:color w:val="auto"/>
                <w:sz w:val="24"/>
                <w:szCs w:val="24"/>
              </w:rPr>
            </w:pPr>
          </w:p>
          <w:p w14:paraId="52996658" w14:textId="77777777" w:rsidR="0081639A" w:rsidRPr="00470654" w:rsidRDefault="0081639A" w:rsidP="0081639A">
            <w:pPr>
              <w:pStyle w:val="4"/>
              <w:tabs>
                <w:tab w:val="left" w:pos="0"/>
              </w:tabs>
              <w:spacing w:before="0"/>
              <w:outlineLvl w:val="3"/>
              <w:rPr>
                <w:rFonts w:asciiTheme="minorHAnsi" w:hAnsiTheme="minorHAnsi"/>
                <w:color w:val="auto"/>
                <w:sz w:val="24"/>
                <w:szCs w:val="24"/>
              </w:rPr>
            </w:pPr>
            <w:r w:rsidRPr="00470654">
              <w:rPr>
                <w:rFonts w:asciiTheme="minorHAnsi" w:hAnsiTheme="minorHAnsi"/>
                <w:bCs w:val="0"/>
                <w:color w:val="auto"/>
                <w:sz w:val="24"/>
                <w:szCs w:val="24"/>
              </w:rPr>
              <w:t>від «___» ________                                                                                                                   № ______</w:t>
            </w:r>
          </w:p>
          <w:p w14:paraId="61F80FA4" w14:textId="77777777" w:rsidR="0081639A" w:rsidRPr="00470654" w:rsidRDefault="0081639A" w:rsidP="0081639A">
            <w:pPr>
              <w:rPr>
                <w:sz w:val="24"/>
                <w:szCs w:val="24"/>
              </w:rPr>
            </w:pPr>
          </w:p>
          <w:p w14:paraId="229C0853" w14:textId="77777777" w:rsidR="00362D98" w:rsidRDefault="0081639A" w:rsidP="00362D98">
            <w:pPr>
              <w:ind w:left="597"/>
              <w:jc w:val="both"/>
              <w:rPr>
                <w:b/>
                <w:sz w:val="24"/>
                <w:szCs w:val="24"/>
              </w:rPr>
            </w:pPr>
            <w:r w:rsidRPr="00470654">
              <w:rPr>
                <w:b/>
                <w:bCs/>
                <w:sz w:val="24"/>
                <w:szCs w:val="24"/>
              </w:rPr>
              <w:lastRenderedPageBreak/>
              <w:t xml:space="preserve">Про </w:t>
            </w:r>
            <w:r>
              <w:rPr>
                <w:b/>
                <w:bCs/>
                <w:sz w:val="24"/>
                <w:szCs w:val="24"/>
              </w:rPr>
              <w:t>безоплатн</w:t>
            </w:r>
            <w:r w:rsidR="00362D98">
              <w:rPr>
                <w:b/>
                <w:bCs/>
                <w:sz w:val="24"/>
                <w:szCs w:val="24"/>
              </w:rPr>
              <w:t>е</w:t>
            </w:r>
            <w:r>
              <w:rPr>
                <w:b/>
                <w:bCs/>
                <w:sz w:val="24"/>
                <w:szCs w:val="24"/>
              </w:rPr>
              <w:t xml:space="preserve"> </w:t>
            </w:r>
            <w:r w:rsidRPr="00470654">
              <w:rPr>
                <w:b/>
                <w:sz w:val="24"/>
                <w:szCs w:val="24"/>
              </w:rPr>
              <w:t>п</w:t>
            </w:r>
            <w:r w:rsidR="00362D98">
              <w:rPr>
                <w:b/>
                <w:sz w:val="24"/>
                <w:szCs w:val="24"/>
              </w:rPr>
              <w:t xml:space="preserve">рийняття індивідуально </w:t>
            </w:r>
          </w:p>
          <w:p w14:paraId="4A716F14" w14:textId="77777777" w:rsidR="00362D98" w:rsidRDefault="00362D98" w:rsidP="002C7320">
            <w:pPr>
              <w:ind w:left="597"/>
              <w:jc w:val="both"/>
              <w:rPr>
                <w:rFonts w:cstheme="minorHAnsi"/>
                <w:b/>
                <w:sz w:val="24"/>
                <w:szCs w:val="24"/>
              </w:rPr>
            </w:pPr>
            <w:r>
              <w:rPr>
                <w:b/>
                <w:sz w:val="24"/>
                <w:szCs w:val="24"/>
              </w:rPr>
              <w:t xml:space="preserve">визначеного </w:t>
            </w:r>
            <w:r w:rsidR="0081639A">
              <w:rPr>
                <w:b/>
                <w:sz w:val="24"/>
                <w:szCs w:val="24"/>
              </w:rPr>
              <w:t xml:space="preserve">майна </w:t>
            </w:r>
            <w:r>
              <w:rPr>
                <w:rFonts w:cstheme="minorHAnsi"/>
                <w:b/>
                <w:sz w:val="24"/>
                <w:szCs w:val="24"/>
              </w:rPr>
              <w:t xml:space="preserve">зі спільної власності </w:t>
            </w:r>
          </w:p>
          <w:p w14:paraId="03FBE7D7" w14:textId="77777777" w:rsidR="00362D98" w:rsidRDefault="00362D98" w:rsidP="002C7320">
            <w:pPr>
              <w:ind w:left="597"/>
              <w:jc w:val="both"/>
              <w:rPr>
                <w:b/>
                <w:sz w:val="24"/>
                <w:szCs w:val="24"/>
              </w:rPr>
            </w:pPr>
            <w:r w:rsidRPr="0092347D">
              <w:rPr>
                <w:rFonts w:cstheme="minorHAnsi"/>
                <w:b/>
                <w:sz w:val="24"/>
                <w:szCs w:val="24"/>
              </w:rPr>
              <w:t xml:space="preserve">територіальних громад </w:t>
            </w:r>
            <w:r w:rsidRPr="0092347D">
              <w:rPr>
                <w:b/>
                <w:sz w:val="24"/>
                <w:szCs w:val="24"/>
              </w:rPr>
              <w:t xml:space="preserve">сіл, селищ, міст </w:t>
            </w:r>
          </w:p>
          <w:p w14:paraId="716E920F" w14:textId="621969C7" w:rsidR="00362D98" w:rsidRPr="002C7320" w:rsidRDefault="00362D98" w:rsidP="002C7320">
            <w:pPr>
              <w:ind w:left="597"/>
              <w:jc w:val="both"/>
              <w:rPr>
                <w:b/>
                <w:sz w:val="24"/>
                <w:szCs w:val="24"/>
              </w:rPr>
            </w:pPr>
            <w:r w:rsidRPr="009200B4">
              <w:rPr>
                <w:b/>
                <w:color w:val="0070C0"/>
                <w:sz w:val="24"/>
                <w:szCs w:val="24"/>
              </w:rPr>
              <w:t>Другого</w:t>
            </w:r>
            <w:r w:rsidRPr="0092347D">
              <w:rPr>
                <w:b/>
                <w:sz w:val="24"/>
                <w:szCs w:val="24"/>
              </w:rPr>
              <w:t xml:space="preserve"> району</w:t>
            </w:r>
            <w:r>
              <w:rPr>
                <w:rFonts w:cstheme="minorHAnsi"/>
                <w:b/>
                <w:sz w:val="24"/>
                <w:szCs w:val="24"/>
              </w:rPr>
              <w:t xml:space="preserve"> _</w:t>
            </w:r>
            <w:r w:rsidRPr="0092347D">
              <w:rPr>
                <w:rFonts w:cstheme="minorHAnsi"/>
                <w:b/>
                <w:sz w:val="24"/>
                <w:szCs w:val="24"/>
              </w:rPr>
              <w:t>__ області</w:t>
            </w:r>
            <w:r>
              <w:rPr>
                <w:rFonts w:cstheme="minorHAnsi"/>
                <w:b/>
                <w:sz w:val="24"/>
                <w:szCs w:val="24"/>
              </w:rPr>
              <w:t>,</w:t>
            </w:r>
          </w:p>
          <w:p w14:paraId="39E635DF" w14:textId="77777777" w:rsidR="00362D98" w:rsidRDefault="00362D98" w:rsidP="00362D98">
            <w:pPr>
              <w:pStyle w:val="a3"/>
              <w:ind w:left="597"/>
              <w:jc w:val="both"/>
              <w:rPr>
                <w:rFonts w:cstheme="minorHAnsi"/>
                <w:b/>
                <w:sz w:val="24"/>
                <w:szCs w:val="24"/>
              </w:rPr>
            </w:pPr>
            <w:r>
              <w:rPr>
                <w:rFonts w:cstheme="minorHAnsi"/>
                <w:b/>
                <w:sz w:val="24"/>
                <w:szCs w:val="24"/>
              </w:rPr>
              <w:t xml:space="preserve">ліквідованого постановою Верховної Ради України </w:t>
            </w:r>
          </w:p>
          <w:p w14:paraId="4FAD7F8E" w14:textId="77777777" w:rsidR="00362D98" w:rsidRDefault="00362D98" w:rsidP="00362D98">
            <w:pPr>
              <w:pStyle w:val="a3"/>
              <w:ind w:left="597"/>
              <w:rPr>
                <w:rFonts w:cstheme="minorHAnsi"/>
                <w:b/>
                <w:sz w:val="24"/>
                <w:szCs w:val="24"/>
              </w:rPr>
            </w:pPr>
            <w:r>
              <w:rPr>
                <w:rFonts w:cstheme="minorHAnsi"/>
                <w:b/>
                <w:sz w:val="24"/>
                <w:szCs w:val="24"/>
              </w:rPr>
              <w:t xml:space="preserve">від 17.07.2020 р. № 807-ІХ </w:t>
            </w:r>
          </w:p>
          <w:p w14:paraId="4E0358BB" w14:textId="77777777" w:rsidR="00362D98" w:rsidRDefault="00362D98" w:rsidP="00362D98">
            <w:pPr>
              <w:pStyle w:val="a3"/>
              <w:ind w:left="597"/>
              <w:rPr>
                <w:rFonts w:cstheme="minorHAnsi"/>
                <w:b/>
                <w:sz w:val="24"/>
                <w:szCs w:val="24"/>
              </w:rPr>
            </w:pPr>
            <w:r>
              <w:rPr>
                <w:rFonts w:cstheme="minorHAnsi"/>
                <w:b/>
                <w:sz w:val="24"/>
                <w:szCs w:val="24"/>
              </w:rPr>
              <w:t xml:space="preserve">«Про утворення та </w:t>
            </w:r>
            <w:commentRangeStart w:id="32"/>
            <w:r>
              <w:rPr>
                <w:rFonts w:cstheme="minorHAnsi"/>
                <w:b/>
                <w:sz w:val="24"/>
                <w:szCs w:val="24"/>
              </w:rPr>
              <w:t>ліквідацію</w:t>
            </w:r>
            <w:commentRangeEnd w:id="32"/>
            <w:r>
              <w:rPr>
                <w:rStyle w:val="af3"/>
              </w:rPr>
              <w:commentReference w:id="32"/>
            </w:r>
            <w:r>
              <w:rPr>
                <w:rFonts w:cstheme="minorHAnsi"/>
                <w:b/>
                <w:sz w:val="24"/>
                <w:szCs w:val="24"/>
              </w:rPr>
              <w:t xml:space="preserve"> районів»,</w:t>
            </w:r>
          </w:p>
          <w:p w14:paraId="716FD838" w14:textId="77777777" w:rsidR="00362D98" w:rsidRDefault="00362D98" w:rsidP="00362D98">
            <w:pPr>
              <w:pStyle w:val="a3"/>
              <w:ind w:left="597"/>
              <w:rPr>
                <w:rFonts w:cstheme="minorHAnsi"/>
                <w:b/>
                <w:sz w:val="24"/>
                <w:szCs w:val="24"/>
              </w:rPr>
            </w:pPr>
            <w:r>
              <w:rPr>
                <w:rFonts w:cstheme="minorHAnsi"/>
                <w:b/>
                <w:sz w:val="24"/>
                <w:szCs w:val="24"/>
              </w:rPr>
              <w:t>у власність ___ територіальної громади</w:t>
            </w:r>
          </w:p>
          <w:p w14:paraId="6AC6D7D3" w14:textId="77777777" w:rsidR="00362D98" w:rsidRDefault="00362D98" w:rsidP="00362D98">
            <w:pPr>
              <w:pStyle w:val="a3"/>
              <w:ind w:left="597"/>
              <w:rPr>
                <w:rFonts w:cstheme="minorHAnsi"/>
                <w:b/>
                <w:sz w:val="24"/>
                <w:szCs w:val="24"/>
              </w:rPr>
            </w:pPr>
            <w:r>
              <w:rPr>
                <w:rFonts w:cstheme="minorHAnsi"/>
                <w:b/>
                <w:sz w:val="24"/>
                <w:szCs w:val="24"/>
              </w:rPr>
              <w:t>___ району ___ області та</w:t>
            </w:r>
          </w:p>
          <w:p w14:paraId="6952A0AD" w14:textId="77777777" w:rsidR="00362D98" w:rsidRDefault="00362D98" w:rsidP="00362D98">
            <w:pPr>
              <w:pStyle w:val="a3"/>
              <w:ind w:left="597"/>
              <w:rPr>
                <w:rFonts w:cstheme="minorHAnsi"/>
                <w:b/>
                <w:sz w:val="24"/>
                <w:szCs w:val="24"/>
              </w:rPr>
            </w:pPr>
            <w:r w:rsidRPr="00194A2E">
              <w:rPr>
                <w:rFonts w:cstheme="minorHAnsi"/>
                <w:b/>
                <w:sz w:val="24"/>
                <w:szCs w:val="24"/>
              </w:rPr>
              <w:t xml:space="preserve">забезпечення повноважень щодо </w:t>
            </w:r>
          </w:p>
          <w:p w14:paraId="583C38AE" w14:textId="77777777" w:rsidR="00362D98" w:rsidRDefault="00362D98" w:rsidP="00362D98">
            <w:pPr>
              <w:ind w:left="597"/>
              <w:jc w:val="both"/>
              <w:rPr>
                <w:rFonts w:cstheme="minorHAnsi"/>
                <w:b/>
                <w:sz w:val="24"/>
                <w:szCs w:val="24"/>
              </w:rPr>
            </w:pPr>
            <w:r>
              <w:rPr>
                <w:rFonts w:cstheme="minorHAnsi"/>
                <w:b/>
                <w:sz w:val="24"/>
                <w:szCs w:val="24"/>
              </w:rPr>
              <w:t>управління</w:t>
            </w:r>
            <w:r w:rsidRPr="00194A2E">
              <w:rPr>
                <w:rFonts w:cstheme="minorHAnsi"/>
                <w:b/>
                <w:sz w:val="24"/>
                <w:szCs w:val="24"/>
              </w:rPr>
              <w:t xml:space="preserve"> </w:t>
            </w:r>
            <w:r>
              <w:rPr>
                <w:rFonts w:cstheme="minorHAnsi"/>
                <w:b/>
                <w:sz w:val="24"/>
                <w:szCs w:val="24"/>
              </w:rPr>
              <w:t xml:space="preserve">відповідним </w:t>
            </w:r>
            <w:r w:rsidRPr="00194A2E">
              <w:rPr>
                <w:rFonts w:cstheme="minorHAnsi"/>
                <w:b/>
                <w:sz w:val="24"/>
                <w:szCs w:val="24"/>
              </w:rPr>
              <w:t>майном</w:t>
            </w:r>
          </w:p>
          <w:p w14:paraId="64585479" w14:textId="6B37D6E6" w:rsidR="0081639A" w:rsidRPr="00470654" w:rsidRDefault="0081639A" w:rsidP="00362D98">
            <w:pPr>
              <w:jc w:val="both"/>
              <w:rPr>
                <w:sz w:val="24"/>
                <w:szCs w:val="24"/>
              </w:rPr>
            </w:pPr>
            <w:r w:rsidRPr="00470654">
              <w:rPr>
                <w:sz w:val="24"/>
                <w:szCs w:val="24"/>
              </w:rPr>
              <w:t xml:space="preserve">      </w:t>
            </w:r>
          </w:p>
          <w:p w14:paraId="3B207A5E" w14:textId="16167B27" w:rsidR="0081639A" w:rsidRPr="002C7320" w:rsidRDefault="0081639A" w:rsidP="002C7320">
            <w:pPr>
              <w:ind w:left="172" w:firstLine="425"/>
              <w:jc w:val="both"/>
              <w:rPr>
                <w:sz w:val="24"/>
                <w:szCs w:val="24"/>
              </w:rPr>
            </w:pPr>
            <w:r w:rsidRPr="00362D98">
              <w:rPr>
                <w:sz w:val="24"/>
                <w:szCs w:val="24"/>
              </w:rPr>
              <w:t xml:space="preserve">          Відповідно до статей  26 та 60, пункту 10 розділу V "Прикінцеві та перехідні положення" Закону України «Про місцеве самоврядування в Україні», </w:t>
            </w:r>
            <w:r w:rsidR="00362D98" w:rsidRPr="00362D98">
              <w:rPr>
                <w:sz w:val="24"/>
                <w:szCs w:val="24"/>
              </w:rPr>
              <w:t xml:space="preserve">на підставі рішення районної ради </w:t>
            </w:r>
            <w:r w:rsidR="00362D98" w:rsidRPr="002C7320">
              <w:rPr>
                <w:color w:val="0070C0"/>
                <w:sz w:val="24"/>
                <w:szCs w:val="24"/>
              </w:rPr>
              <w:t>Першого</w:t>
            </w:r>
            <w:r w:rsidR="00362D98" w:rsidRPr="00362D98">
              <w:rPr>
                <w:sz w:val="24"/>
                <w:szCs w:val="24"/>
              </w:rPr>
              <w:t xml:space="preserve"> району __ області № __ від ___ «Про передачу </w:t>
            </w:r>
            <w:r w:rsidR="00362D98" w:rsidRPr="002C7320">
              <w:rPr>
                <w:sz w:val="24"/>
                <w:szCs w:val="24"/>
              </w:rPr>
              <w:t xml:space="preserve">індивідуально визначеного майна </w:t>
            </w:r>
            <w:r w:rsidR="00362D98" w:rsidRPr="002C7320">
              <w:rPr>
                <w:rFonts w:cstheme="minorHAnsi"/>
                <w:sz w:val="24"/>
                <w:szCs w:val="24"/>
              </w:rPr>
              <w:t xml:space="preserve">зі спільної власності територіальних громад </w:t>
            </w:r>
            <w:r w:rsidR="00362D98" w:rsidRPr="002C7320">
              <w:rPr>
                <w:sz w:val="24"/>
                <w:szCs w:val="24"/>
              </w:rPr>
              <w:t xml:space="preserve">сіл, селищ, міст </w:t>
            </w:r>
            <w:r w:rsidR="00362D98" w:rsidRPr="002C7320">
              <w:rPr>
                <w:color w:val="0070C0"/>
                <w:sz w:val="24"/>
                <w:szCs w:val="24"/>
              </w:rPr>
              <w:t>Другого</w:t>
            </w:r>
            <w:r w:rsidR="00362D98" w:rsidRPr="002C7320">
              <w:rPr>
                <w:sz w:val="24"/>
                <w:szCs w:val="24"/>
              </w:rPr>
              <w:t xml:space="preserve"> району</w:t>
            </w:r>
            <w:r w:rsidR="00362D98" w:rsidRPr="002C7320">
              <w:rPr>
                <w:rFonts w:cstheme="minorHAnsi"/>
                <w:sz w:val="24"/>
                <w:szCs w:val="24"/>
              </w:rPr>
              <w:t xml:space="preserve"> ___ області,</w:t>
            </w:r>
            <w:r w:rsidR="00362D98">
              <w:rPr>
                <w:rFonts w:cstheme="minorHAnsi"/>
                <w:sz w:val="24"/>
                <w:szCs w:val="24"/>
              </w:rPr>
              <w:t xml:space="preserve"> </w:t>
            </w:r>
            <w:r w:rsidR="00362D98" w:rsidRPr="002C7320">
              <w:rPr>
                <w:rFonts w:cstheme="minorHAnsi"/>
                <w:sz w:val="24"/>
                <w:szCs w:val="24"/>
              </w:rPr>
              <w:t xml:space="preserve">ліквідованого постановою Верховної Ради України </w:t>
            </w:r>
            <w:r w:rsidR="00362D98">
              <w:rPr>
                <w:rFonts w:cstheme="minorHAnsi"/>
                <w:sz w:val="24"/>
                <w:szCs w:val="24"/>
              </w:rPr>
              <w:t xml:space="preserve"> </w:t>
            </w:r>
            <w:r w:rsidR="00362D98" w:rsidRPr="002C7320">
              <w:rPr>
                <w:rFonts w:cstheme="minorHAnsi"/>
                <w:sz w:val="24"/>
                <w:szCs w:val="24"/>
              </w:rPr>
              <w:t>від 17.07.2020 р. № 807-ІХ «Про утворення та ліквідацію районів»,</w:t>
            </w:r>
            <w:r w:rsidR="00362D98">
              <w:rPr>
                <w:rFonts w:cstheme="minorHAnsi"/>
                <w:sz w:val="24"/>
                <w:szCs w:val="24"/>
              </w:rPr>
              <w:t xml:space="preserve"> </w:t>
            </w:r>
            <w:r w:rsidR="00362D98" w:rsidRPr="002C7320">
              <w:rPr>
                <w:rFonts w:cstheme="minorHAnsi"/>
                <w:sz w:val="24"/>
                <w:szCs w:val="24"/>
              </w:rPr>
              <w:t>у власність ___ територіальної громади</w:t>
            </w:r>
            <w:r w:rsidR="00362D98">
              <w:rPr>
                <w:sz w:val="24"/>
                <w:szCs w:val="24"/>
              </w:rPr>
              <w:t xml:space="preserve"> </w:t>
            </w:r>
            <w:r w:rsidR="00362D98" w:rsidRPr="002C7320">
              <w:rPr>
                <w:rFonts w:cstheme="minorHAnsi"/>
                <w:sz w:val="24"/>
                <w:szCs w:val="24"/>
              </w:rPr>
              <w:t>___ району ___ області</w:t>
            </w:r>
            <w:r w:rsidR="00362D98">
              <w:rPr>
                <w:rFonts w:cstheme="minorHAnsi"/>
                <w:sz w:val="24"/>
                <w:szCs w:val="24"/>
              </w:rPr>
              <w:t>»</w:t>
            </w:r>
            <w:r w:rsidRPr="00362D98">
              <w:rPr>
                <w:sz w:val="24"/>
                <w:szCs w:val="24"/>
              </w:rPr>
              <w:t xml:space="preserve">, сільська рада </w:t>
            </w:r>
          </w:p>
          <w:p w14:paraId="6803358C" w14:textId="77777777" w:rsidR="0081639A" w:rsidRPr="002C7320" w:rsidRDefault="0081639A" w:rsidP="0081639A">
            <w:pPr>
              <w:jc w:val="center"/>
              <w:rPr>
                <w:sz w:val="24"/>
                <w:szCs w:val="24"/>
              </w:rPr>
            </w:pPr>
            <w:r w:rsidRPr="002C7320">
              <w:rPr>
                <w:sz w:val="24"/>
                <w:szCs w:val="24"/>
              </w:rPr>
              <w:t>ВИРІШИЛА:</w:t>
            </w:r>
          </w:p>
          <w:p w14:paraId="5E2A2E0C" w14:textId="77777777" w:rsidR="0081639A" w:rsidRPr="00470654" w:rsidRDefault="0081639A" w:rsidP="0081639A">
            <w:pPr>
              <w:jc w:val="center"/>
              <w:rPr>
                <w:sz w:val="24"/>
                <w:szCs w:val="24"/>
              </w:rPr>
            </w:pPr>
          </w:p>
          <w:p w14:paraId="13357BAC" w14:textId="3C86C12A" w:rsidR="0081639A" w:rsidRDefault="00362D98" w:rsidP="0081639A">
            <w:pPr>
              <w:pStyle w:val="a8"/>
              <w:numPr>
                <w:ilvl w:val="0"/>
                <w:numId w:val="18"/>
              </w:numPr>
              <w:tabs>
                <w:tab w:val="left" w:pos="920"/>
              </w:tabs>
              <w:ind w:left="142" w:firstLine="425"/>
              <w:jc w:val="both"/>
              <w:rPr>
                <w:bCs/>
                <w:sz w:val="24"/>
                <w:szCs w:val="24"/>
              </w:rPr>
            </w:pPr>
            <w:r>
              <w:rPr>
                <w:sz w:val="24"/>
                <w:szCs w:val="24"/>
              </w:rPr>
              <w:t>Прийняти</w:t>
            </w:r>
            <w:r w:rsidR="0081639A">
              <w:rPr>
                <w:sz w:val="24"/>
                <w:szCs w:val="24"/>
              </w:rPr>
              <w:t xml:space="preserve"> у комунальну власність </w:t>
            </w:r>
            <w:r w:rsidR="0081639A" w:rsidRPr="00DB237C">
              <w:rPr>
                <w:sz w:val="24"/>
                <w:szCs w:val="24"/>
              </w:rPr>
              <w:t xml:space="preserve">_________ сільської територіальної громади майна зі </w:t>
            </w:r>
            <w:r w:rsidR="0081639A" w:rsidRPr="00DB237C">
              <w:rPr>
                <w:bCs/>
                <w:sz w:val="24"/>
                <w:szCs w:val="24"/>
              </w:rPr>
              <w:t>спільної власності територіальних громад міст, селищ,</w:t>
            </w:r>
            <w:r w:rsidR="0081639A" w:rsidRPr="00DB237C">
              <w:rPr>
                <w:sz w:val="24"/>
                <w:szCs w:val="24"/>
              </w:rPr>
              <w:t xml:space="preserve"> </w:t>
            </w:r>
            <w:r w:rsidR="0081639A">
              <w:rPr>
                <w:bCs/>
                <w:sz w:val="24"/>
                <w:szCs w:val="24"/>
              </w:rPr>
              <w:t xml:space="preserve">сіл </w:t>
            </w:r>
            <w:r w:rsidRPr="002C7320">
              <w:rPr>
                <w:bCs/>
                <w:color w:val="0070C0"/>
                <w:sz w:val="24"/>
                <w:szCs w:val="24"/>
              </w:rPr>
              <w:t>Д</w:t>
            </w:r>
            <w:r>
              <w:rPr>
                <w:bCs/>
                <w:color w:val="0070C0"/>
                <w:sz w:val="24"/>
                <w:szCs w:val="24"/>
              </w:rPr>
              <w:t>руг</w:t>
            </w:r>
            <w:r w:rsidRPr="002C7320">
              <w:rPr>
                <w:bCs/>
                <w:color w:val="0070C0"/>
                <w:sz w:val="24"/>
                <w:szCs w:val="24"/>
              </w:rPr>
              <w:t>ого</w:t>
            </w:r>
            <w:r w:rsidR="0081639A" w:rsidRPr="00DB237C">
              <w:rPr>
                <w:bCs/>
                <w:sz w:val="24"/>
                <w:szCs w:val="24"/>
              </w:rPr>
              <w:t xml:space="preserve"> району згідно з додатками (додатки 1-3).</w:t>
            </w:r>
          </w:p>
          <w:p w14:paraId="045E5200" w14:textId="1CEE1EE3" w:rsidR="0081639A" w:rsidRPr="00DB237C" w:rsidRDefault="00362D98" w:rsidP="0081639A">
            <w:pPr>
              <w:pStyle w:val="a8"/>
              <w:numPr>
                <w:ilvl w:val="0"/>
                <w:numId w:val="18"/>
              </w:numPr>
              <w:tabs>
                <w:tab w:val="left" w:pos="920"/>
              </w:tabs>
              <w:ind w:left="142" w:firstLine="425"/>
              <w:jc w:val="both"/>
              <w:rPr>
                <w:bCs/>
                <w:sz w:val="24"/>
                <w:szCs w:val="24"/>
              </w:rPr>
            </w:pPr>
            <w:r>
              <w:rPr>
                <w:sz w:val="24"/>
                <w:szCs w:val="24"/>
              </w:rPr>
              <w:t>___ в</w:t>
            </w:r>
            <w:r w:rsidR="0081639A">
              <w:rPr>
                <w:sz w:val="24"/>
                <w:szCs w:val="24"/>
              </w:rPr>
              <w:t>ідділу _____ сільської ради забезпечити оприбуткування майна, що приймається у комунальну власність ___ сільської територіальної громади згідно з цим рішенням, не пізніше наступного робочого дня з моменту підписання акту (актів) приймання-передачі за</w:t>
            </w:r>
            <w:r>
              <w:rPr>
                <w:sz w:val="24"/>
                <w:szCs w:val="24"/>
              </w:rPr>
              <w:t>значеного майна.</w:t>
            </w:r>
          </w:p>
          <w:p w14:paraId="5FF5D046" w14:textId="77777777" w:rsidR="0002726E" w:rsidRPr="002C7320" w:rsidRDefault="0081639A" w:rsidP="002C7320">
            <w:pPr>
              <w:pStyle w:val="a8"/>
              <w:numPr>
                <w:ilvl w:val="0"/>
                <w:numId w:val="18"/>
              </w:numPr>
              <w:tabs>
                <w:tab w:val="left" w:pos="920"/>
              </w:tabs>
              <w:ind w:left="142" w:firstLine="425"/>
              <w:jc w:val="both"/>
              <w:rPr>
                <w:bCs/>
                <w:sz w:val="24"/>
                <w:szCs w:val="24"/>
              </w:rPr>
            </w:pPr>
            <w:r>
              <w:rPr>
                <w:sz w:val="24"/>
                <w:szCs w:val="24"/>
              </w:rPr>
              <w:t xml:space="preserve">Відділу економічного розвитку _________ сільської ради протягом 15 днів з моменту прийняття цього рішення розробити та </w:t>
            </w:r>
            <w:commentRangeStart w:id="33"/>
            <w:r>
              <w:rPr>
                <w:sz w:val="24"/>
                <w:szCs w:val="24"/>
              </w:rPr>
              <w:t>подати</w:t>
            </w:r>
            <w:commentRangeEnd w:id="33"/>
            <w:r w:rsidR="00362D98">
              <w:rPr>
                <w:rStyle w:val="af3"/>
              </w:rPr>
              <w:commentReference w:id="33"/>
            </w:r>
            <w:r>
              <w:rPr>
                <w:sz w:val="24"/>
                <w:szCs w:val="24"/>
              </w:rPr>
              <w:t xml:space="preserve"> на розгляд виконавчого комітету та профільних депутатських комісій сільської ради обґрунтовані пропозиції щодо визначення органів управління</w:t>
            </w:r>
            <w:r w:rsidR="00362D98">
              <w:rPr>
                <w:sz w:val="24"/>
                <w:szCs w:val="24"/>
              </w:rPr>
              <w:t>, до сфери яких буде належати прийняте на підставі цього рішення майно,</w:t>
            </w:r>
            <w:r>
              <w:rPr>
                <w:sz w:val="24"/>
                <w:szCs w:val="24"/>
              </w:rPr>
              <w:t xml:space="preserve"> та </w:t>
            </w:r>
            <w:r w:rsidR="00290422">
              <w:rPr>
                <w:sz w:val="24"/>
                <w:szCs w:val="24"/>
              </w:rPr>
              <w:t xml:space="preserve">його </w:t>
            </w:r>
            <w:r>
              <w:rPr>
                <w:sz w:val="24"/>
                <w:szCs w:val="24"/>
              </w:rPr>
              <w:t>балансоутримувачів.</w:t>
            </w:r>
          </w:p>
          <w:p w14:paraId="17EA6B5B" w14:textId="695E977F" w:rsidR="0002726E" w:rsidRPr="002C7320" w:rsidRDefault="0002726E">
            <w:pPr>
              <w:pStyle w:val="a8"/>
              <w:numPr>
                <w:ilvl w:val="0"/>
                <w:numId w:val="18"/>
              </w:numPr>
              <w:tabs>
                <w:tab w:val="left" w:pos="920"/>
              </w:tabs>
              <w:ind w:left="142" w:firstLine="425"/>
              <w:jc w:val="both"/>
              <w:rPr>
                <w:bCs/>
                <w:sz w:val="24"/>
                <w:szCs w:val="24"/>
              </w:rPr>
            </w:pPr>
            <w:r w:rsidRPr="002C7320">
              <w:rPr>
                <w:sz w:val="24"/>
                <w:szCs w:val="24"/>
              </w:rPr>
              <w:t>Доручити голові ____________ сільської ради</w:t>
            </w:r>
            <w:r>
              <w:rPr>
                <w:sz w:val="24"/>
                <w:szCs w:val="24"/>
              </w:rPr>
              <w:t xml:space="preserve"> </w:t>
            </w:r>
            <w:r w:rsidRPr="002C7320">
              <w:rPr>
                <w:sz w:val="24"/>
                <w:szCs w:val="24"/>
              </w:rPr>
              <w:t xml:space="preserve">визначити та делегувати до складу комісії з приймання-передачі майна із спільної власності територіальних громад міст, селищ, сіл </w:t>
            </w:r>
            <w:r w:rsidRPr="002C7320">
              <w:rPr>
                <w:color w:val="0070C0"/>
                <w:sz w:val="24"/>
                <w:szCs w:val="24"/>
              </w:rPr>
              <w:t>Першого</w:t>
            </w:r>
            <w:r w:rsidRPr="002C7320">
              <w:rPr>
                <w:sz w:val="24"/>
                <w:szCs w:val="24"/>
              </w:rPr>
              <w:t xml:space="preserve"> району у комунальну власність_____________  територіальної громади представників від сільської ради.</w:t>
            </w:r>
          </w:p>
          <w:p w14:paraId="0EBE7051" w14:textId="77777777" w:rsidR="0081639A" w:rsidRPr="00DB237C" w:rsidRDefault="0081639A" w:rsidP="0081639A">
            <w:pPr>
              <w:pStyle w:val="a8"/>
              <w:numPr>
                <w:ilvl w:val="0"/>
                <w:numId w:val="18"/>
              </w:numPr>
              <w:tabs>
                <w:tab w:val="left" w:pos="920"/>
              </w:tabs>
              <w:ind w:left="142" w:firstLine="425"/>
              <w:jc w:val="both"/>
              <w:rPr>
                <w:bCs/>
                <w:sz w:val="24"/>
                <w:szCs w:val="24"/>
              </w:rPr>
            </w:pPr>
            <w:r w:rsidRPr="00DB237C">
              <w:rPr>
                <w:sz w:val="24"/>
                <w:szCs w:val="24"/>
              </w:rPr>
              <w:t>Контроль за виконанням рішення покласти на ______________.</w:t>
            </w:r>
          </w:p>
          <w:p w14:paraId="3AE788ED" w14:textId="77777777" w:rsidR="0081639A" w:rsidRPr="00DB237C" w:rsidRDefault="0081639A" w:rsidP="0081639A">
            <w:pPr>
              <w:pStyle w:val="a8"/>
              <w:tabs>
                <w:tab w:val="left" w:pos="920"/>
              </w:tabs>
              <w:ind w:left="567"/>
              <w:jc w:val="both"/>
              <w:rPr>
                <w:bCs/>
                <w:sz w:val="24"/>
                <w:szCs w:val="24"/>
              </w:rPr>
            </w:pPr>
          </w:p>
          <w:p w14:paraId="5F7CBA19" w14:textId="77777777" w:rsidR="0081639A" w:rsidRPr="00470654" w:rsidRDefault="0081639A" w:rsidP="0081639A">
            <w:pPr>
              <w:ind w:left="435"/>
              <w:jc w:val="center"/>
              <w:rPr>
                <w:b/>
                <w:sz w:val="24"/>
                <w:szCs w:val="24"/>
              </w:rPr>
            </w:pPr>
            <w:r w:rsidRPr="00470654">
              <w:rPr>
                <w:b/>
                <w:sz w:val="24"/>
                <w:szCs w:val="24"/>
              </w:rPr>
              <w:t>Сільський голова              _________________           ___________________</w:t>
            </w:r>
          </w:p>
          <w:p w14:paraId="4EFC2E4B" w14:textId="77777777" w:rsidR="0081639A" w:rsidRPr="00470654" w:rsidRDefault="0081639A" w:rsidP="0081639A">
            <w:pPr>
              <w:jc w:val="both"/>
              <w:rPr>
                <w:rFonts w:eastAsia="Times New Roman" w:cs="Times New Roman"/>
                <w:color w:val="FF0000"/>
                <w:sz w:val="24"/>
                <w:szCs w:val="24"/>
                <w:highlight w:val="yellow"/>
                <w:lang w:eastAsia="uk-UA"/>
              </w:rPr>
            </w:pPr>
          </w:p>
          <w:p w14:paraId="2EFFB7DD" w14:textId="77777777" w:rsidR="0081639A" w:rsidRDefault="0081639A">
            <w:pPr>
              <w:jc w:val="both"/>
              <w:rPr>
                <w:rFonts w:eastAsia="Times New Roman" w:cs="Times New Roman"/>
                <w:color w:val="FF0000"/>
                <w:sz w:val="24"/>
                <w:szCs w:val="24"/>
                <w:highlight w:val="yellow"/>
                <w:lang w:eastAsia="uk-UA"/>
              </w:rPr>
            </w:pPr>
          </w:p>
        </w:tc>
      </w:tr>
    </w:tbl>
    <w:p w14:paraId="0896C4B1" w14:textId="77777777" w:rsidR="0081639A" w:rsidRDefault="0081639A" w:rsidP="00DB237C">
      <w:pPr>
        <w:shd w:val="clear" w:color="auto" w:fill="FFFFFF"/>
        <w:spacing w:after="0" w:line="240" w:lineRule="auto"/>
        <w:jc w:val="both"/>
        <w:rPr>
          <w:rFonts w:eastAsia="Times New Roman" w:cs="Times New Roman"/>
          <w:color w:val="FF0000"/>
          <w:sz w:val="24"/>
          <w:szCs w:val="24"/>
          <w:highlight w:val="yellow"/>
          <w:lang w:eastAsia="uk-UA"/>
        </w:rPr>
        <w:sectPr w:rsidR="0081639A" w:rsidSect="007A550A">
          <w:headerReference w:type="even" r:id="rId27"/>
          <w:headerReference w:type="default" r:id="rId28"/>
          <w:footerReference w:type="even" r:id="rId29"/>
          <w:footerReference w:type="default" r:id="rId30"/>
          <w:headerReference w:type="first" r:id="rId31"/>
          <w:footerReference w:type="first" r:id="rId32"/>
          <w:pgSz w:w="11906" w:h="16838"/>
          <w:pgMar w:top="850" w:right="850" w:bottom="567" w:left="1134" w:header="708" w:footer="138" w:gutter="0"/>
          <w:cols w:space="708"/>
          <w:docGrid w:linePitch="360"/>
        </w:sectPr>
      </w:pPr>
    </w:p>
    <w:p w14:paraId="76953CBB" w14:textId="2F01B98D" w:rsidR="00470654" w:rsidRPr="00470654" w:rsidRDefault="00470654" w:rsidP="00DB237C">
      <w:pPr>
        <w:shd w:val="clear" w:color="auto" w:fill="FFFFFF"/>
        <w:spacing w:after="0" w:line="240" w:lineRule="auto"/>
        <w:jc w:val="both"/>
        <w:rPr>
          <w:rFonts w:eastAsia="Times New Roman" w:cs="Times New Roman"/>
          <w:color w:val="FF0000"/>
          <w:sz w:val="24"/>
          <w:szCs w:val="24"/>
          <w:highlight w:val="yellow"/>
          <w:lang w:eastAsia="uk-UA"/>
        </w:rPr>
      </w:pPr>
    </w:p>
    <w:tbl>
      <w:tblPr>
        <w:tblStyle w:val="ab"/>
        <w:tblW w:w="0" w:type="auto"/>
        <w:tblLook w:val="04A0" w:firstRow="1" w:lastRow="0" w:firstColumn="1" w:lastColumn="0" w:noHBand="0" w:noVBand="1"/>
      </w:tblPr>
      <w:tblGrid>
        <w:gridCol w:w="15395"/>
      </w:tblGrid>
      <w:tr w:rsidR="00B81FCE" w:rsidRPr="00470654" w14:paraId="72DF8611" w14:textId="77777777" w:rsidTr="00B81FCE">
        <w:tc>
          <w:tcPr>
            <w:tcW w:w="9854" w:type="dxa"/>
          </w:tcPr>
          <w:p w14:paraId="4EBFD9FA" w14:textId="77777777" w:rsidR="00290422" w:rsidRPr="00470654" w:rsidRDefault="00290422" w:rsidP="00290422">
            <w:pPr>
              <w:ind w:left="11222"/>
              <w:jc w:val="both"/>
              <w:rPr>
                <w:rFonts w:eastAsia="Times New Roman" w:cs="Times New Roman"/>
                <w:color w:val="FF0000"/>
                <w:sz w:val="24"/>
                <w:szCs w:val="24"/>
                <w:highlight w:val="yellow"/>
                <w:lang w:eastAsia="uk-UA"/>
              </w:rPr>
            </w:pPr>
          </w:p>
          <w:p w14:paraId="37E872B4" w14:textId="77777777" w:rsidR="00470654" w:rsidRPr="00470654" w:rsidRDefault="004F2338" w:rsidP="00290422">
            <w:pPr>
              <w:tabs>
                <w:tab w:val="left" w:pos="2220"/>
              </w:tabs>
              <w:ind w:left="10655"/>
              <w:jc w:val="both"/>
              <w:rPr>
                <w:bCs/>
                <w:sz w:val="24"/>
                <w:szCs w:val="24"/>
              </w:rPr>
            </w:pPr>
            <w:bookmarkStart w:id="34" w:name="_Hlk501981046"/>
            <w:r w:rsidRPr="00470654">
              <w:rPr>
                <w:bCs/>
                <w:sz w:val="24"/>
                <w:szCs w:val="24"/>
              </w:rPr>
              <w:t>Додаток №1</w:t>
            </w:r>
          </w:p>
          <w:p w14:paraId="6B8540E6" w14:textId="77777777" w:rsidR="004F2338" w:rsidRPr="00470654" w:rsidRDefault="004F2338" w:rsidP="00290422">
            <w:pPr>
              <w:tabs>
                <w:tab w:val="left" w:pos="2220"/>
              </w:tabs>
              <w:ind w:left="10655"/>
              <w:jc w:val="both"/>
              <w:rPr>
                <w:bCs/>
                <w:sz w:val="24"/>
                <w:szCs w:val="24"/>
              </w:rPr>
            </w:pPr>
            <w:r w:rsidRPr="00470654">
              <w:rPr>
                <w:bCs/>
                <w:sz w:val="24"/>
                <w:szCs w:val="24"/>
              </w:rPr>
              <w:t>до рішення ___________</w:t>
            </w:r>
          </w:p>
          <w:p w14:paraId="7217ABC4" w14:textId="77777777" w:rsidR="004F2338" w:rsidRPr="00470654" w:rsidRDefault="004F2338" w:rsidP="00290422">
            <w:pPr>
              <w:tabs>
                <w:tab w:val="left" w:pos="2220"/>
              </w:tabs>
              <w:ind w:left="10655"/>
              <w:jc w:val="both"/>
              <w:rPr>
                <w:bCs/>
                <w:sz w:val="24"/>
                <w:szCs w:val="24"/>
              </w:rPr>
            </w:pPr>
            <w:r w:rsidRPr="00470654">
              <w:rPr>
                <w:bCs/>
                <w:sz w:val="24"/>
                <w:szCs w:val="24"/>
              </w:rPr>
              <w:t xml:space="preserve">сільської ради </w:t>
            </w:r>
          </w:p>
          <w:p w14:paraId="112573EB" w14:textId="77777777" w:rsidR="004F2338" w:rsidRPr="00470654" w:rsidRDefault="004F2338" w:rsidP="00290422">
            <w:pPr>
              <w:tabs>
                <w:tab w:val="left" w:pos="2220"/>
              </w:tabs>
              <w:ind w:left="10655"/>
              <w:jc w:val="both"/>
              <w:rPr>
                <w:sz w:val="24"/>
                <w:szCs w:val="24"/>
              </w:rPr>
            </w:pPr>
            <w:r w:rsidRPr="00470654">
              <w:rPr>
                <w:sz w:val="24"/>
                <w:szCs w:val="24"/>
              </w:rPr>
              <w:t>від «_____»_________року № ____</w:t>
            </w:r>
          </w:p>
          <w:p w14:paraId="64DCBFA2" w14:textId="77777777" w:rsidR="00470654" w:rsidRPr="001F5F04" w:rsidRDefault="00470654" w:rsidP="00DB237C">
            <w:pPr>
              <w:jc w:val="center"/>
              <w:rPr>
                <w:b/>
                <w:sz w:val="24"/>
                <w:szCs w:val="24"/>
              </w:rPr>
            </w:pPr>
          </w:p>
          <w:p w14:paraId="03B08BB6" w14:textId="77777777" w:rsidR="004F2338" w:rsidRPr="00470654" w:rsidRDefault="004F2338" w:rsidP="00DB237C">
            <w:pPr>
              <w:jc w:val="center"/>
              <w:rPr>
                <w:b/>
                <w:sz w:val="24"/>
                <w:szCs w:val="24"/>
              </w:rPr>
            </w:pPr>
            <w:r w:rsidRPr="00470654">
              <w:rPr>
                <w:b/>
                <w:sz w:val="24"/>
                <w:szCs w:val="24"/>
              </w:rPr>
              <w:t>Перелік</w:t>
            </w:r>
          </w:p>
          <w:p w14:paraId="26EC8123" w14:textId="47265F15" w:rsidR="004F2338" w:rsidRPr="00470654" w:rsidRDefault="004F2338" w:rsidP="00DB237C">
            <w:pPr>
              <w:jc w:val="center"/>
              <w:rPr>
                <w:b/>
                <w:sz w:val="24"/>
                <w:szCs w:val="24"/>
              </w:rPr>
            </w:pPr>
            <w:r w:rsidRPr="00470654">
              <w:rPr>
                <w:b/>
                <w:sz w:val="24"/>
                <w:szCs w:val="24"/>
              </w:rPr>
              <w:t xml:space="preserve">нерухомого майна (об’єктів  незавершеного будівництва), яке </w:t>
            </w:r>
            <w:bookmarkEnd w:id="34"/>
            <w:r w:rsidR="00470654">
              <w:rPr>
                <w:b/>
                <w:sz w:val="24"/>
                <w:szCs w:val="24"/>
              </w:rPr>
              <w:t>пропонує</w:t>
            </w:r>
            <w:r w:rsidRPr="00470654">
              <w:rPr>
                <w:b/>
                <w:sz w:val="24"/>
                <w:szCs w:val="24"/>
              </w:rPr>
              <w:t xml:space="preserve">ться для передачі у комунальну власність ______________ </w:t>
            </w:r>
            <w:r w:rsidR="00470654">
              <w:rPr>
                <w:b/>
                <w:sz w:val="24"/>
                <w:szCs w:val="24"/>
              </w:rPr>
              <w:t xml:space="preserve">сільської </w:t>
            </w:r>
            <w:r w:rsidRPr="00470654">
              <w:rPr>
                <w:b/>
                <w:sz w:val="24"/>
                <w:szCs w:val="24"/>
              </w:rPr>
              <w:t>територіальної громади</w:t>
            </w:r>
            <w:r w:rsidR="00470654">
              <w:rPr>
                <w:b/>
                <w:sz w:val="24"/>
                <w:szCs w:val="24"/>
              </w:rPr>
              <w:t xml:space="preserve"> зі</w:t>
            </w:r>
            <w:r w:rsidR="00470654" w:rsidRPr="00470654">
              <w:rPr>
                <w:b/>
                <w:sz w:val="24"/>
                <w:szCs w:val="24"/>
              </w:rPr>
              <w:t xml:space="preserve"> спільної власності територіальних громад міст, се</w:t>
            </w:r>
            <w:r w:rsidR="00470654">
              <w:rPr>
                <w:b/>
                <w:sz w:val="24"/>
                <w:szCs w:val="24"/>
              </w:rPr>
              <w:t>лищ, сіл _____________ району</w:t>
            </w:r>
          </w:p>
          <w:p w14:paraId="5A22E225" w14:textId="77777777" w:rsidR="004F2338" w:rsidRPr="00470654" w:rsidRDefault="004F2338" w:rsidP="00DB237C">
            <w:pPr>
              <w:jc w:val="center"/>
              <w:rPr>
                <w:b/>
                <w:sz w:val="24"/>
                <w:szCs w:val="24"/>
              </w:rPr>
            </w:pPr>
          </w:p>
          <w:p w14:paraId="074A9BC2" w14:textId="77777777" w:rsidR="004F2338" w:rsidRPr="00470654" w:rsidRDefault="004F2338" w:rsidP="00DB237C">
            <w:pPr>
              <w:jc w:val="center"/>
              <w:rPr>
                <w:b/>
                <w:sz w:val="24"/>
                <w:szCs w:val="24"/>
              </w:rPr>
            </w:pPr>
          </w:p>
          <w:tbl>
            <w:tblPr>
              <w:tblW w:w="1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601"/>
              <w:gridCol w:w="1704"/>
              <w:gridCol w:w="1906"/>
              <w:gridCol w:w="2140"/>
              <w:gridCol w:w="2270"/>
              <w:gridCol w:w="1814"/>
              <w:gridCol w:w="2197"/>
            </w:tblGrid>
            <w:tr w:rsidR="00290422" w:rsidRPr="00470654" w14:paraId="296CBF7D" w14:textId="77777777" w:rsidTr="002C7320">
              <w:tc>
                <w:tcPr>
                  <w:tcW w:w="537" w:type="dxa"/>
                  <w:shd w:val="clear" w:color="auto" w:fill="auto"/>
                </w:tcPr>
                <w:p w14:paraId="54460DAF" w14:textId="77777777" w:rsidR="00290422" w:rsidRPr="00470654" w:rsidRDefault="00290422" w:rsidP="00DB237C">
                  <w:pPr>
                    <w:spacing w:after="0" w:line="240" w:lineRule="auto"/>
                    <w:jc w:val="center"/>
                    <w:rPr>
                      <w:sz w:val="24"/>
                      <w:szCs w:val="24"/>
                    </w:rPr>
                  </w:pPr>
                  <w:bookmarkStart w:id="35" w:name="_Hlk502054727"/>
                  <w:r w:rsidRPr="00470654">
                    <w:rPr>
                      <w:sz w:val="24"/>
                      <w:szCs w:val="24"/>
                    </w:rPr>
                    <w:t>№</w:t>
                  </w:r>
                </w:p>
                <w:p w14:paraId="1E87D2DC" w14:textId="77777777" w:rsidR="00290422" w:rsidRPr="00470654" w:rsidRDefault="00290422" w:rsidP="00DB237C">
                  <w:pPr>
                    <w:spacing w:after="0" w:line="240" w:lineRule="auto"/>
                    <w:jc w:val="center"/>
                    <w:rPr>
                      <w:sz w:val="24"/>
                      <w:szCs w:val="24"/>
                    </w:rPr>
                  </w:pPr>
                  <w:r w:rsidRPr="00470654">
                    <w:rPr>
                      <w:sz w:val="24"/>
                      <w:szCs w:val="24"/>
                    </w:rPr>
                    <w:t>з/п</w:t>
                  </w:r>
                </w:p>
              </w:tc>
              <w:tc>
                <w:tcPr>
                  <w:tcW w:w="2601" w:type="dxa"/>
                  <w:shd w:val="clear" w:color="auto" w:fill="auto"/>
                </w:tcPr>
                <w:p w14:paraId="5BB1050E" w14:textId="77777777" w:rsidR="00290422" w:rsidRPr="00470654" w:rsidRDefault="00290422" w:rsidP="00DB237C">
                  <w:pPr>
                    <w:spacing w:after="0" w:line="240" w:lineRule="auto"/>
                    <w:jc w:val="center"/>
                    <w:rPr>
                      <w:sz w:val="24"/>
                      <w:szCs w:val="24"/>
                    </w:rPr>
                  </w:pPr>
                  <w:r w:rsidRPr="00470654">
                    <w:rPr>
                      <w:sz w:val="24"/>
                      <w:szCs w:val="24"/>
                    </w:rPr>
                    <w:t>Найменування нерухомого майна (об’єктів  незавершеного будівництва)</w:t>
                  </w:r>
                </w:p>
              </w:tc>
              <w:tc>
                <w:tcPr>
                  <w:tcW w:w="1704" w:type="dxa"/>
                  <w:shd w:val="clear" w:color="auto" w:fill="auto"/>
                </w:tcPr>
                <w:p w14:paraId="311BE0B3" w14:textId="261A90A2" w:rsidR="00290422" w:rsidRPr="00470654" w:rsidRDefault="00290422" w:rsidP="00DB237C">
                  <w:pPr>
                    <w:spacing w:after="0" w:line="240" w:lineRule="auto"/>
                    <w:jc w:val="center"/>
                    <w:rPr>
                      <w:sz w:val="24"/>
                      <w:szCs w:val="24"/>
                    </w:rPr>
                  </w:pPr>
                  <w:r>
                    <w:rPr>
                      <w:sz w:val="24"/>
                      <w:szCs w:val="24"/>
                    </w:rPr>
                    <w:t>Реєстраційний номер майна</w:t>
                  </w:r>
                </w:p>
              </w:tc>
              <w:tc>
                <w:tcPr>
                  <w:tcW w:w="1906" w:type="dxa"/>
                </w:tcPr>
                <w:p w14:paraId="2EB75C68" w14:textId="49285430" w:rsidR="00290422" w:rsidRPr="00470654" w:rsidRDefault="00290422" w:rsidP="00DB237C">
                  <w:pPr>
                    <w:spacing w:after="0" w:line="240" w:lineRule="auto"/>
                    <w:jc w:val="center"/>
                    <w:rPr>
                      <w:sz w:val="24"/>
                      <w:szCs w:val="24"/>
                    </w:rPr>
                  </w:pPr>
                  <w:r w:rsidRPr="00470654">
                    <w:rPr>
                      <w:sz w:val="24"/>
                      <w:szCs w:val="24"/>
                    </w:rPr>
                    <w:t xml:space="preserve">Місце </w:t>
                  </w:r>
                  <w:r>
                    <w:rPr>
                      <w:sz w:val="24"/>
                      <w:szCs w:val="24"/>
                    </w:rPr>
                    <w:t xml:space="preserve">(адреса) </w:t>
                  </w:r>
                  <w:r w:rsidRPr="00470654">
                    <w:rPr>
                      <w:sz w:val="24"/>
                      <w:szCs w:val="24"/>
                    </w:rPr>
                    <w:t>знаходження</w:t>
                  </w:r>
                  <w:r>
                    <w:rPr>
                      <w:sz w:val="24"/>
                      <w:szCs w:val="24"/>
                    </w:rPr>
                    <w:t xml:space="preserve"> об’єкту нерухомого майна</w:t>
                  </w:r>
                </w:p>
              </w:tc>
              <w:tc>
                <w:tcPr>
                  <w:tcW w:w="2140" w:type="dxa"/>
                  <w:shd w:val="clear" w:color="auto" w:fill="auto"/>
                </w:tcPr>
                <w:p w14:paraId="1587FB1C" w14:textId="642B4ED2" w:rsidR="00290422" w:rsidRPr="00470654" w:rsidRDefault="00290422" w:rsidP="00DB237C">
                  <w:pPr>
                    <w:spacing w:after="0" w:line="240" w:lineRule="auto"/>
                    <w:jc w:val="center"/>
                    <w:rPr>
                      <w:sz w:val="24"/>
                      <w:szCs w:val="24"/>
                    </w:rPr>
                  </w:pPr>
                  <w:r>
                    <w:rPr>
                      <w:sz w:val="24"/>
                      <w:szCs w:val="24"/>
                    </w:rPr>
                    <w:t>Технічний опис та загальні характеристики майна</w:t>
                  </w:r>
                </w:p>
              </w:tc>
              <w:tc>
                <w:tcPr>
                  <w:tcW w:w="2270" w:type="dxa"/>
                </w:tcPr>
                <w:p w14:paraId="2CD55856" w14:textId="6A9774B1" w:rsidR="00290422" w:rsidRPr="00470654" w:rsidDel="00290422" w:rsidRDefault="00290422">
                  <w:pPr>
                    <w:spacing w:after="0" w:line="240" w:lineRule="auto"/>
                    <w:jc w:val="center"/>
                    <w:rPr>
                      <w:sz w:val="24"/>
                      <w:szCs w:val="24"/>
                    </w:rPr>
                  </w:pPr>
                  <w:r>
                    <w:rPr>
                      <w:sz w:val="24"/>
                      <w:szCs w:val="24"/>
                    </w:rPr>
                    <w:t>Інформація про технічну документацію на майно, що передається разом з майном</w:t>
                  </w:r>
                </w:p>
              </w:tc>
              <w:tc>
                <w:tcPr>
                  <w:tcW w:w="1814" w:type="dxa"/>
                  <w:shd w:val="clear" w:color="auto" w:fill="auto"/>
                </w:tcPr>
                <w:p w14:paraId="1CB930F9" w14:textId="6C7BC26D" w:rsidR="00290422" w:rsidRPr="00470654" w:rsidRDefault="00290422" w:rsidP="00DB237C">
                  <w:pPr>
                    <w:spacing w:after="0" w:line="240" w:lineRule="auto"/>
                    <w:jc w:val="center"/>
                    <w:rPr>
                      <w:sz w:val="24"/>
                      <w:szCs w:val="24"/>
                    </w:rPr>
                  </w:pPr>
                  <w:r>
                    <w:rPr>
                      <w:sz w:val="24"/>
                      <w:szCs w:val="24"/>
                    </w:rPr>
                    <w:t>Загальна площа, кв. м.</w:t>
                  </w:r>
                </w:p>
              </w:tc>
              <w:tc>
                <w:tcPr>
                  <w:tcW w:w="2197" w:type="dxa"/>
                  <w:shd w:val="clear" w:color="auto" w:fill="auto"/>
                </w:tcPr>
                <w:p w14:paraId="0136ABE2" w14:textId="77777777" w:rsidR="00290422" w:rsidRPr="00470654" w:rsidRDefault="00290422" w:rsidP="00DB237C">
                  <w:pPr>
                    <w:spacing w:after="0" w:line="240" w:lineRule="auto"/>
                    <w:jc w:val="center"/>
                    <w:rPr>
                      <w:sz w:val="24"/>
                      <w:szCs w:val="24"/>
                    </w:rPr>
                  </w:pPr>
                  <w:r w:rsidRPr="00470654">
                    <w:rPr>
                      <w:sz w:val="24"/>
                      <w:szCs w:val="24"/>
                    </w:rPr>
                    <w:t>Вартість, грн.</w:t>
                  </w:r>
                </w:p>
              </w:tc>
            </w:tr>
            <w:tr w:rsidR="00290422" w:rsidRPr="00470654" w14:paraId="260FF836" w14:textId="77777777" w:rsidTr="002C7320">
              <w:tc>
                <w:tcPr>
                  <w:tcW w:w="537" w:type="dxa"/>
                  <w:shd w:val="clear" w:color="auto" w:fill="auto"/>
                </w:tcPr>
                <w:p w14:paraId="4BFAF5B4" w14:textId="77777777" w:rsidR="00290422" w:rsidRPr="00470654" w:rsidRDefault="00290422" w:rsidP="00DB237C">
                  <w:pPr>
                    <w:spacing w:after="0" w:line="240" w:lineRule="auto"/>
                    <w:jc w:val="both"/>
                    <w:rPr>
                      <w:sz w:val="24"/>
                      <w:szCs w:val="24"/>
                    </w:rPr>
                  </w:pPr>
                </w:p>
              </w:tc>
              <w:tc>
                <w:tcPr>
                  <w:tcW w:w="2601" w:type="dxa"/>
                  <w:shd w:val="clear" w:color="auto" w:fill="auto"/>
                </w:tcPr>
                <w:p w14:paraId="75B0D0D1" w14:textId="77777777" w:rsidR="00290422" w:rsidRPr="00470654" w:rsidRDefault="00290422" w:rsidP="00DB237C">
                  <w:pPr>
                    <w:spacing w:after="0" w:line="240" w:lineRule="auto"/>
                    <w:jc w:val="both"/>
                    <w:rPr>
                      <w:sz w:val="24"/>
                      <w:szCs w:val="24"/>
                    </w:rPr>
                  </w:pPr>
                </w:p>
              </w:tc>
              <w:tc>
                <w:tcPr>
                  <w:tcW w:w="1704" w:type="dxa"/>
                  <w:shd w:val="clear" w:color="auto" w:fill="auto"/>
                </w:tcPr>
                <w:p w14:paraId="1B47E2F4" w14:textId="77777777" w:rsidR="00290422" w:rsidRPr="00470654" w:rsidRDefault="00290422" w:rsidP="00DB237C">
                  <w:pPr>
                    <w:spacing w:after="0" w:line="240" w:lineRule="auto"/>
                    <w:jc w:val="both"/>
                    <w:rPr>
                      <w:sz w:val="24"/>
                      <w:szCs w:val="24"/>
                    </w:rPr>
                  </w:pPr>
                </w:p>
              </w:tc>
              <w:tc>
                <w:tcPr>
                  <w:tcW w:w="1906" w:type="dxa"/>
                </w:tcPr>
                <w:p w14:paraId="5B387291" w14:textId="77777777" w:rsidR="00290422" w:rsidRPr="00470654" w:rsidRDefault="00290422" w:rsidP="00DB237C">
                  <w:pPr>
                    <w:spacing w:after="0" w:line="240" w:lineRule="auto"/>
                    <w:jc w:val="both"/>
                    <w:rPr>
                      <w:sz w:val="24"/>
                      <w:szCs w:val="24"/>
                    </w:rPr>
                  </w:pPr>
                </w:p>
              </w:tc>
              <w:tc>
                <w:tcPr>
                  <w:tcW w:w="2140" w:type="dxa"/>
                  <w:shd w:val="clear" w:color="auto" w:fill="auto"/>
                </w:tcPr>
                <w:p w14:paraId="2FDA7C64" w14:textId="4B60CA29" w:rsidR="00290422" w:rsidRPr="00470654" w:rsidRDefault="00290422" w:rsidP="00DB237C">
                  <w:pPr>
                    <w:spacing w:after="0" w:line="240" w:lineRule="auto"/>
                    <w:jc w:val="both"/>
                    <w:rPr>
                      <w:sz w:val="24"/>
                      <w:szCs w:val="24"/>
                    </w:rPr>
                  </w:pPr>
                </w:p>
              </w:tc>
              <w:tc>
                <w:tcPr>
                  <w:tcW w:w="2270" w:type="dxa"/>
                </w:tcPr>
                <w:p w14:paraId="1FE3DB7B" w14:textId="77777777" w:rsidR="00290422" w:rsidRPr="00470654" w:rsidRDefault="00290422" w:rsidP="00DB237C">
                  <w:pPr>
                    <w:spacing w:after="0" w:line="240" w:lineRule="auto"/>
                    <w:jc w:val="both"/>
                    <w:rPr>
                      <w:sz w:val="24"/>
                      <w:szCs w:val="24"/>
                    </w:rPr>
                  </w:pPr>
                </w:p>
              </w:tc>
              <w:tc>
                <w:tcPr>
                  <w:tcW w:w="1814" w:type="dxa"/>
                  <w:shd w:val="clear" w:color="auto" w:fill="auto"/>
                </w:tcPr>
                <w:p w14:paraId="6BE2C252" w14:textId="0FAAA0B4" w:rsidR="00290422" w:rsidRPr="00470654" w:rsidRDefault="00290422" w:rsidP="00DB237C">
                  <w:pPr>
                    <w:spacing w:after="0" w:line="240" w:lineRule="auto"/>
                    <w:jc w:val="both"/>
                    <w:rPr>
                      <w:sz w:val="24"/>
                      <w:szCs w:val="24"/>
                    </w:rPr>
                  </w:pPr>
                </w:p>
              </w:tc>
              <w:tc>
                <w:tcPr>
                  <w:tcW w:w="2197" w:type="dxa"/>
                </w:tcPr>
                <w:p w14:paraId="0E21142F" w14:textId="77777777" w:rsidR="00290422" w:rsidRPr="00470654" w:rsidRDefault="00290422" w:rsidP="00DB237C">
                  <w:pPr>
                    <w:spacing w:after="0" w:line="240" w:lineRule="auto"/>
                    <w:jc w:val="both"/>
                    <w:rPr>
                      <w:sz w:val="24"/>
                      <w:szCs w:val="24"/>
                    </w:rPr>
                  </w:pPr>
                </w:p>
              </w:tc>
            </w:tr>
            <w:tr w:rsidR="00290422" w:rsidRPr="00470654" w14:paraId="34347700" w14:textId="77777777" w:rsidTr="002C7320">
              <w:tc>
                <w:tcPr>
                  <w:tcW w:w="537" w:type="dxa"/>
                  <w:shd w:val="clear" w:color="auto" w:fill="auto"/>
                </w:tcPr>
                <w:p w14:paraId="4DB1FEBE" w14:textId="77777777" w:rsidR="00290422" w:rsidRPr="00470654" w:rsidRDefault="00290422" w:rsidP="00DB237C">
                  <w:pPr>
                    <w:spacing w:after="0" w:line="240" w:lineRule="auto"/>
                    <w:jc w:val="both"/>
                    <w:rPr>
                      <w:sz w:val="24"/>
                      <w:szCs w:val="24"/>
                    </w:rPr>
                  </w:pPr>
                </w:p>
              </w:tc>
              <w:tc>
                <w:tcPr>
                  <w:tcW w:w="2601" w:type="dxa"/>
                  <w:shd w:val="clear" w:color="auto" w:fill="auto"/>
                </w:tcPr>
                <w:p w14:paraId="408691AB" w14:textId="77777777" w:rsidR="00290422" w:rsidRPr="00470654" w:rsidRDefault="00290422" w:rsidP="00DB237C">
                  <w:pPr>
                    <w:spacing w:after="0" w:line="240" w:lineRule="auto"/>
                    <w:jc w:val="both"/>
                    <w:rPr>
                      <w:sz w:val="24"/>
                      <w:szCs w:val="24"/>
                    </w:rPr>
                  </w:pPr>
                </w:p>
              </w:tc>
              <w:tc>
                <w:tcPr>
                  <w:tcW w:w="1704" w:type="dxa"/>
                  <w:shd w:val="clear" w:color="auto" w:fill="auto"/>
                </w:tcPr>
                <w:p w14:paraId="058F3460" w14:textId="77777777" w:rsidR="00290422" w:rsidRPr="00470654" w:rsidRDefault="00290422" w:rsidP="00DB237C">
                  <w:pPr>
                    <w:spacing w:after="0" w:line="240" w:lineRule="auto"/>
                    <w:jc w:val="both"/>
                    <w:rPr>
                      <w:sz w:val="24"/>
                      <w:szCs w:val="24"/>
                    </w:rPr>
                  </w:pPr>
                </w:p>
              </w:tc>
              <w:tc>
                <w:tcPr>
                  <w:tcW w:w="1906" w:type="dxa"/>
                </w:tcPr>
                <w:p w14:paraId="723DBE75" w14:textId="77777777" w:rsidR="00290422" w:rsidRPr="00470654" w:rsidRDefault="00290422" w:rsidP="00DB237C">
                  <w:pPr>
                    <w:spacing w:after="0" w:line="240" w:lineRule="auto"/>
                    <w:jc w:val="both"/>
                    <w:rPr>
                      <w:sz w:val="24"/>
                      <w:szCs w:val="24"/>
                    </w:rPr>
                  </w:pPr>
                </w:p>
              </w:tc>
              <w:tc>
                <w:tcPr>
                  <w:tcW w:w="2140" w:type="dxa"/>
                  <w:shd w:val="clear" w:color="auto" w:fill="auto"/>
                </w:tcPr>
                <w:p w14:paraId="61D905E3" w14:textId="1F8FFF31" w:rsidR="00290422" w:rsidRPr="00470654" w:rsidRDefault="00290422" w:rsidP="00DB237C">
                  <w:pPr>
                    <w:spacing w:after="0" w:line="240" w:lineRule="auto"/>
                    <w:jc w:val="both"/>
                    <w:rPr>
                      <w:sz w:val="24"/>
                      <w:szCs w:val="24"/>
                    </w:rPr>
                  </w:pPr>
                </w:p>
              </w:tc>
              <w:tc>
                <w:tcPr>
                  <w:tcW w:w="2270" w:type="dxa"/>
                </w:tcPr>
                <w:p w14:paraId="3D34F5DC" w14:textId="77777777" w:rsidR="00290422" w:rsidRPr="00470654" w:rsidRDefault="00290422" w:rsidP="00DB237C">
                  <w:pPr>
                    <w:spacing w:after="0" w:line="240" w:lineRule="auto"/>
                    <w:jc w:val="both"/>
                    <w:rPr>
                      <w:sz w:val="24"/>
                      <w:szCs w:val="24"/>
                    </w:rPr>
                  </w:pPr>
                </w:p>
              </w:tc>
              <w:tc>
                <w:tcPr>
                  <w:tcW w:w="1814" w:type="dxa"/>
                  <w:shd w:val="clear" w:color="auto" w:fill="auto"/>
                </w:tcPr>
                <w:p w14:paraId="5DC3CC73" w14:textId="0367B91B" w:rsidR="00290422" w:rsidRPr="00470654" w:rsidRDefault="00290422" w:rsidP="00DB237C">
                  <w:pPr>
                    <w:spacing w:after="0" w:line="240" w:lineRule="auto"/>
                    <w:jc w:val="both"/>
                    <w:rPr>
                      <w:sz w:val="24"/>
                      <w:szCs w:val="24"/>
                    </w:rPr>
                  </w:pPr>
                </w:p>
              </w:tc>
              <w:tc>
                <w:tcPr>
                  <w:tcW w:w="2197" w:type="dxa"/>
                </w:tcPr>
                <w:p w14:paraId="4F16AE95" w14:textId="77777777" w:rsidR="00290422" w:rsidRPr="00470654" w:rsidRDefault="00290422" w:rsidP="00DB237C">
                  <w:pPr>
                    <w:spacing w:after="0" w:line="240" w:lineRule="auto"/>
                    <w:jc w:val="both"/>
                    <w:rPr>
                      <w:sz w:val="24"/>
                      <w:szCs w:val="24"/>
                    </w:rPr>
                  </w:pPr>
                </w:p>
              </w:tc>
            </w:tr>
          </w:tbl>
          <w:bookmarkEnd w:id="35"/>
          <w:p w14:paraId="58AA32D2" w14:textId="62DEBE44" w:rsidR="004F2338" w:rsidRPr="00470654" w:rsidRDefault="00DB237C" w:rsidP="002C7320">
            <w:pPr>
              <w:tabs>
                <w:tab w:val="left" w:pos="2220"/>
              </w:tabs>
              <w:ind w:left="10655"/>
              <w:rPr>
                <w:bCs/>
                <w:sz w:val="24"/>
                <w:szCs w:val="24"/>
              </w:rPr>
            </w:pPr>
            <w:r>
              <w:rPr>
                <w:bCs/>
                <w:sz w:val="24"/>
                <w:szCs w:val="24"/>
              </w:rPr>
              <w:t xml:space="preserve"> </w:t>
            </w:r>
            <w:r w:rsidR="004F2338" w:rsidRPr="00470654">
              <w:rPr>
                <w:bCs/>
                <w:sz w:val="24"/>
                <w:szCs w:val="24"/>
              </w:rPr>
              <w:t xml:space="preserve">                                                                                       </w:t>
            </w:r>
            <w:bookmarkStart w:id="36" w:name="_Hlk501981032"/>
            <w:r w:rsidR="004F2338" w:rsidRPr="00470654">
              <w:rPr>
                <w:bCs/>
                <w:sz w:val="24"/>
                <w:szCs w:val="24"/>
              </w:rPr>
              <w:t>Додаток №2</w:t>
            </w:r>
          </w:p>
          <w:p w14:paraId="146C82F3" w14:textId="77777777" w:rsidR="004F2338" w:rsidRPr="00470654" w:rsidRDefault="004F2338" w:rsidP="00290422">
            <w:pPr>
              <w:tabs>
                <w:tab w:val="left" w:pos="2220"/>
              </w:tabs>
              <w:ind w:left="10655"/>
              <w:rPr>
                <w:bCs/>
                <w:sz w:val="24"/>
                <w:szCs w:val="24"/>
              </w:rPr>
            </w:pPr>
            <w:r w:rsidRPr="00470654">
              <w:rPr>
                <w:bCs/>
                <w:sz w:val="24"/>
                <w:szCs w:val="24"/>
              </w:rPr>
              <w:t>до рішення ___________</w:t>
            </w:r>
          </w:p>
          <w:p w14:paraId="21E863E5" w14:textId="77777777" w:rsidR="004F2338" w:rsidRPr="00470654" w:rsidRDefault="004F2338" w:rsidP="00290422">
            <w:pPr>
              <w:tabs>
                <w:tab w:val="left" w:pos="2220"/>
              </w:tabs>
              <w:ind w:left="10655"/>
              <w:rPr>
                <w:bCs/>
                <w:sz w:val="24"/>
                <w:szCs w:val="24"/>
              </w:rPr>
            </w:pPr>
            <w:r w:rsidRPr="00470654">
              <w:rPr>
                <w:bCs/>
                <w:sz w:val="24"/>
                <w:szCs w:val="24"/>
              </w:rPr>
              <w:t xml:space="preserve">сільської ради </w:t>
            </w:r>
          </w:p>
          <w:p w14:paraId="6B4D03D5" w14:textId="77777777" w:rsidR="004F2338" w:rsidRPr="00470654" w:rsidRDefault="004F2338" w:rsidP="00290422">
            <w:pPr>
              <w:tabs>
                <w:tab w:val="left" w:pos="2220"/>
              </w:tabs>
              <w:ind w:left="10655"/>
              <w:rPr>
                <w:sz w:val="24"/>
                <w:szCs w:val="24"/>
              </w:rPr>
            </w:pPr>
            <w:r w:rsidRPr="00470654">
              <w:rPr>
                <w:sz w:val="24"/>
                <w:szCs w:val="24"/>
              </w:rPr>
              <w:t>від «_____»_________року № ____</w:t>
            </w:r>
          </w:p>
          <w:p w14:paraId="0498F2B3" w14:textId="77777777" w:rsidR="00470654" w:rsidRDefault="00470654" w:rsidP="00290422">
            <w:pPr>
              <w:ind w:left="10655"/>
              <w:jc w:val="center"/>
              <w:rPr>
                <w:b/>
                <w:sz w:val="24"/>
                <w:szCs w:val="24"/>
              </w:rPr>
            </w:pPr>
          </w:p>
          <w:p w14:paraId="7AA37B4A" w14:textId="77777777" w:rsidR="004F2338" w:rsidRPr="00470654" w:rsidRDefault="004F2338" w:rsidP="00DB237C">
            <w:pPr>
              <w:jc w:val="center"/>
              <w:rPr>
                <w:b/>
                <w:sz w:val="24"/>
                <w:szCs w:val="24"/>
              </w:rPr>
            </w:pPr>
            <w:r w:rsidRPr="00470654">
              <w:rPr>
                <w:b/>
                <w:sz w:val="24"/>
                <w:szCs w:val="24"/>
              </w:rPr>
              <w:t>Перелік</w:t>
            </w:r>
          </w:p>
          <w:p w14:paraId="6CBDC3E9" w14:textId="77777777" w:rsidR="00470654" w:rsidRDefault="004F2338" w:rsidP="00DB237C">
            <w:pPr>
              <w:jc w:val="center"/>
              <w:rPr>
                <w:b/>
                <w:sz w:val="24"/>
                <w:szCs w:val="24"/>
              </w:rPr>
            </w:pPr>
            <w:bookmarkStart w:id="37" w:name="_Hlk501979219"/>
            <w:bookmarkEnd w:id="36"/>
            <w:r w:rsidRPr="00470654">
              <w:rPr>
                <w:b/>
                <w:sz w:val="24"/>
                <w:szCs w:val="24"/>
              </w:rPr>
              <w:t xml:space="preserve">окремого </w:t>
            </w:r>
            <w:r w:rsidR="00470654">
              <w:rPr>
                <w:b/>
                <w:sz w:val="24"/>
                <w:szCs w:val="24"/>
              </w:rPr>
              <w:t xml:space="preserve">рухомого </w:t>
            </w:r>
            <w:r w:rsidRPr="00470654">
              <w:rPr>
                <w:b/>
                <w:sz w:val="24"/>
                <w:szCs w:val="24"/>
              </w:rPr>
              <w:t>індивідуально визначеного майна</w:t>
            </w:r>
            <w:bookmarkEnd w:id="37"/>
            <w:r w:rsidR="00470654">
              <w:rPr>
                <w:b/>
                <w:sz w:val="24"/>
                <w:szCs w:val="24"/>
              </w:rPr>
              <w:t xml:space="preserve"> (крім транспортних засобів)</w:t>
            </w:r>
            <w:r w:rsidRPr="00470654">
              <w:rPr>
                <w:b/>
                <w:sz w:val="24"/>
                <w:szCs w:val="24"/>
              </w:rPr>
              <w:t xml:space="preserve">, </w:t>
            </w:r>
          </w:p>
          <w:p w14:paraId="4711AF90" w14:textId="16361B7C" w:rsidR="00470654" w:rsidRPr="00470654" w:rsidRDefault="00470654" w:rsidP="00DB237C">
            <w:pPr>
              <w:jc w:val="center"/>
              <w:rPr>
                <w:b/>
                <w:sz w:val="24"/>
                <w:szCs w:val="24"/>
              </w:rPr>
            </w:pPr>
            <w:r w:rsidRPr="00470654">
              <w:rPr>
                <w:b/>
                <w:sz w:val="24"/>
                <w:szCs w:val="24"/>
              </w:rPr>
              <w:t xml:space="preserve">яке </w:t>
            </w:r>
            <w:r>
              <w:rPr>
                <w:b/>
                <w:sz w:val="24"/>
                <w:szCs w:val="24"/>
              </w:rPr>
              <w:t>пропонує</w:t>
            </w:r>
            <w:r w:rsidRPr="00470654">
              <w:rPr>
                <w:b/>
                <w:sz w:val="24"/>
                <w:szCs w:val="24"/>
              </w:rPr>
              <w:t xml:space="preserve">ться для передачі у комунальну власність ______________ </w:t>
            </w:r>
            <w:r>
              <w:rPr>
                <w:b/>
                <w:sz w:val="24"/>
                <w:szCs w:val="24"/>
              </w:rPr>
              <w:t xml:space="preserve">сільської </w:t>
            </w:r>
            <w:r w:rsidRPr="00470654">
              <w:rPr>
                <w:b/>
                <w:sz w:val="24"/>
                <w:szCs w:val="24"/>
              </w:rPr>
              <w:t>територіальної громади</w:t>
            </w:r>
            <w:r>
              <w:rPr>
                <w:b/>
                <w:sz w:val="24"/>
                <w:szCs w:val="24"/>
              </w:rPr>
              <w:t xml:space="preserve"> зі</w:t>
            </w:r>
            <w:r w:rsidRPr="00470654">
              <w:rPr>
                <w:b/>
                <w:sz w:val="24"/>
                <w:szCs w:val="24"/>
              </w:rPr>
              <w:t xml:space="preserve"> спільної власності територіальних громад міст, се</w:t>
            </w:r>
            <w:r>
              <w:rPr>
                <w:b/>
                <w:sz w:val="24"/>
                <w:szCs w:val="24"/>
              </w:rPr>
              <w:t>лищ, сіл _____________ району</w:t>
            </w:r>
          </w:p>
          <w:p w14:paraId="0C891323" w14:textId="77777777" w:rsidR="004F2338" w:rsidRPr="00470654" w:rsidRDefault="004F2338" w:rsidP="00DB237C">
            <w:pPr>
              <w:jc w:val="center"/>
              <w:rPr>
                <w:b/>
                <w:sz w:val="24"/>
                <w:szCs w:val="24"/>
              </w:rPr>
            </w:pPr>
          </w:p>
          <w:tbl>
            <w:tblPr>
              <w:tblW w:w="0" w:type="auto"/>
              <w:tblInd w:w="2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09"/>
              <w:gridCol w:w="1642"/>
              <w:gridCol w:w="1642"/>
              <w:gridCol w:w="1642"/>
              <w:gridCol w:w="1643"/>
            </w:tblGrid>
            <w:tr w:rsidR="004F2338" w:rsidRPr="00470654" w14:paraId="594EBC1E" w14:textId="77777777" w:rsidTr="002C7320">
              <w:tc>
                <w:tcPr>
                  <w:tcW w:w="675" w:type="dxa"/>
                  <w:shd w:val="clear" w:color="auto" w:fill="auto"/>
                </w:tcPr>
                <w:p w14:paraId="01AFE7CE" w14:textId="77777777" w:rsidR="004F2338" w:rsidRPr="00470654" w:rsidRDefault="004F2338" w:rsidP="00DB237C">
                  <w:pPr>
                    <w:spacing w:after="0" w:line="240" w:lineRule="auto"/>
                    <w:jc w:val="center"/>
                    <w:rPr>
                      <w:sz w:val="24"/>
                      <w:szCs w:val="24"/>
                    </w:rPr>
                  </w:pPr>
                  <w:bookmarkStart w:id="38" w:name="_Hlk501979269"/>
                  <w:r w:rsidRPr="00470654">
                    <w:rPr>
                      <w:sz w:val="24"/>
                      <w:szCs w:val="24"/>
                    </w:rPr>
                    <w:lastRenderedPageBreak/>
                    <w:t>№</w:t>
                  </w:r>
                </w:p>
                <w:p w14:paraId="545C8541" w14:textId="77777777" w:rsidR="004F2338" w:rsidRPr="00470654" w:rsidRDefault="004F2338" w:rsidP="00DB237C">
                  <w:pPr>
                    <w:spacing w:after="0" w:line="240" w:lineRule="auto"/>
                    <w:jc w:val="center"/>
                    <w:rPr>
                      <w:sz w:val="24"/>
                      <w:szCs w:val="24"/>
                    </w:rPr>
                  </w:pPr>
                  <w:r w:rsidRPr="00470654">
                    <w:rPr>
                      <w:sz w:val="24"/>
                      <w:szCs w:val="24"/>
                    </w:rPr>
                    <w:t>з/п</w:t>
                  </w:r>
                </w:p>
              </w:tc>
              <w:tc>
                <w:tcPr>
                  <w:tcW w:w="2609" w:type="dxa"/>
                  <w:shd w:val="clear" w:color="auto" w:fill="auto"/>
                </w:tcPr>
                <w:p w14:paraId="7C70EA06" w14:textId="77777777" w:rsidR="004F2338" w:rsidRPr="00470654" w:rsidRDefault="004F2338" w:rsidP="00DB237C">
                  <w:pPr>
                    <w:spacing w:after="0" w:line="240" w:lineRule="auto"/>
                    <w:jc w:val="center"/>
                    <w:rPr>
                      <w:sz w:val="24"/>
                      <w:szCs w:val="24"/>
                    </w:rPr>
                  </w:pPr>
                  <w:r w:rsidRPr="00470654">
                    <w:rPr>
                      <w:sz w:val="24"/>
                      <w:szCs w:val="24"/>
                    </w:rPr>
                    <w:t>Найменування індивідуально визначеного майна</w:t>
                  </w:r>
                </w:p>
              </w:tc>
              <w:tc>
                <w:tcPr>
                  <w:tcW w:w="1642" w:type="dxa"/>
                  <w:shd w:val="clear" w:color="auto" w:fill="auto"/>
                </w:tcPr>
                <w:p w14:paraId="12CEF01A" w14:textId="77777777" w:rsidR="004F2338" w:rsidRPr="00470654" w:rsidRDefault="004F2338" w:rsidP="00DB237C">
                  <w:pPr>
                    <w:spacing w:after="0" w:line="240" w:lineRule="auto"/>
                    <w:jc w:val="center"/>
                    <w:rPr>
                      <w:sz w:val="24"/>
                      <w:szCs w:val="24"/>
                    </w:rPr>
                  </w:pPr>
                  <w:r w:rsidRPr="00470654">
                    <w:rPr>
                      <w:sz w:val="24"/>
                      <w:szCs w:val="24"/>
                    </w:rPr>
                    <w:t>Інвентарний номер</w:t>
                  </w:r>
                </w:p>
              </w:tc>
              <w:tc>
                <w:tcPr>
                  <w:tcW w:w="1642" w:type="dxa"/>
                  <w:shd w:val="clear" w:color="auto" w:fill="auto"/>
                </w:tcPr>
                <w:p w14:paraId="27DDDC1B" w14:textId="77777777" w:rsidR="004F2338" w:rsidRPr="00470654" w:rsidRDefault="004F2338" w:rsidP="00DB237C">
                  <w:pPr>
                    <w:spacing w:after="0" w:line="240" w:lineRule="auto"/>
                    <w:jc w:val="center"/>
                    <w:rPr>
                      <w:sz w:val="24"/>
                      <w:szCs w:val="24"/>
                    </w:rPr>
                  </w:pPr>
                  <w:r w:rsidRPr="00470654">
                    <w:rPr>
                      <w:sz w:val="24"/>
                      <w:szCs w:val="24"/>
                    </w:rPr>
                    <w:t>Одиниця виміру</w:t>
                  </w:r>
                </w:p>
              </w:tc>
              <w:tc>
                <w:tcPr>
                  <w:tcW w:w="1642" w:type="dxa"/>
                  <w:shd w:val="clear" w:color="auto" w:fill="auto"/>
                </w:tcPr>
                <w:p w14:paraId="0551B64D" w14:textId="77777777" w:rsidR="004F2338" w:rsidRPr="00470654" w:rsidRDefault="004F2338" w:rsidP="00DB237C">
                  <w:pPr>
                    <w:spacing w:after="0" w:line="240" w:lineRule="auto"/>
                    <w:jc w:val="center"/>
                    <w:rPr>
                      <w:sz w:val="24"/>
                      <w:szCs w:val="24"/>
                    </w:rPr>
                  </w:pPr>
                  <w:r w:rsidRPr="00470654">
                    <w:rPr>
                      <w:sz w:val="24"/>
                      <w:szCs w:val="24"/>
                    </w:rPr>
                    <w:t>Кількість</w:t>
                  </w:r>
                </w:p>
              </w:tc>
              <w:tc>
                <w:tcPr>
                  <w:tcW w:w="1643" w:type="dxa"/>
                  <w:shd w:val="clear" w:color="auto" w:fill="auto"/>
                </w:tcPr>
                <w:p w14:paraId="2ACB6E2F" w14:textId="77777777" w:rsidR="004F2338" w:rsidRPr="00470654" w:rsidRDefault="004F2338" w:rsidP="00DB237C">
                  <w:pPr>
                    <w:spacing w:after="0" w:line="240" w:lineRule="auto"/>
                    <w:jc w:val="center"/>
                    <w:rPr>
                      <w:sz w:val="24"/>
                      <w:szCs w:val="24"/>
                    </w:rPr>
                  </w:pPr>
                  <w:r w:rsidRPr="00470654">
                    <w:rPr>
                      <w:sz w:val="24"/>
                      <w:szCs w:val="24"/>
                    </w:rPr>
                    <w:t>Вартість, грн.</w:t>
                  </w:r>
                </w:p>
              </w:tc>
            </w:tr>
            <w:tr w:rsidR="004F2338" w:rsidRPr="00470654" w14:paraId="6FCBB95A" w14:textId="77777777" w:rsidTr="002C7320">
              <w:tc>
                <w:tcPr>
                  <w:tcW w:w="675" w:type="dxa"/>
                  <w:shd w:val="clear" w:color="auto" w:fill="auto"/>
                </w:tcPr>
                <w:p w14:paraId="3C93A9D5" w14:textId="77777777" w:rsidR="004F2338" w:rsidRPr="00470654" w:rsidRDefault="004F2338" w:rsidP="00DB237C">
                  <w:pPr>
                    <w:spacing w:after="0" w:line="240" w:lineRule="auto"/>
                    <w:jc w:val="both"/>
                    <w:rPr>
                      <w:sz w:val="24"/>
                      <w:szCs w:val="24"/>
                    </w:rPr>
                  </w:pPr>
                </w:p>
              </w:tc>
              <w:tc>
                <w:tcPr>
                  <w:tcW w:w="2609" w:type="dxa"/>
                  <w:shd w:val="clear" w:color="auto" w:fill="auto"/>
                </w:tcPr>
                <w:p w14:paraId="07E72F8B" w14:textId="77777777" w:rsidR="004F2338" w:rsidRPr="00470654" w:rsidRDefault="004F2338" w:rsidP="00DB237C">
                  <w:pPr>
                    <w:spacing w:after="0" w:line="240" w:lineRule="auto"/>
                    <w:jc w:val="both"/>
                    <w:rPr>
                      <w:sz w:val="24"/>
                      <w:szCs w:val="24"/>
                    </w:rPr>
                  </w:pPr>
                </w:p>
              </w:tc>
              <w:tc>
                <w:tcPr>
                  <w:tcW w:w="1642" w:type="dxa"/>
                  <w:shd w:val="clear" w:color="auto" w:fill="auto"/>
                </w:tcPr>
                <w:p w14:paraId="4B178ED5" w14:textId="77777777" w:rsidR="004F2338" w:rsidRPr="00470654" w:rsidRDefault="004F2338" w:rsidP="00DB237C">
                  <w:pPr>
                    <w:spacing w:after="0" w:line="240" w:lineRule="auto"/>
                    <w:jc w:val="both"/>
                    <w:rPr>
                      <w:sz w:val="24"/>
                      <w:szCs w:val="24"/>
                    </w:rPr>
                  </w:pPr>
                </w:p>
              </w:tc>
              <w:tc>
                <w:tcPr>
                  <w:tcW w:w="1642" w:type="dxa"/>
                  <w:shd w:val="clear" w:color="auto" w:fill="auto"/>
                </w:tcPr>
                <w:p w14:paraId="61CF6914" w14:textId="77777777" w:rsidR="004F2338" w:rsidRPr="00470654" w:rsidRDefault="004F2338" w:rsidP="00DB237C">
                  <w:pPr>
                    <w:spacing w:after="0" w:line="240" w:lineRule="auto"/>
                    <w:jc w:val="both"/>
                    <w:rPr>
                      <w:sz w:val="24"/>
                      <w:szCs w:val="24"/>
                    </w:rPr>
                  </w:pPr>
                </w:p>
              </w:tc>
              <w:tc>
                <w:tcPr>
                  <w:tcW w:w="1642" w:type="dxa"/>
                  <w:shd w:val="clear" w:color="auto" w:fill="auto"/>
                </w:tcPr>
                <w:p w14:paraId="6CFF0D16" w14:textId="77777777" w:rsidR="004F2338" w:rsidRPr="00470654" w:rsidRDefault="004F2338" w:rsidP="00DB237C">
                  <w:pPr>
                    <w:spacing w:after="0" w:line="240" w:lineRule="auto"/>
                    <w:jc w:val="both"/>
                    <w:rPr>
                      <w:sz w:val="24"/>
                      <w:szCs w:val="24"/>
                    </w:rPr>
                  </w:pPr>
                </w:p>
              </w:tc>
              <w:tc>
                <w:tcPr>
                  <w:tcW w:w="1643" w:type="dxa"/>
                  <w:shd w:val="clear" w:color="auto" w:fill="auto"/>
                </w:tcPr>
                <w:p w14:paraId="0FA6099E" w14:textId="77777777" w:rsidR="004F2338" w:rsidRPr="00470654" w:rsidRDefault="004F2338" w:rsidP="00DB237C">
                  <w:pPr>
                    <w:spacing w:after="0" w:line="240" w:lineRule="auto"/>
                    <w:jc w:val="both"/>
                    <w:rPr>
                      <w:sz w:val="24"/>
                      <w:szCs w:val="24"/>
                    </w:rPr>
                  </w:pPr>
                </w:p>
              </w:tc>
            </w:tr>
            <w:tr w:rsidR="00470654" w:rsidRPr="00470654" w14:paraId="012DE5F9" w14:textId="77777777" w:rsidTr="002C7320">
              <w:tc>
                <w:tcPr>
                  <w:tcW w:w="675" w:type="dxa"/>
                  <w:shd w:val="clear" w:color="auto" w:fill="auto"/>
                </w:tcPr>
                <w:p w14:paraId="7592B26B" w14:textId="77777777" w:rsidR="00470654" w:rsidRPr="00470654" w:rsidRDefault="00470654" w:rsidP="00DB237C">
                  <w:pPr>
                    <w:spacing w:after="0" w:line="240" w:lineRule="auto"/>
                    <w:jc w:val="both"/>
                    <w:rPr>
                      <w:sz w:val="24"/>
                      <w:szCs w:val="24"/>
                    </w:rPr>
                  </w:pPr>
                </w:p>
              </w:tc>
              <w:tc>
                <w:tcPr>
                  <w:tcW w:w="2609" w:type="dxa"/>
                  <w:shd w:val="clear" w:color="auto" w:fill="auto"/>
                </w:tcPr>
                <w:p w14:paraId="17D3B579" w14:textId="77777777" w:rsidR="00470654" w:rsidRPr="00470654" w:rsidRDefault="00470654" w:rsidP="00DB237C">
                  <w:pPr>
                    <w:spacing w:after="0" w:line="240" w:lineRule="auto"/>
                    <w:jc w:val="both"/>
                    <w:rPr>
                      <w:sz w:val="24"/>
                      <w:szCs w:val="24"/>
                    </w:rPr>
                  </w:pPr>
                </w:p>
              </w:tc>
              <w:tc>
                <w:tcPr>
                  <w:tcW w:w="1642" w:type="dxa"/>
                  <w:shd w:val="clear" w:color="auto" w:fill="auto"/>
                </w:tcPr>
                <w:p w14:paraId="2FE5AD83" w14:textId="77777777" w:rsidR="00470654" w:rsidRPr="00470654" w:rsidRDefault="00470654" w:rsidP="00DB237C">
                  <w:pPr>
                    <w:spacing w:after="0" w:line="240" w:lineRule="auto"/>
                    <w:jc w:val="both"/>
                    <w:rPr>
                      <w:sz w:val="24"/>
                      <w:szCs w:val="24"/>
                    </w:rPr>
                  </w:pPr>
                </w:p>
              </w:tc>
              <w:tc>
                <w:tcPr>
                  <w:tcW w:w="1642" w:type="dxa"/>
                  <w:shd w:val="clear" w:color="auto" w:fill="auto"/>
                </w:tcPr>
                <w:p w14:paraId="193E4A2B" w14:textId="77777777" w:rsidR="00470654" w:rsidRPr="00470654" w:rsidRDefault="00470654" w:rsidP="00DB237C">
                  <w:pPr>
                    <w:spacing w:after="0" w:line="240" w:lineRule="auto"/>
                    <w:jc w:val="both"/>
                    <w:rPr>
                      <w:sz w:val="24"/>
                      <w:szCs w:val="24"/>
                    </w:rPr>
                  </w:pPr>
                </w:p>
              </w:tc>
              <w:tc>
                <w:tcPr>
                  <w:tcW w:w="1642" w:type="dxa"/>
                  <w:shd w:val="clear" w:color="auto" w:fill="auto"/>
                </w:tcPr>
                <w:p w14:paraId="05B0035B" w14:textId="77777777" w:rsidR="00470654" w:rsidRPr="00470654" w:rsidRDefault="00470654" w:rsidP="00DB237C">
                  <w:pPr>
                    <w:spacing w:after="0" w:line="240" w:lineRule="auto"/>
                    <w:jc w:val="both"/>
                    <w:rPr>
                      <w:sz w:val="24"/>
                      <w:szCs w:val="24"/>
                    </w:rPr>
                  </w:pPr>
                </w:p>
              </w:tc>
              <w:tc>
                <w:tcPr>
                  <w:tcW w:w="1643" w:type="dxa"/>
                  <w:shd w:val="clear" w:color="auto" w:fill="auto"/>
                </w:tcPr>
                <w:p w14:paraId="4C7D6238" w14:textId="77777777" w:rsidR="00470654" w:rsidRPr="00470654" w:rsidRDefault="00470654" w:rsidP="00DB237C">
                  <w:pPr>
                    <w:spacing w:after="0" w:line="240" w:lineRule="auto"/>
                    <w:jc w:val="both"/>
                    <w:rPr>
                      <w:sz w:val="24"/>
                      <w:szCs w:val="24"/>
                    </w:rPr>
                  </w:pPr>
                </w:p>
              </w:tc>
            </w:tr>
            <w:bookmarkEnd w:id="38"/>
          </w:tbl>
          <w:p w14:paraId="23181678" w14:textId="3BCF77A3" w:rsidR="00290422" w:rsidRDefault="00290422" w:rsidP="00DB237C">
            <w:pPr>
              <w:tabs>
                <w:tab w:val="left" w:pos="2220"/>
              </w:tabs>
              <w:rPr>
                <w:sz w:val="24"/>
                <w:szCs w:val="24"/>
              </w:rPr>
            </w:pPr>
          </w:p>
          <w:p w14:paraId="3C68D600" w14:textId="533EF1C4" w:rsidR="00290422" w:rsidRPr="00470654" w:rsidRDefault="00290422" w:rsidP="00290422">
            <w:pPr>
              <w:tabs>
                <w:tab w:val="left" w:pos="2220"/>
              </w:tabs>
              <w:ind w:left="11222"/>
              <w:rPr>
                <w:bCs/>
                <w:sz w:val="24"/>
                <w:szCs w:val="24"/>
              </w:rPr>
            </w:pPr>
            <w:r>
              <w:rPr>
                <w:bCs/>
                <w:sz w:val="24"/>
                <w:szCs w:val="24"/>
              </w:rPr>
              <w:t>Додаток № 3</w:t>
            </w:r>
          </w:p>
          <w:p w14:paraId="1CE6A2B5" w14:textId="77777777" w:rsidR="00290422" w:rsidRPr="00470654" w:rsidRDefault="00290422" w:rsidP="00290422">
            <w:pPr>
              <w:tabs>
                <w:tab w:val="left" w:pos="2220"/>
              </w:tabs>
              <w:ind w:left="11222"/>
              <w:rPr>
                <w:bCs/>
                <w:sz w:val="24"/>
                <w:szCs w:val="24"/>
              </w:rPr>
            </w:pPr>
            <w:r w:rsidRPr="00470654">
              <w:rPr>
                <w:bCs/>
                <w:sz w:val="24"/>
                <w:szCs w:val="24"/>
              </w:rPr>
              <w:t>до рішення ___________</w:t>
            </w:r>
          </w:p>
          <w:p w14:paraId="56FCB206" w14:textId="77777777" w:rsidR="00290422" w:rsidRPr="00470654" w:rsidRDefault="00290422" w:rsidP="00290422">
            <w:pPr>
              <w:tabs>
                <w:tab w:val="left" w:pos="2220"/>
              </w:tabs>
              <w:ind w:left="11222"/>
              <w:rPr>
                <w:bCs/>
                <w:sz w:val="24"/>
                <w:szCs w:val="24"/>
              </w:rPr>
            </w:pPr>
            <w:r w:rsidRPr="00470654">
              <w:rPr>
                <w:bCs/>
                <w:sz w:val="24"/>
                <w:szCs w:val="24"/>
              </w:rPr>
              <w:t xml:space="preserve">сільської ради </w:t>
            </w:r>
          </w:p>
          <w:p w14:paraId="374679D4" w14:textId="77777777" w:rsidR="00290422" w:rsidRPr="00470654" w:rsidRDefault="00290422" w:rsidP="00290422">
            <w:pPr>
              <w:tabs>
                <w:tab w:val="left" w:pos="2220"/>
              </w:tabs>
              <w:ind w:left="11222"/>
              <w:rPr>
                <w:sz w:val="24"/>
                <w:szCs w:val="24"/>
              </w:rPr>
            </w:pPr>
            <w:r w:rsidRPr="00470654">
              <w:rPr>
                <w:sz w:val="24"/>
                <w:szCs w:val="24"/>
              </w:rPr>
              <w:t>від «_____»_________року № ____</w:t>
            </w:r>
          </w:p>
          <w:p w14:paraId="12031EE1" w14:textId="4696F34C" w:rsidR="00290422" w:rsidRPr="00470654" w:rsidRDefault="00290422" w:rsidP="00DB237C">
            <w:pPr>
              <w:tabs>
                <w:tab w:val="left" w:pos="2220"/>
              </w:tabs>
              <w:rPr>
                <w:sz w:val="24"/>
                <w:szCs w:val="24"/>
              </w:rPr>
            </w:pPr>
          </w:p>
          <w:p w14:paraId="141B18AA" w14:textId="77777777" w:rsidR="004F2338" w:rsidRPr="00470654" w:rsidRDefault="004F2338" w:rsidP="00DB237C">
            <w:pPr>
              <w:jc w:val="center"/>
              <w:rPr>
                <w:b/>
                <w:sz w:val="24"/>
                <w:szCs w:val="24"/>
              </w:rPr>
            </w:pPr>
            <w:r w:rsidRPr="00470654">
              <w:rPr>
                <w:b/>
                <w:sz w:val="24"/>
                <w:szCs w:val="24"/>
              </w:rPr>
              <w:t>Перелік</w:t>
            </w:r>
          </w:p>
          <w:p w14:paraId="6E8DDD4A" w14:textId="77777777" w:rsidR="00470654" w:rsidRDefault="00470654" w:rsidP="00DB237C">
            <w:pPr>
              <w:jc w:val="center"/>
              <w:rPr>
                <w:b/>
                <w:sz w:val="24"/>
                <w:szCs w:val="24"/>
              </w:rPr>
            </w:pPr>
            <w:r w:rsidRPr="00470654">
              <w:rPr>
                <w:b/>
                <w:sz w:val="24"/>
                <w:szCs w:val="24"/>
              </w:rPr>
              <w:t xml:space="preserve">окремого </w:t>
            </w:r>
            <w:r>
              <w:rPr>
                <w:b/>
                <w:sz w:val="24"/>
                <w:szCs w:val="24"/>
              </w:rPr>
              <w:t xml:space="preserve">рухомого </w:t>
            </w:r>
            <w:r w:rsidRPr="00470654">
              <w:rPr>
                <w:b/>
                <w:sz w:val="24"/>
                <w:szCs w:val="24"/>
              </w:rPr>
              <w:t>індивідуально визначеного майна</w:t>
            </w:r>
            <w:r>
              <w:rPr>
                <w:b/>
                <w:sz w:val="24"/>
                <w:szCs w:val="24"/>
              </w:rPr>
              <w:t xml:space="preserve"> (транспортні засоби)</w:t>
            </w:r>
            <w:r w:rsidRPr="00470654">
              <w:rPr>
                <w:b/>
                <w:sz w:val="24"/>
                <w:szCs w:val="24"/>
              </w:rPr>
              <w:t xml:space="preserve">, </w:t>
            </w:r>
          </w:p>
          <w:p w14:paraId="536F4E2D" w14:textId="34C9234A" w:rsidR="004F2338" w:rsidRPr="00470654" w:rsidRDefault="00470654" w:rsidP="00DB237C">
            <w:pPr>
              <w:jc w:val="center"/>
              <w:rPr>
                <w:b/>
                <w:sz w:val="24"/>
                <w:szCs w:val="24"/>
              </w:rPr>
            </w:pPr>
            <w:r w:rsidRPr="00470654">
              <w:rPr>
                <w:b/>
                <w:sz w:val="24"/>
                <w:szCs w:val="24"/>
              </w:rPr>
              <w:t xml:space="preserve">яке </w:t>
            </w:r>
            <w:r>
              <w:rPr>
                <w:b/>
                <w:sz w:val="24"/>
                <w:szCs w:val="24"/>
              </w:rPr>
              <w:t>пропонує</w:t>
            </w:r>
            <w:r w:rsidRPr="00470654">
              <w:rPr>
                <w:b/>
                <w:sz w:val="24"/>
                <w:szCs w:val="24"/>
              </w:rPr>
              <w:t xml:space="preserve">ться для передачі у комунальну власність ______________ </w:t>
            </w:r>
            <w:r>
              <w:rPr>
                <w:b/>
                <w:sz w:val="24"/>
                <w:szCs w:val="24"/>
              </w:rPr>
              <w:t xml:space="preserve">сільської </w:t>
            </w:r>
            <w:r w:rsidRPr="00470654">
              <w:rPr>
                <w:b/>
                <w:sz w:val="24"/>
                <w:szCs w:val="24"/>
              </w:rPr>
              <w:t>територіальної громади</w:t>
            </w:r>
            <w:r>
              <w:rPr>
                <w:b/>
                <w:sz w:val="24"/>
                <w:szCs w:val="24"/>
              </w:rPr>
              <w:t xml:space="preserve"> зі</w:t>
            </w:r>
            <w:r w:rsidRPr="00470654">
              <w:rPr>
                <w:b/>
                <w:sz w:val="24"/>
                <w:szCs w:val="24"/>
              </w:rPr>
              <w:t xml:space="preserve"> спільної власності територіальних громад міст, се</w:t>
            </w:r>
            <w:r>
              <w:rPr>
                <w:b/>
                <w:sz w:val="24"/>
                <w:szCs w:val="24"/>
              </w:rPr>
              <w:t>лищ, сіл _____________ району</w:t>
            </w:r>
          </w:p>
          <w:p w14:paraId="7016FC92" w14:textId="77777777" w:rsidR="004F2338" w:rsidRPr="00470654" w:rsidRDefault="004F2338" w:rsidP="00DB237C">
            <w:pPr>
              <w:jc w:val="center"/>
              <w:rPr>
                <w:b/>
                <w:sz w:val="24"/>
                <w:szCs w:val="24"/>
              </w:rPr>
            </w:pP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586"/>
              <w:gridCol w:w="1571"/>
              <w:gridCol w:w="1312"/>
              <w:gridCol w:w="1189"/>
              <w:gridCol w:w="3156"/>
            </w:tblGrid>
            <w:tr w:rsidR="004F2338" w:rsidRPr="00470654" w14:paraId="23413A4F" w14:textId="77777777" w:rsidTr="004F2338">
              <w:trPr>
                <w:jc w:val="center"/>
              </w:trPr>
              <w:tc>
                <w:tcPr>
                  <w:tcW w:w="660" w:type="dxa"/>
                  <w:shd w:val="clear" w:color="auto" w:fill="auto"/>
                  <w:vAlign w:val="center"/>
                </w:tcPr>
                <w:p w14:paraId="3CE46048" w14:textId="77777777" w:rsidR="004F2338" w:rsidRPr="00470654" w:rsidRDefault="004F2338" w:rsidP="00DB237C">
                  <w:pPr>
                    <w:spacing w:after="0" w:line="240" w:lineRule="auto"/>
                    <w:jc w:val="center"/>
                    <w:rPr>
                      <w:sz w:val="24"/>
                      <w:szCs w:val="24"/>
                    </w:rPr>
                  </w:pPr>
                  <w:r w:rsidRPr="00470654">
                    <w:rPr>
                      <w:sz w:val="24"/>
                      <w:szCs w:val="24"/>
                    </w:rPr>
                    <w:t>№ з/п</w:t>
                  </w:r>
                </w:p>
              </w:tc>
              <w:tc>
                <w:tcPr>
                  <w:tcW w:w="1586" w:type="dxa"/>
                  <w:shd w:val="clear" w:color="auto" w:fill="auto"/>
                  <w:vAlign w:val="center"/>
                </w:tcPr>
                <w:p w14:paraId="204E6BB9" w14:textId="77777777" w:rsidR="004F2338" w:rsidRPr="00470654" w:rsidRDefault="004F2338" w:rsidP="00DB237C">
                  <w:pPr>
                    <w:spacing w:after="0" w:line="240" w:lineRule="auto"/>
                    <w:jc w:val="center"/>
                    <w:rPr>
                      <w:sz w:val="24"/>
                      <w:szCs w:val="24"/>
                    </w:rPr>
                  </w:pPr>
                  <w:r w:rsidRPr="00470654">
                    <w:rPr>
                      <w:sz w:val="24"/>
                      <w:szCs w:val="24"/>
                    </w:rPr>
                    <w:t>Марка, модель</w:t>
                  </w:r>
                </w:p>
              </w:tc>
              <w:tc>
                <w:tcPr>
                  <w:tcW w:w="1571" w:type="dxa"/>
                  <w:shd w:val="clear" w:color="auto" w:fill="auto"/>
                </w:tcPr>
                <w:p w14:paraId="7B874935" w14:textId="77777777" w:rsidR="004F2338" w:rsidRPr="00470654" w:rsidRDefault="004F2338" w:rsidP="00DB237C">
                  <w:pPr>
                    <w:spacing w:after="0" w:line="240" w:lineRule="auto"/>
                    <w:jc w:val="center"/>
                    <w:rPr>
                      <w:sz w:val="24"/>
                      <w:szCs w:val="24"/>
                    </w:rPr>
                  </w:pPr>
                  <w:r w:rsidRPr="00470654">
                    <w:rPr>
                      <w:sz w:val="24"/>
                      <w:szCs w:val="24"/>
                    </w:rPr>
                    <w:t>Державний</w:t>
                  </w:r>
                </w:p>
                <w:p w14:paraId="10106E84" w14:textId="0A3EE3EC" w:rsidR="004F2338" w:rsidRPr="00470654" w:rsidRDefault="0002726E" w:rsidP="00DB237C">
                  <w:pPr>
                    <w:spacing w:after="0" w:line="240" w:lineRule="auto"/>
                    <w:jc w:val="center"/>
                    <w:rPr>
                      <w:sz w:val="24"/>
                      <w:szCs w:val="24"/>
                    </w:rPr>
                  </w:pPr>
                  <w:r>
                    <w:rPr>
                      <w:sz w:val="24"/>
                      <w:szCs w:val="24"/>
                    </w:rPr>
                    <w:t>н</w:t>
                  </w:r>
                  <w:r w:rsidR="004F2338" w:rsidRPr="00470654">
                    <w:rPr>
                      <w:sz w:val="24"/>
                      <w:szCs w:val="24"/>
                    </w:rPr>
                    <w:t>оме</w:t>
                  </w:r>
                  <w:r>
                    <w:rPr>
                      <w:sz w:val="24"/>
                      <w:szCs w:val="24"/>
                    </w:rPr>
                    <w:t>р</w:t>
                  </w:r>
                </w:p>
              </w:tc>
              <w:tc>
                <w:tcPr>
                  <w:tcW w:w="1312" w:type="dxa"/>
                  <w:shd w:val="clear" w:color="auto" w:fill="auto"/>
                </w:tcPr>
                <w:p w14:paraId="616C85F5" w14:textId="77777777" w:rsidR="004F2338" w:rsidRPr="00470654" w:rsidRDefault="004F2338" w:rsidP="00DB237C">
                  <w:pPr>
                    <w:spacing w:after="0" w:line="240" w:lineRule="auto"/>
                    <w:jc w:val="center"/>
                    <w:rPr>
                      <w:sz w:val="24"/>
                      <w:szCs w:val="24"/>
                    </w:rPr>
                  </w:pPr>
                  <w:r w:rsidRPr="00470654">
                    <w:rPr>
                      <w:sz w:val="24"/>
                      <w:szCs w:val="24"/>
                    </w:rPr>
                    <w:t>Вартість, грн</w:t>
                  </w:r>
                </w:p>
              </w:tc>
              <w:tc>
                <w:tcPr>
                  <w:tcW w:w="1189" w:type="dxa"/>
                  <w:shd w:val="clear" w:color="auto" w:fill="auto"/>
                  <w:vAlign w:val="center"/>
                </w:tcPr>
                <w:p w14:paraId="1B5BF733" w14:textId="77777777" w:rsidR="004F2338" w:rsidRPr="00470654" w:rsidRDefault="004F2338" w:rsidP="00DB237C">
                  <w:pPr>
                    <w:spacing w:after="0" w:line="240" w:lineRule="auto"/>
                    <w:jc w:val="center"/>
                    <w:rPr>
                      <w:sz w:val="24"/>
                      <w:szCs w:val="24"/>
                    </w:rPr>
                  </w:pPr>
                  <w:r w:rsidRPr="00470654">
                    <w:rPr>
                      <w:sz w:val="24"/>
                      <w:szCs w:val="24"/>
                    </w:rPr>
                    <w:t>Рік випуску</w:t>
                  </w:r>
                </w:p>
              </w:tc>
              <w:tc>
                <w:tcPr>
                  <w:tcW w:w="3156" w:type="dxa"/>
                  <w:shd w:val="clear" w:color="auto" w:fill="auto"/>
                  <w:vAlign w:val="center"/>
                </w:tcPr>
                <w:p w14:paraId="32272849" w14:textId="6764F107" w:rsidR="004F2338" w:rsidRPr="00470654" w:rsidRDefault="004F2338" w:rsidP="00DB237C">
                  <w:pPr>
                    <w:spacing w:after="0" w:line="240" w:lineRule="auto"/>
                    <w:jc w:val="center"/>
                    <w:rPr>
                      <w:sz w:val="24"/>
                      <w:szCs w:val="24"/>
                    </w:rPr>
                  </w:pPr>
                  <w:r w:rsidRPr="00470654">
                    <w:rPr>
                      <w:sz w:val="24"/>
                      <w:szCs w:val="24"/>
                    </w:rPr>
                    <w:t>Номер кузова</w:t>
                  </w:r>
                  <w:r w:rsidR="0002726E">
                    <w:rPr>
                      <w:sz w:val="24"/>
                      <w:szCs w:val="24"/>
                    </w:rPr>
                    <w:t xml:space="preserve"> (шасі)</w:t>
                  </w:r>
                </w:p>
              </w:tc>
            </w:tr>
            <w:tr w:rsidR="004F2338" w:rsidRPr="00470654" w14:paraId="32115E82" w14:textId="77777777" w:rsidTr="004F2338">
              <w:trPr>
                <w:jc w:val="center"/>
              </w:trPr>
              <w:tc>
                <w:tcPr>
                  <w:tcW w:w="660" w:type="dxa"/>
                  <w:shd w:val="clear" w:color="auto" w:fill="auto"/>
                  <w:vAlign w:val="center"/>
                </w:tcPr>
                <w:p w14:paraId="1866AE9C" w14:textId="77777777" w:rsidR="004F2338" w:rsidRPr="00470654" w:rsidRDefault="004F2338" w:rsidP="00DB237C">
                  <w:pPr>
                    <w:spacing w:after="0" w:line="240" w:lineRule="auto"/>
                    <w:jc w:val="center"/>
                    <w:rPr>
                      <w:sz w:val="24"/>
                      <w:szCs w:val="24"/>
                    </w:rPr>
                  </w:pPr>
                </w:p>
              </w:tc>
              <w:tc>
                <w:tcPr>
                  <w:tcW w:w="1586" w:type="dxa"/>
                  <w:shd w:val="clear" w:color="auto" w:fill="auto"/>
                  <w:vAlign w:val="center"/>
                </w:tcPr>
                <w:p w14:paraId="36455C35" w14:textId="77777777" w:rsidR="004F2338" w:rsidRPr="00470654" w:rsidRDefault="004F2338" w:rsidP="00DB237C">
                  <w:pPr>
                    <w:spacing w:after="0" w:line="240" w:lineRule="auto"/>
                    <w:jc w:val="center"/>
                    <w:rPr>
                      <w:sz w:val="24"/>
                      <w:szCs w:val="24"/>
                    </w:rPr>
                  </w:pPr>
                </w:p>
              </w:tc>
              <w:tc>
                <w:tcPr>
                  <w:tcW w:w="1571" w:type="dxa"/>
                  <w:shd w:val="clear" w:color="auto" w:fill="auto"/>
                </w:tcPr>
                <w:p w14:paraId="1DEF2650" w14:textId="77777777" w:rsidR="004F2338" w:rsidRPr="00470654" w:rsidRDefault="004F2338" w:rsidP="00DB237C">
                  <w:pPr>
                    <w:spacing w:after="0" w:line="240" w:lineRule="auto"/>
                    <w:jc w:val="center"/>
                    <w:rPr>
                      <w:sz w:val="24"/>
                      <w:szCs w:val="24"/>
                    </w:rPr>
                  </w:pPr>
                </w:p>
              </w:tc>
              <w:tc>
                <w:tcPr>
                  <w:tcW w:w="1312" w:type="dxa"/>
                  <w:shd w:val="clear" w:color="auto" w:fill="auto"/>
                </w:tcPr>
                <w:p w14:paraId="7A9D825B" w14:textId="77777777" w:rsidR="004F2338" w:rsidRPr="00470654" w:rsidRDefault="004F2338" w:rsidP="00DB237C">
                  <w:pPr>
                    <w:spacing w:after="0" w:line="240" w:lineRule="auto"/>
                    <w:jc w:val="center"/>
                    <w:rPr>
                      <w:sz w:val="24"/>
                      <w:szCs w:val="24"/>
                    </w:rPr>
                  </w:pPr>
                </w:p>
              </w:tc>
              <w:tc>
                <w:tcPr>
                  <w:tcW w:w="1189" w:type="dxa"/>
                  <w:shd w:val="clear" w:color="auto" w:fill="auto"/>
                  <w:vAlign w:val="center"/>
                </w:tcPr>
                <w:p w14:paraId="079EDF36" w14:textId="77777777" w:rsidR="004F2338" w:rsidRPr="00470654" w:rsidRDefault="004F2338" w:rsidP="00DB237C">
                  <w:pPr>
                    <w:spacing w:after="0" w:line="240" w:lineRule="auto"/>
                    <w:jc w:val="center"/>
                    <w:rPr>
                      <w:sz w:val="24"/>
                      <w:szCs w:val="24"/>
                    </w:rPr>
                  </w:pPr>
                </w:p>
              </w:tc>
              <w:tc>
                <w:tcPr>
                  <w:tcW w:w="3156" w:type="dxa"/>
                  <w:shd w:val="clear" w:color="auto" w:fill="auto"/>
                  <w:vAlign w:val="center"/>
                </w:tcPr>
                <w:p w14:paraId="74E5E1B9" w14:textId="77777777" w:rsidR="004F2338" w:rsidRPr="00470654" w:rsidRDefault="004F2338" w:rsidP="00DB237C">
                  <w:pPr>
                    <w:spacing w:after="0" w:line="240" w:lineRule="auto"/>
                    <w:jc w:val="center"/>
                    <w:rPr>
                      <w:sz w:val="24"/>
                      <w:szCs w:val="24"/>
                    </w:rPr>
                  </w:pPr>
                </w:p>
              </w:tc>
            </w:tr>
            <w:tr w:rsidR="00470654" w:rsidRPr="00470654" w14:paraId="55E0D0B3" w14:textId="77777777" w:rsidTr="004F2338">
              <w:trPr>
                <w:jc w:val="center"/>
              </w:trPr>
              <w:tc>
                <w:tcPr>
                  <w:tcW w:w="660" w:type="dxa"/>
                  <w:shd w:val="clear" w:color="auto" w:fill="auto"/>
                  <w:vAlign w:val="center"/>
                </w:tcPr>
                <w:p w14:paraId="5F637512" w14:textId="77777777" w:rsidR="00470654" w:rsidRPr="00470654" w:rsidRDefault="00470654" w:rsidP="00DB237C">
                  <w:pPr>
                    <w:spacing w:after="0" w:line="240" w:lineRule="auto"/>
                    <w:jc w:val="center"/>
                    <w:rPr>
                      <w:sz w:val="24"/>
                      <w:szCs w:val="24"/>
                    </w:rPr>
                  </w:pPr>
                </w:p>
              </w:tc>
              <w:tc>
                <w:tcPr>
                  <w:tcW w:w="1586" w:type="dxa"/>
                  <w:shd w:val="clear" w:color="auto" w:fill="auto"/>
                  <w:vAlign w:val="center"/>
                </w:tcPr>
                <w:p w14:paraId="058F1733" w14:textId="77777777" w:rsidR="00470654" w:rsidRPr="00470654" w:rsidRDefault="00470654" w:rsidP="00DB237C">
                  <w:pPr>
                    <w:spacing w:after="0" w:line="240" w:lineRule="auto"/>
                    <w:jc w:val="center"/>
                    <w:rPr>
                      <w:sz w:val="24"/>
                      <w:szCs w:val="24"/>
                    </w:rPr>
                  </w:pPr>
                </w:p>
              </w:tc>
              <w:tc>
                <w:tcPr>
                  <w:tcW w:w="1571" w:type="dxa"/>
                  <w:shd w:val="clear" w:color="auto" w:fill="auto"/>
                </w:tcPr>
                <w:p w14:paraId="5D79A2F8" w14:textId="77777777" w:rsidR="00470654" w:rsidRPr="00470654" w:rsidRDefault="00470654" w:rsidP="00DB237C">
                  <w:pPr>
                    <w:spacing w:after="0" w:line="240" w:lineRule="auto"/>
                    <w:jc w:val="center"/>
                    <w:rPr>
                      <w:sz w:val="24"/>
                      <w:szCs w:val="24"/>
                    </w:rPr>
                  </w:pPr>
                </w:p>
              </w:tc>
              <w:tc>
                <w:tcPr>
                  <w:tcW w:w="1312" w:type="dxa"/>
                  <w:shd w:val="clear" w:color="auto" w:fill="auto"/>
                </w:tcPr>
                <w:p w14:paraId="1E6DDAB7" w14:textId="77777777" w:rsidR="00470654" w:rsidRPr="00470654" w:rsidRDefault="00470654" w:rsidP="00DB237C">
                  <w:pPr>
                    <w:spacing w:after="0" w:line="240" w:lineRule="auto"/>
                    <w:jc w:val="center"/>
                    <w:rPr>
                      <w:sz w:val="24"/>
                      <w:szCs w:val="24"/>
                    </w:rPr>
                  </w:pPr>
                </w:p>
              </w:tc>
              <w:tc>
                <w:tcPr>
                  <w:tcW w:w="1189" w:type="dxa"/>
                  <w:shd w:val="clear" w:color="auto" w:fill="auto"/>
                  <w:vAlign w:val="center"/>
                </w:tcPr>
                <w:p w14:paraId="776C510E" w14:textId="77777777" w:rsidR="00470654" w:rsidRPr="00470654" w:rsidRDefault="00470654" w:rsidP="00DB237C">
                  <w:pPr>
                    <w:spacing w:after="0" w:line="240" w:lineRule="auto"/>
                    <w:jc w:val="center"/>
                    <w:rPr>
                      <w:sz w:val="24"/>
                      <w:szCs w:val="24"/>
                    </w:rPr>
                  </w:pPr>
                </w:p>
              </w:tc>
              <w:tc>
                <w:tcPr>
                  <w:tcW w:w="3156" w:type="dxa"/>
                  <w:shd w:val="clear" w:color="auto" w:fill="auto"/>
                  <w:vAlign w:val="center"/>
                </w:tcPr>
                <w:p w14:paraId="116E773B" w14:textId="77777777" w:rsidR="00470654" w:rsidRPr="00470654" w:rsidRDefault="00470654" w:rsidP="00DB237C">
                  <w:pPr>
                    <w:spacing w:after="0" w:line="240" w:lineRule="auto"/>
                    <w:jc w:val="center"/>
                    <w:rPr>
                      <w:sz w:val="24"/>
                      <w:szCs w:val="24"/>
                    </w:rPr>
                  </w:pPr>
                </w:p>
              </w:tc>
            </w:tr>
            <w:tr w:rsidR="00290422" w:rsidRPr="00470654" w14:paraId="615AAD8A" w14:textId="77777777" w:rsidTr="004F2338">
              <w:trPr>
                <w:jc w:val="center"/>
              </w:trPr>
              <w:tc>
                <w:tcPr>
                  <w:tcW w:w="660" w:type="dxa"/>
                  <w:shd w:val="clear" w:color="auto" w:fill="auto"/>
                  <w:vAlign w:val="center"/>
                </w:tcPr>
                <w:p w14:paraId="7A9B1B1F" w14:textId="77777777" w:rsidR="00290422" w:rsidRDefault="00290422" w:rsidP="00DB237C">
                  <w:pPr>
                    <w:spacing w:after="0" w:line="240" w:lineRule="auto"/>
                    <w:jc w:val="center"/>
                    <w:rPr>
                      <w:sz w:val="24"/>
                      <w:szCs w:val="24"/>
                    </w:rPr>
                  </w:pPr>
                </w:p>
                <w:p w14:paraId="5F828A8B" w14:textId="386AF739" w:rsidR="00290422" w:rsidRPr="00470654" w:rsidRDefault="00290422" w:rsidP="00DB237C">
                  <w:pPr>
                    <w:spacing w:after="0" w:line="240" w:lineRule="auto"/>
                    <w:jc w:val="center"/>
                    <w:rPr>
                      <w:sz w:val="24"/>
                      <w:szCs w:val="24"/>
                    </w:rPr>
                  </w:pPr>
                </w:p>
              </w:tc>
              <w:tc>
                <w:tcPr>
                  <w:tcW w:w="1586" w:type="dxa"/>
                  <w:shd w:val="clear" w:color="auto" w:fill="auto"/>
                  <w:vAlign w:val="center"/>
                </w:tcPr>
                <w:p w14:paraId="2E09E3BE" w14:textId="77777777" w:rsidR="00290422" w:rsidRPr="00470654" w:rsidRDefault="00290422" w:rsidP="00DB237C">
                  <w:pPr>
                    <w:spacing w:after="0" w:line="240" w:lineRule="auto"/>
                    <w:jc w:val="center"/>
                    <w:rPr>
                      <w:sz w:val="24"/>
                      <w:szCs w:val="24"/>
                    </w:rPr>
                  </w:pPr>
                </w:p>
              </w:tc>
              <w:tc>
                <w:tcPr>
                  <w:tcW w:w="1571" w:type="dxa"/>
                  <w:shd w:val="clear" w:color="auto" w:fill="auto"/>
                </w:tcPr>
                <w:p w14:paraId="4C72C36B" w14:textId="77777777" w:rsidR="00290422" w:rsidRPr="00470654" w:rsidRDefault="00290422" w:rsidP="00DB237C">
                  <w:pPr>
                    <w:spacing w:after="0" w:line="240" w:lineRule="auto"/>
                    <w:jc w:val="center"/>
                    <w:rPr>
                      <w:sz w:val="24"/>
                      <w:szCs w:val="24"/>
                    </w:rPr>
                  </w:pPr>
                </w:p>
              </w:tc>
              <w:tc>
                <w:tcPr>
                  <w:tcW w:w="1312" w:type="dxa"/>
                  <w:shd w:val="clear" w:color="auto" w:fill="auto"/>
                </w:tcPr>
                <w:p w14:paraId="69BFC014" w14:textId="77777777" w:rsidR="00290422" w:rsidRPr="00470654" w:rsidRDefault="00290422" w:rsidP="00DB237C">
                  <w:pPr>
                    <w:spacing w:after="0" w:line="240" w:lineRule="auto"/>
                    <w:jc w:val="center"/>
                    <w:rPr>
                      <w:sz w:val="24"/>
                      <w:szCs w:val="24"/>
                    </w:rPr>
                  </w:pPr>
                </w:p>
              </w:tc>
              <w:tc>
                <w:tcPr>
                  <w:tcW w:w="1189" w:type="dxa"/>
                  <w:shd w:val="clear" w:color="auto" w:fill="auto"/>
                  <w:vAlign w:val="center"/>
                </w:tcPr>
                <w:p w14:paraId="7C38A1CB" w14:textId="77777777" w:rsidR="00290422" w:rsidRPr="00470654" w:rsidRDefault="00290422" w:rsidP="00DB237C">
                  <w:pPr>
                    <w:spacing w:after="0" w:line="240" w:lineRule="auto"/>
                    <w:jc w:val="center"/>
                    <w:rPr>
                      <w:sz w:val="24"/>
                      <w:szCs w:val="24"/>
                    </w:rPr>
                  </w:pPr>
                </w:p>
              </w:tc>
              <w:tc>
                <w:tcPr>
                  <w:tcW w:w="3156" w:type="dxa"/>
                  <w:shd w:val="clear" w:color="auto" w:fill="auto"/>
                  <w:vAlign w:val="center"/>
                </w:tcPr>
                <w:p w14:paraId="23A3E37B" w14:textId="77777777" w:rsidR="00290422" w:rsidRPr="00470654" w:rsidRDefault="00290422" w:rsidP="00DB237C">
                  <w:pPr>
                    <w:spacing w:after="0" w:line="240" w:lineRule="auto"/>
                    <w:jc w:val="center"/>
                    <w:rPr>
                      <w:sz w:val="24"/>
                      <w:szCs w:val="24"/>
                    </w:rPr>
                  </w:pPr>
                </w:p>
              </w:tc>
            </w:tr>
          </w:tbl>
          <w:p w14:paraId="2CB33AB2" w14:textId="77777777" w:rsidR="004F2338" w:rsidRPr="00470654" w:rsidRDefault="004F2338" w:rsidP="00DB237C">
            <w:pPr>
              <w:jc w:val="both"/>
              <w:rPr>
                <w:rFonts w:eastAsia="Times New Roman" w:cs="Times New Roman"/>
                <w:color w:val="FF0000"/>
                <w:sz w:val="24"/>
                <w:szCs w:val="24"/>
                <w:highlight w:val="yellow"/>
                <w:lang w:eastAsia="uk-UA"/>
              </w:rPr>
            </w:pPr>
          </w:p>
        </w:tc>
      </w:tr>
    </w:tbl>
    <w:p w14:paraId="236BBB71" w14:textId="77777777" w:rsidR="004F18F9" w:rsidRDefault="004F18F9" w:rsidP="00DB237C">
      <w:pPr>
        <w:shd w:val="clear" w:color="auto" w:fill="FFFFFF"/>
        <w:spacing w:after="0" w:line="240" w:lineRule="auto"/>
        <w:ind w:firstLine="448"/>
        <w:jc w:val="both"/>
        <w:rPr>
          <w:rFonts w:eastAsia="Times New Roman" w:cs="Times New Roman"/>
          <w:color w:val="FF0000"/>
          <w:sz w:val="24"/>
          <w:szCs w:val="24"/>
          <w:highlight w:val="yellow"/>
          <w:lang w:eastAsia="uk-UA"/>
        </w:rPr>
        <w:sectPr w:rsidR="004F18F9" w:rsidSect="002C7320">
          <w:pgSz w:w="16838" w:h="11906" w:orient="landscape"/>
          <w:pgMar w:top="1134" w:right="850" w:bottom="850" w:left="567" w:header="708" w:footer="138" w:gutter="0"/>
          <w:cols w:space="708"/>
          <w:docGrid w:linePitch="360"/>
        </w:sectPr>
      </w:pPr>
    </w:p>
    <w:p w14:paraId="04273E5A" w14:textId="628BACA9" w:rsidR="00B81FCE" w:rsidRDefault="00B81FCE" w:rsidP="00DB237C">
      <w:pPr>
        <w:shd w:val="clear" w:color="auto" w:fill="FFFFFF"/>
        <w:spacing w:after="0" w:line="240" w:lineRule="auto"/>
        <w:ind w:firstLine="448"/>
        <w:jc w:val="both"/>
        <w:rPr>
          <w:rFonts w:eastAsia="Times New Roman" w:cs="Times New Roman"/>
          <w:color w:val="FF0000"/>
          <w:sz w:val="24"/>
          <w:szCs w:val="24"/>
          <w:highlight w:val="yellow"/>
          <w:lang w:eastAsia="uk-UA"/>
        </w:rPr>
      </w:pPr>
    </w:p>
    <w:p w14:paraId="694CC264" w14:textId="02E17E48" w:rsidR="0009681B" w:rsidRPr="004F3E1D" w:rsidRDefault="0009681B" w:rsidP="004F3E1D">
      <w:pPr>
        <w:spacing w:after="0" w:line="240" w:lineRule="auto"/>
        <w:ind w:firstLine="567"/>
        <w:jc w:val="both"/>
        <w:rPr>
          <w:sz w:val="24"/>
          <w:szCs w:val="24"/>
        </w:rPr>
      </w:pPr>
    </w:p>
    <w:p w14:paraId="46691B54" w14:textId="77777777" w:rsidR="008D6274" w:rsidRDefault="008D6274" w:rsidP="004F3E1D">
      <w:pPr>
        <w:shd w:val="clear" w:color="auto" w:fill="FFFFFF"/>
        <w:spacing w:after="0" w:line="240" w:lineRule="auto"/>
        <w:jc w:val="both"/>
        <w:rPr>
          <w:rFonts w:eastAsia="Times New Roman" w:cs="Times New Roman"/>
          <w:sz w:val="24"/>
          <w:szCs w:val="24"/>
          <w:lang w:eastAsia="uk-UA"/>
        </w:rPr>
      </w:pPr>
    </w:p>
    <w:p w14:paraId="494A49D8" w14:textId="77777777" w:rsidR="0009681B" w:rsidRPr="00AF74B1" w:rsidRDefault="0009681B" w:rsidP="00AF74B1">
      <w:pPr>
        <w:pStyle w:val="4"/>
        <w:ind w:firstLine="567"/>
        <w:rPr>
          <w:rFonts w:eastAsia="Times New Roman"/>
          <w:sz w:val="24"/>
          <w:szCs w:val="24"/>
          <w:lang w:eastAsia="uk-UA"/>
        </w:rPr>
      </w:pPr>
      <w:r w:rsidRPr="00AF74B1">
        <w:rPr>
          <w:rFonts w:eastAsia="Times New Roman"/>
          <w:sz w:val="24"/>
          <w:szCs w:val="24"/>
          <w:lang w:eastAsia="uk-UA"/>
        </w:rPr>
        <w:t>Поради: Етап 3. Створення комісії з передачі майна</w:t>
      </w:r>
    </w:p>
    <w:p w14:paraId="41FFC5A0" w14:textId="77777777" w:rsidR="0009681B" w:rsidRDefault="0009681B" w:rsidP="007000FF">
      <w:pPr>
        <w:shd w:val="clear" w:color="auto" w:fill="FFFFFF"/>
        <w:spacing w:after="0" w:line="240" w:lineRule="auto"/>
        <w:ind w:firstLine="448"/>
        <w:jc w:val="both"/>
        <w:rPr>
          <w:rFonts w:eastAsia="Times New Roman" w:cs="Times New Roman"/>
          <w:sz w:val="24"/>
          <w:szCs w:val="24"/>
          <w:lang w:eastAsia="uk-UA"/>
        </w:rPr>
      </w:pPr>
      <w:r>
        <w:rPr>
          <w:rFonts w:eastAsia="Times New Roman" w:cs="Times New Roman"/>
          <w:sz w:val="24"/>
          <w:szCs w:val="24"/>
          <w:lang w:eastAsia="uk-UA"/>
        </w:rPr>
        <w:t>Індивідуально визначене майно може передаватися виключно за актом приймання-передачі. Для передачі такого майна створюється окрема комісія.</w:t>
      </w:r>
    </w:p>
    <w:p w14:paraId="0057E28D" w14:textId="24520FA9" w:rsidR="002941CD" w:rsidRDefault="0009681B" w:rsidP="007000FF">
      <w:pPr>
        <w:shd w:val="clear" w:color="auto" w:fill="FFFFFF"/>
        <w:spacing w:after="0" w:line="240" w:lineRule="auto"/>
        <w:ind w:firstLine="448"/>
        <w:jc w:val="both"/>
        <w:rPr>
          <w:rFonts w:eastAsia="Times New Roman" w:cs="Times New Roman"/>
          <w:sz w:val="24"/>
          <w:szCs w:val="24"/>
          <w:lang w:eastAsia="uk-UA"/>
        </w:rPr>
      </w:pPr>
      <w:r>
        <w:rPr>
          <w:rFonts w:eastAsia="Times New Roman" w:cs="Times New Roman"/>
          <w:sz w:val="24"/>
          <w:szCs w:val="24"/>
          <w:lang w:eastAsia="uk-UA"/>
        </w:rPr>
        <w:t>Отже, наступним кроком після надання обома радами згоди про передачу майна, буде вирішення питання про формування спільної комісії.</w:t>
      </w:r>
    </w:p>
    <w:p w14:paraId="0006FA84" w14:textId="6F347933" w:rsidR="002941CD" w:rsidRPr="002C7320" w:rsidRDefault="002941CD" w:rsidP="002C7320">
      <w:pPr>
        <w:spacing w:after="0" w:line="240" w:lineRule="auto"/>
        <w:ind w:firstLine="426"/>
        <w:jc w:val="both"/>
        <w:rPr>
          <w:rFonts w:eastAsia="Times New Roman" w:cs="Times New Roman"/>
          <w:sz w:val="24"/>
          <w:szCs w:val="24"/>
          <w:lang w:eastAsia="uk-UA"/>
        </w:rPr>
      </w:pPr>
      <w:r w:rsidRPr="002C7320">
        <w:rPr>
          <w:rFonts w:eastAsia="Times New Roman" w:cs="Times New Roman"/>
          <w:sz w:val="24"/>
          <w:szCs w:val="24"/>
          <w:lang w:eastAsia="uk-UA"/>
        </w:rPr>
        <w:t>Відповідно до ч.2 ст.6 Закону України «Про передачу об'єктів права державної та комунальної власності»</w:t>
      </w:r>
      <w:r w:rsidR="00CC658D" w:rsidRPr="002C7320">
        <w:rPr>
          <w:rFonts w:eastAsia="Times New Roman" w:cs="Times New Roman"/>
          <w:sz w:val="24"/>
          <w:szCs w:val="24"/>
          <w:lang w:eastAsia="uk-UA"/>
        </w:rPr>
        <w:t xml:space="preserve"> утворює комісію з питань передачі </w:t>
      </w:r>
      <w:r w:rsidR="002222F7" w:rsidRPr="002C7320">
        <w:rPr>
          <w:rFonts w:eastAsia="Times New Roman" w:cs="Times New Roman"/>
          <w:sz w:val="24"/>
          <w:szCs w:val="24"/>
          <w:lang w:eastAsia="uk-UA"/>
        </w:rPr>
        <w:t xml:space="preserve">об'єктів та призначає її голову </w:t>
      </w:r>
      <w:r w:rsidR="00CC658D" w:rsidRPr="002C7320">
        <w:rPr>
          <w:rFonts w:eastAsia="Times New Roman" w:cs="Times New Roman"/>
          <w:sz w:val="24"/>
          <w:szCs w:val="24"/>
          <w:lang w:eastAsia="uk-UA"/>
        </w:rPr>
        <w:t>виконавчий орган відповідної сільської, селищної, міської, районної у місті ради, якщо інше не передбачено законом, - у разі передачі об'єктів у комунальну власність територіальних громад сіл, селищ, міст, районів у містах</w:t>
      </w:r>
      <w:r w:rsidR="002222F7" w:rsidRPr="002C7320">
        <w:rPr>
          <w:rFonts w:eastAsia="Times New Roman" w:cs="Times New Roman"/>
          <w:sz w:val="24"/>
          <w:szCs w:val="24"/>
          <w:lang w:eastAsia="uk-UA"/>
        </w:rPr>
        <w:t>.</w:t>
      </w:r>
      <w:r w:rsidR="00CC658D" w:rsidRPr="002C7320">
        <w:rPr>
          <w:rFonts w:eastAsia="Times New Roman" w:cs="Times New Roman"/>
          <w:sz w:val="24"/>
          <w:szCs w:val="24"/>
          <w:lang w:eastAsia="uk-UA"/>
        </w:rPr>
        <w:t xml:space="preserve"> </w:t>
      </w:r>
    </w:p>
    <w:p w14:paraId="0FDC6CC5" w14:textId="1FB63147" w:rsidR="0009681B" w:rsidRDefault="0009681B" w:rsidP="007000FF">
      <w:pPr>
        <w:shd w:val="clear" w:color="auto" w:fill="FFFFFF"/>
        <w:spacing w:after="0" w:line="240" w:lineRule="auto"/>
        <w:ind w:firstLine="448"/>
        <w:jc w:val="both"/>
        <w:rPr>
          <w:rFonts w:eastAsia="Times New Roman" w:cs="Times New Roman"/>
          <w:sz w:val="24"/>
          <w:szCs w:val="24"/>
          <w:lang w:eastAsia="uk-UA"/>
        </w:rPr>
      </w:pPr>
      <w:r>
        <w:rPr>
          <w:rFonts w:eastAsia="Times New Roman" w:cs="Times New Roman"/>
          <w:sz w:val="24"/>
          <w:szCs w:val="24"/>
          <w:lang w:eastAsia="uk-UA"/>
        </w:rPr>
        <w:t xml:space="preserve">Очолювати комісію має представник ради </w:t>
      </w:r>
      <w:r w:rsidR="002222F7">
        <w:rPr>
          <w:rFonts w:eastAsia="Times New Roman" w:cs="Times New Roman"/>
          <w:sz w:val="24"/>
          <w:szCs w:val="24"/>
          <w:lang w:eastAsia="uk-UA"/>
        </w:rPr>
        <w:t xml:space="preserve">сформованої територіальної громади </w:t>
      </w:r>
      <w:r>
        <w:rPr>
          <w:rFonts w:eastAsia="Times New Roman" w:cs="Times New Roman"/>
          <w:sz w:val="24"/>
          <w:szCs w:val="24"/>
          <w:lang w:eastAsia="uk-UA"/>
        </w:rPr>
        <w:t>(це передбачено законодавством).</w:t>
      </w:r>
    </w:p>
    <w:p w14:paraId="16456CA7" w14:textId="625900DC" w:rsidR="0009681B" w:rsidRDefault="0009681B" w:rsidP="007000FF">
      <w:pPr>
        <w:shd w:val="clear" w:color="auto" w:fill="FFFFFF"/>
        <w:spacing w:after="0" w:line="240" w:lineRule="auto"/>
        <w:ind w:firstLine="448"/>
        <w:jc w:val="both"/>
        <w:rPr>
          <w:rFonts w:eastAsia="Times New Roman" w:cs="Times New Roman"/>
          <w:sz w:val="24"/>
          <w:szCs w:val="24"/>
          <w:lang w:eastAsia="uk-UA"/>
        </w:rPr>
      </w:pPr>
      <w:r>
        <w:rPr>
          <w:rFonts w:eastAsia="Times New Roman" w:cs="Times New Roman"/>
          <w:sz w:val="24"/>
          <w:szCs w:val="24"/>
          <w:lang w:eastAsia="uk-UA"/>
        </w:rPr>
        <w:t xml:space="preserve">До комісії, крім представників ради </w:t>
      </w:r>
      <w:r w:rsidR="002222F7">
        <w:rPr>
          <w:rFonts w:eastAsia="Times New Roman" w:cs="Times New Roman"/>
          <w:sz w:val="24"/>
          <w:szCs w:val="24"/>
          <w:lang w:eastAsia="uk-UA"/>
        </w:rPr>
        <w:t xml:space="preserve">сформованої територіальної громади </w:t>
      </w:r>
      <w:r>
        <w:rPr>
          <w:rFonts w:eastAsia="Times New Roman" w:cs="Times New Roman"/>
          <w:sz w:val="24"/>
          <w:szCs w:val="24"/>
          <w:lang w:eastAsia="uk-UA"/>
        </w:rPr>
        <w:t xml:space="preserve">(її виконавчих органів), можуть увійти представники районної ради, а також юридичної особи, на балансі якої обліковується відповідне майно до моменту передачі раді </w:t>
      </w:r>
      <w:r w:rsidR="008B02A1">
        <w:rPr>
          <w:rFonts w:eastAsia="Times New Roman" w:cs="Times New Roman"/>
          <w:sz w:val="24"/>
          <w:szCs w:val="24"/>
          <w:lang w:eastAsia="uk-UA"/>
        </w:rPr>
        <w:t>сформованої територіальної громади</w:t>
      </w:r>
      <w:r>
        <w:rPr>
          <w:rFonts w:eastAsia="Times New Roman" w:cs="Times New Roman"/>
          <w:sz w:val="24"/>
          <w:szCs w:val="24"/>
          <w:lang w:eastAsia="uk-UA"/>
        </w:rPr>
        <w:t>.</w:t>
      </w:r>
    </w:p>
    <w:p w14:paraId="606CC6F9" w14:textId="01E1E4DD" w:rsidR="004C7BEA" w:rsidRPr="004F5C49" w:rsidRDefault="004C7BEA" w:rsidP="007000FF">
      <w:pPr>
        <w:shd w:val="clear" w:color="auto" w:fill="FFFFFF"/>
        <w:spacing w:after="0" w:line="240" w:lineRule="auto"/>
        <w:ind w:firstLine="448"/>
        <w:jc w:val="both"/>
        <w:rPr>
          <w:rFonts w:eastAsia="Times New Roman" w:cs="Times New Roman"/>
          <w:sz w:val="24"/>
          <w:szCs w:val="24"/>
          <w:lang w:eastAsia="uk-UA"/>
        </w:rPr>
      </w:pPr>
      <w:r w:rsidRPr="002C7320">
        <w:rPr>
          <w:rFonts w:asciiTheme="majorHAnsi" w:eastAsia="Times New Roman" w:hAnsiTheme="majorHAnsi" w:cstheme="majorBidi"/>
          <w:b/>
          <w:bCs/>
          <w:iCs/>
          <w:color w:val="4472C4" w:themeColor="accent1"/>
          <w:sz w:val="24"/>
          <w:szCs w:val="24"/>
          <w:lang w:eastAsia="uk-UA"/>
        </w:rPr>
        <w:t>Важливо!</w:t>
      </w:r>
      <w:r>
        <w:rPr>
          <w:rFonts w:eastAsia="Times New Roman" w:cs="Times New Roman"/>
          <w:sz w:val="24"/>
          <w:szCs w:val="24"/>
          <w:lang w:eastAsia="uk-UA"/>
        </w:rPr>
        <w:t xml:space="preserve"> Відповідно до пп.11 п. 6</w:t>
      </w:r>
      <w:r w:rsidRPr="002C7320">
        <w:rPr>
          <w:rFonts w:eastAsia="Times New Roman" w:cs="Times New Roman"/>
          <w:sz w:val="24"/>
          <w:szCs w:val="24"/>
          <w:vertAlign w:val="superscript"/>
          <w:lang w:eastAsia="uk-UA"/>
        </w:rPr>
        <w:t>2</w:t>
      </w:r>
      <w:r>
        <w:rPr>
          <w:rFonts w:eastAsia="Times New Roman" w:cs="Times New Roman"/>
          <w:sz w:val="24"/>
          <w:szCs w:val="24"/>
          <w:vertAlign w:val="superscript"/>
          <w:lang w:eastAsia="uk-UA"/>
        </w:rPr>
        <w:t xml:space="preserve"> </w:t>
      </w:r>
      <w:r>
        <w:rPr>
          <w:rFonts w:eastAsia="Times New Roman" w:cs="Times New Roman"/>
          <w:sz w:val="24"/>
          <w:szCs w:val="24"/>
          <w:lang w:eastAsia="uk-UA"/>
        </w:rPr>
        <w:t>Розділу 5 Закону України</w:t>
      </w:r>
      <w:r w:rsidR="008F3A54">
        <w:rPr>
          <w:rFonts w:eastAsia="Times New Roman" w:cs="Times New Roman"/>
          <w:sz w:val="24"/>
          <w:szCs w:val="24"/>
          <w:lang w:eastAsia="uk-UA"/>
        </w:rPr>
        <w:t xml:space="preserve"> «</w:t>
      </w:r>
      <w:r w:rsidR="008F3A54" w:rsidRPr="008F3A54">
        <w:rPr>
          <w:rFonts w:eastAsia="Times New Roman" w:cs="Times New Roman"/>
          <w:sz w:val="24"/>
          <w:szCs w:val="24"/>
          <w:lang w:eastAsia="uk-UA"/>
        </w:rPr>
        <w:t>Про місцеве самоврядування в Україні</w:t>
      </w:r>
      <w:r w:rsidR="008F3A54">
        <w:rPr>
          <w:rFonts w:eastAsia="Times New Roman" w:cs="Times New Roman"/>
          <w:sz w:val="24"/>
          <w:szCs w:val="24"/>
          <w:lang w:eastAsia="uk-UA"/>
        </w:rPr>
        <w:t>»</w:t>
      </w:r>
      <w:r>
        <w:rPr>
          <w:rFonts w:eastAsia="Times New Roman" w:cs="Times New Roman"/>
          <w:sz w:val="24"/>
          <w:szCs w:val="24"/>
          <w:lang w:eastAsia="uk-UA"/>
        </w:rPr>
        <w:t xml:space="preserve"> </w:t>
      </w:r>
      <w:r w:rsidRPr="002C7320">
        <w:rPr>
          <w:rFonts w:eastAsia="Times New Roman" w:cs="Times New Roman"/>
          <w:sz w:val="24"/>
          <w:szCs w:val="24"/>
          <w:lang w:eastAsia="uk-UA"/>
        </w:rPr>
        <w:t xml:space="preserve">під час здійснення реорганізації юридичних осіб - районних рад </w:t>
      </w:r>
      <w:r w:rsidRPr="002C7320">
        <w:rPr>
          <w:rFonts w:eastAsia="Times New Roman" w:cs="Times New Roman"/>
          <w:b/>
          <w:sz w:val="24"/>
          <w:szCs w:val="24"/>
          <w:lang w:eastAsia="uk-UA"/>
        </w:rPr>
        <w:t>повноваження з управління справами таких юридичних осіб здійснює комісія з реорганізації</w:t>
      </w:r>
      <w:r w:rsidRPr="002C7320">
        <w:rPr>
          <w:rFonts w:eastAsia="Times New Roman" w:cs="Times New Roman"/>
          <w:sz w:val="24"/>
          <w:szCs w:val="24"/>
          <w:lang w:eastAsia="uk-UA"/>
        </w:rPr>
        <w:t>;</w:t>
      </w:r>
    </w:p>
    <w:p w14:paraId="00660728" w14:textId="77777777" w:rsidR="009326C8" w:rsidRDefault="009326C8" w:rsidP="007000FF">
      <w:pPr>
        <w:shd w:val="clear" w:color="auto" w:fill="FFFFFF"/>
        <w:spacing w:after="0" w:line="240" w:lineRule="auto"/>
        <w:ind w:firstLine="448"/>
        <w:jc w:val="both"/>
        <w:rPr>
          <w:rFonts w:eastAsia="Times New Roman" w:cs="Times New Roman"/>
          <w:sz w:val="24"/>
          <w:szCs w:val="24"/>
          <w:lang w:eastAsia="uk-UA"/>
        </w:rPr>
      </w:pPr>
      <w:r>
        <w:rPr>
          <w:rFonts w:eastAsia="Times New Roman" w:cs="Times New Roman"/>
          <w:sz w:val="24"/>
          <w:szCs w:val="24"/>
          <w:lang w:eastAsia="uk-UA"/>
        </w:rPr>
        <w:t>Далі наводимо зразок листа, яким голова районної ради делегує своїх представників до складу комісії.</w:t>
      </w:r>
    </w:p>
    <w:p w14:paraId="652D3DC1" w14:textId="77777777" w:rsidR="0009681B" w:rsidRPr="0009681B" w:rsidRDefault="0009681B" w:rsidP="007000FF">
      <w:pPr>
        <w:shd w:val="clear" w:color="auto" w:fill="FFFFFF"/>
        <w:spacing w:after="0" w:line="240" w:lineRule="auto"/>
        <w:ind w:firstLine="448"/>
        <w:jc w:val="both"/>
        <w:rPr>
          <w:rFonts w:eastAsia="Times New Roman" w:cs="Times New Roman"/>
          <w:sz w:val="24"/>
          <w:szCs w:val="24"/>
          <w:lang w:eastAsia="uk-UA"/>
        </w:rPr>
      </w:pPr>
    </w:p>
    <w:tbl>
      <w:tblPr>
        <w:tblStyle w:val="ab"/>
        <w:tblW w:w="0" w:type="auto"/>
        <w:tblLook w:val="04A0" w:firstRow="1" w:lastRow="0" w:firstColumn="1" w:lastColumn="0" w:noHBand="0" w:noVBand="1"/>
      </w:tblPr>
      <w:tblGrid>
        <w:gridCol w:w="9854"/>
      </w:tblGrid>
      <w:tr w:rsidR="00470654" w:rsidRPr="007000FF" w14:paraId="7B54C7D9" w14:textId="77777777" w:rsidTr="00470654">
        <w:tc>
          <w:tcPr>
            <w:tcW w:w="9854" w:type="dxa"/>
          </w:tcPr>
          <w:p w14:paraId="13A7061C" w14:textId="77777777" w:rsidR="00470654" w:rsidRPr="007000FF" w:rsidRDefault="00470654" w:rsidP="007000FF">
            <w:pPr>
              <w:rPr>
                <w:rFonts w:cs="Times New Roman"/>
                <w:sz w:val="24"/>
                <w:szCs w:val="24"/>
              </w:rPr>
            </w:pPr>
          </w:p>
          <w:p w14:paraId="09A21EBE" w14:textId="77777777" w:rsidR="00470654" w:rsidRDefault="00470654" w:rsidP="007000FF">
            <w:pPr>
              <w:jc w:val="right"/>
              <w:rPr>
                <w:rFonts w:cs="Times New Roman"/>
                <w:b/>
                <w:sz w:val="24"/>
                <w:szCs w:val="24"/>
              </w:rPr>
            </w:pPr>
            <w:r w:rsidRPr="007000FF">
              <w:rPr>
                <w:rFonts w:cs="Times New Roman"/>
                <w:b/>
                <w:sz w:val="24"/>
                <w:szCs w:val="24"/>
              </w:rPr>
              <w:t>_________________сільська рада</w:t>
            </w:r>
          </w:p>
          <w:p w14:paraId="2B8205D6" w14:textId="77777777" w:rsidR="009326C8" w:rsidRDefault="009326C8" w:rsidP="007000FF">
            <w:pPr>
              <w:jc w:val="right"/>
              <w:rPr>
                <w:rFonts w:cs="Times New Roman"/>
                <w:b/>
                <w:sz w:val="24"/>
                <w:szCs w:val="24"/>
              </w:rPr>
            </w:pPr>
          </w:p>
          <w:p w14:paraId="3626C007" w14:textId="77777777" w:rsidR="009326C8" w:rsidRPr="007000FF" w:rsidRDefault="009326C8" w:rsidP="009326C8">
            <w:pPr>
              <w:rPr>
                <w:rFonts w:cs="Times New Roman"/>
                <w:sz w:val="24"/>
                <w:szCs w:val="24"/>
              </w:rPr>
            </w:pPr>
            <w:r w:rsidRPr="007000FF">
              <w:rPr>
                <w:rFonts w:cs="Times New Roman"/>
                <w:sz w:val="24"/>
                <w:szCs w:val="24"/>
              </w:rPr>
              <w:t>№_________</w:t>
            </w:r>
          </w:p>
          <w:p w14:paraId="07A1ABDB" w14:textId="77777777" w:rsidR="009326C8" w:rsidRPr="007000FF" w:rsidRDefault="009326C8" w:rsidP="009326C8">
            <w:pPr>
              <w:rPr>
                <w:rFonts w:cs="Times New Roman"/>
                <w:sz w:val="24"/>
                <w:szCs w:val="24"/>
              </w:rPr>
            </w:pPr>
            <w:r w:rsidRPr="007000FF">
              <w:rPr>
                <w:rFonts w:cs="Times New Roman"/>
                <w:sz w:val="24"/>
                <w:szCs w:val="24"/>
              </w:rPr>
              <w:t>від «___»_________року</w:t>
            </w:r>
          </w:p>
          <w:p w14:paraId="604AA5D5" w14:textId="77777777" w:rsidR="009326C8" w:rsidRDefault="009326C8" w:rsidP="009326C8">
            <w:pPr>
              <w:jc w:val="both"/>
              <w:rPr>
                <w:rFonts w:cs="Times New Roman"/>
                <w:b/>
                <w:sz w:val="24"/>
                <w:szCs w:val="24"/>
              </w:rPr>
            </w:pPr>
          </w:p>
          <w:p w14:paraId="2AC8BBD7" w14:textId="77777777" w:rsidR="009326C8" w:rsidRDefault="009326C8" w:rsidP="009326C8">
            <w:pPr>
              <w:jc w:val="both"/>
              <w:rPr>
                <w:rFonts w:cs="Times New Roman"/>
                <w:sz w:val="24"/>
                <w:szCs w:val="24"/>
              </w:rPr>
            </w:pPr>
          </w:p>
          <w:p w14:paraId="71DAEA50" w14:textId="0B82D463" w:rsidR="00470654" w:rsidRPr="007000FF" w:rsidRDefault="00470654" w:rsidP="007000FF">
            <w:pPr>
              <w:ind w:firstLine="709"/>
              <w:jc w:val="both"/>
              <w:rPr>
                <w:rFonts w:cs="Times New Roman"/>
                <w:sz w:val="24"/>
                <w:szCs w:val="24"/>
              </w:rPr>
            </w:pPr>
            <w:r w:rsidRPr="007000FF">
              <w:rPr>
                <w:rFonts w:cs="Times New Roman"/>
                <w:sz w:val="24"/>
                <w:szCs w:val="24"/>
              </w:rPr>
              <w:t xml:space="preserve">Відповідно до рішення _____________ районної ради №____ від «___»_________року «Про </w:t>
            </w:r>
            <w:r w:rsidR="008D6274">
              <w:rPr>
                <w:rFonts w:cs="Times New Roman"/>
                <w:sz w:val="24"/>
                <w:szCs w:val="24"/>
              </w:rPr>
              <w:t xml:space="preserve">безоплатну </w:t>
            </w:r>
            <w:r w:rsidRPr="007000FF">
              <w:rPr>
                <w:rFonts w:cs="Times New Roman"/>
                <w:sz w:val="24"/>
                <w:szCs w:val="24"/>
              </w:rPr>
              <w:t>передачу майна із спільної власності територіальних громад міст, селищ, сіл ____________ району у комунальну власність</w:t>
            </w:r>
            <w:r w:rsidR="008D6274">
              <w:rPr>
                <w:rFonts w:cs="Times New Roman"/>
                <w:sz w:val="24"/>
                <w:szCs w:val="24"/>
              </w:rPr>
              <w:t xml:space="preserve"> </w:t>
            </w:r>
            <w:r w:rsidRPr="007000FF">
              <w:rPr>
                <w:rFonts w:cs="Times New Roman"/>
                <w:sz w:val="24"/>
                <w:szCs w:val="24"/>
              </w:rPr>
              <w:t xml:space="preserve">_____________ </w:t>
            </w:r>
            <w:r w:rsidR="008D6274">
              <w:rPr>
                <w:rFonts w:cs="Times New Roman"/>
                <w:sz w:val="24"/>
                <w:szCs w:val="24"/>
              </w:rPr>
              <w:t xml:space="preserve">сільської </w:t>
            </w:r>
            <w:r w:rsidRPr="007000FF">
              <w:rPr>
                <w:rFonts w:cs="Times New Roman"/>
                <w:sz w:val="24"/>
                <w:szCs w:val="24"/>
              </w:rPr>
              <w:t>територіальної громади» (додається), прошу включити до складу комісії з приймання-передачі майна із спільної власності територіальних громад міст, селищ, сіл ____________ району у комунальну власність</w:t>
            </w:r>
            <w:r w:rsidR="008D6274">
              <w:rPr>
                <w:rFonts w:cs="Times New Roman"/>
                <w:sz w:val="24"/>
                <w:szCs w:val="24"/>
              </w:rPr>
              <w:t xml:space="preserve"> </w:t>
            </w:r>
            <w:r w:rsidRPr="007000FF">
              <w:rPr>
                <w:rFonts w:cs="Times New Roman"/>
                <w:sz w:val="24"/>
                <w:szCs w:val="24"/>
              </w:rPr>
              <w:t xml:space="preserve">_____________ </w:t>
            </w:r>
            <w:r w:rsidR="008D6274">
              <w:rPr>
                <w:rFonts w:cs="Times New Roman"/>
                <w:sz w:val="24"/>
                <w:szCs w:val="24"/>
              </w:rPr>
              <w:t xml:space="preserve">сільської </w:t>
            </w:r>
            <w:r w:rsidRPr="007000FF">
              <w:rPr>
                <w:rFonts w:cs="Times New Roman"/>
                <w:sz w:val="24"/>
                <w:szCs w:val="24"/>
              </w:rPr>
              <w:t>об'єднаної територіальної громади наступних осіб:</w:t>
            </w:r>
          </w:p>
          <w:p w14:paraId="765BFCA4" w14:textId="77777777" w:rsidR="00470654" w:rsidRPr="007000FF" w:rsidRDefault="00470654" w:rsidP="007000FF">
            <w:pPr>
              <w:ind w:firstLine="709"/>
              <w:jc w:val="both"/>
              <w:rPr>
                <w:rFonts w:cs="Times New Roman"/>
                <w:sz w:val="24"/>
                <w:szCs w:val="24"/>
              </w:rPr>
            </w:pPr>
            <w:r w:rsidRPr="007000FF">
              <w:rPr>
                <w:rFonts w:cs="Times New Roman"/>
                <w:sz w:val="24"/>
                <w:szCs w:val="24"/>
              </w:rPr>
              <w:t xml:space="preserve">- ________________, заступник голови __________ районної ради; </w:t>
            </w:r>
          </w:p>
          <w:p w14:paraId="41F809E7" w14:textId="77777777" w:rsidR="00470654" w:rsidRPr="007000FF" w:rsidRDefault="00470654" w:rsidP="007000FF">
            <w:pPr>
              <w:ind w:firstLine="709"/>
              <w:jc w:val="both"/>
              <w:rPr>
                <w:rFonts w:cs="Times New Roman"/>
                <w:sz w:val="24"/>
                <w:szCs w:val="24"/>
              </w:rPr>
            </w:pPr>
            <w:r w:rsidRPr="007000FF">
              <w:rPr>
                <w:rFonts w:cs="Times New Roman"/>
                <w:sz w:val="24"/>
                <w:szCs w:val="24"/>
              </w:rPr>
              <w:t>- ________________, головний спеціаліст відділу комунальної власності;</w:t>
            </w:r>
          </w:p>
          <w:p w14:paraId="63A0B32A" w14:textId="77777777" w:rsidR="00470654" w:rsidRPr="007000FF" w:rsidRDefault="00470654" w:rsidP="009326C8">
            <w:pPr>
              <w:ind w:firstLine="709"/>
              <w:jc w:val="both"/>
              <w:rPr>
                <w:rFonts w:cs="Times New Roman"/>
                <w:sz w:val="24"/>
                <w:szCs w:val="24"/>
              </w:rPr>
            </w:pPr>
            <w:r w:rsidRPr="007000FF">
              <w:rPr>
                <w:rFonts w:cs="Times New Roman"/>
                <w:sz w:val="24"/>
                <w:szCs w:val="24"/>
              </w:rPr>
              <w:t>- …………………………………………………………………..</w:t>
            </w:r>
          </w:p>
          <w:p w14:paraId="270640B4" w14:textId="77777777" w:rsidR="00470654" w:rsidRPr="007000FF" w:rsidRDefault="00470654" w:rsidP="007000FF">
            <w:pPr>
              <w:jc w:val="both"/>
              <w:rPr>
                <w:rFonts w:cs="Times New Roman"/>
                <w:sz w:val="24"/>
                <w:szCs w:val="24"/>
              </w:rPr>
            </w:pPr>
          </w:p>
          <w:p w14:paraId="35ED0931" w14:textId="77777777" w:rsidR="00470654" w:rsidRPr="007000FF" w:rsidRDefault="00470654" w:rsidP="007000FF">
            <w:pPr>
              <w:jc w:val="center"/>
              <w:rPr>
                <w:rFonts w:cs="Times New Roman"/>
                <w:sz w:val="24"/>
                <w:szCs w:val="24"/>
              </w:rPr>
            </w:pPr>
            <w:r w:rsidRPr="007000FF">
              <w:rPr>
                <w:rFonts w:cs="Times New Roman"/>
                <w:b/>
                <w:sz w:val="24"/>
                <w:szCs w:val="24"/>
              </w:rPr>
              <w:t>Голова районної ради   _____________________</w:t>
            </w:r>
            <w:r w:rsidR="009326C8">
              <w:rPr>
                <w:rFonts w:cs="Times New Roman"/>
                <w:b/>
                <w:sz w:val="24"/>
                <w:szCs w:val="24"/>
              </w:rPr>
              <w:t xml:space="preserve">      ____________________</w:t>
            </w:r>
          </w:p>
          <w:p w14:paraId="6186616F" w14:textId="77777777" w:rsidR="00470654" w:rsidRPr="007000FF" w:rsidRDefault="00470654" w:rsidP="007000FF">
            <w:pPr>
              <w:jc w:val="both"/>
              <w:rPr>
                <w:rFonts w:eastAsia="Times New Roman" w:cs="Times New Roman"/>
                <w:sz w:val="24"/>
                <w:szCs w:val="24"/>
                <w:lang w:eastAsia="uk-UA"/>
              </w:rPr>
            </w:pPr>
          </w:p>
        </w:tc>
      </w:tr>
    </w:tbl>
    <w:p w14:paraId="7E83B894" w14:textId="77777777" w:rsidR="00470654" w:rsidRDefault="00470654" w:rsidP="00EF0E29">
      <w:pPr>
        <w:shd w:val="clear" w:color="auto" w:fill="FFFFFF"/>
        <w:spacing w:after="0" w:line="240" w:lineRule="auto"/>
        <w:ind w:firstLine="448"/>
        <w:jc w:val="both"/>
        <w:rPr>
          <w:rFonts w:eastAsia="Times New Roman" w:cs="Times New Roman"/>
          <w:sz w:val="24"/>
          <w:szCs w:val="24"/>
          <w:lang w:eastAsia="uk-UA"/>
        </w:rPr>
      </w:pPr>
    </w:p>
    <w:p w14:paraId="1E4D0393" w14:textId="351A92FC" w:rsidR="00EF0E29" w:rsidRPr="00EF0E29" w:rsidRDefault="00EF0E29" w:rsidP="00EF0E29">
      <w:pPr>
        <w:shd w:val="clear" w:color="auto" w:fill="FFFFFF"/>
        <w:spacing w:after="0" w:line="240" w:lineRule="auto"/>
        <w:ind w:firstLine="448"/>
        <w:jc w:val="both"/>
        <w:rPr>
          <w:rFonts w:eastAsia="Times New Roman" w:cs="Times New Roman"/>
          <w:sz w:val="24"/>
          <w:szCs w:val="24"/>
          <w:lang w:eastAsia="uk-UA"/>
        </w:rPr>
      </w:pPr>
      <w:r>
        <w:rPr>
          <w:rFonts w:eastAsia="Times New Roman" w:cs="Times New Roman"/>
          <w:sz w:val="24"/>
          <w:szCs w:val="24"/>
          <w:lang w:eastAsia="uk-UA"/>
        </w:rPr>
        <w:t>Розглянувши відповідн</w:t>
      </w:r>
      <w:r w:rsidR="008D2194">
        <w:rPr>
          <w:rFonts w:eastAsia="Times New Roman" w:cs="Times New Roman"/>
          <w:sz w:val="24"/>
          <w:szCs w:val="24"/>
          <w:lang w:eastAsia="uk-UA"/>
        </w:rPr>
        <w:t>ий(</w:t>
      </w:r>
      <w:r>
        <w:rPr>
          <w:rFonts w:eastAsia="Times New Roman" w:cs="Times New Roman"/>
          <w:sz w:val="24"/>
          <w:szCs w:val="24"/>
          <w:lang w:eastAsia="uk-UA"/>
        </w:rPr>
        <w:t>і</w:t>
      </w:r>
      <w:r w:rsidR="008D2194">
        <w:rPr>
          <w:rFonts w:eastAsia="Times New Roman" w:cs="Times New Roman"/>
          <w:sz w:val="24"/>
          <w:szCs w:val="24"/>
          <w:lang w:eastAsia="uk-UA"/>
        </w:rPr>
        <w:t>)</w:t>
      </w:r>
      <w:r>
        <w:rPr>
          <w:rFonts w:eastAsia="Times New Roman" w:cs="Times New Roman"/>
          <w:sz w:val="24"/>
          <w:szCs w:val="24"/>
          <w:lang w:eastAsia="uk-UA"/>
        </w:rPr>
        <w:t xml:space="preserve"> лист (лист</w:t>
      </w:r>
      <w:r w:rsidR="008D2194">
        <w:rPr>
          <w:rFonts w:eastAsia="Times New Roman" w:cs="Times New Roman"/>
          <w:sz w:val="24"/>
          <w:szCs w:val="24"/>
          <w:lang w:eastAsia="uk-UA"/>
        </w:rPr>
        <w:t>и</w:t>
      </w:r>
      <w:r>
        <w:rPr>
          <w:rFonts w:eastAsia="Times New Roman" w:cs="Times New Roman"/>
          <w:sz w:val="24"/>
          <w:szCs w:val="24"/>
          <w:lang w:eastAsia="uk-UA"/>
        </w:rPr>
        <w:t xml:space="preserve">), рада </w:t>
      </w:r>
      <w:r w:rsidR="008B02A1">
        <w:rPr>
          <w:rFonts w:eastAsia="Times New Roman" w:cs="Times New Roman"/>
          <w:sz w:val="24"/>
          <w:szCs w:val="24"/>
          <w:lang w:eastAsia="uk-UA"/>
        </w:rPr>
        <w:t xml:space="preserve">сформованої територіальної громади </w:t>
      </w:r>
      <w:r>
        <w:rPr>
          <w:rFonts w:eastAsia="Times New Roman" w:cs="Times New Roman"/>
          <w:sz w:val="24"/>
          <w:szCs w:val="24"/>
          <w:lang w:eastAsia="uk-UA"/>
        </w:rPr>
        <w:t>приймає рішення щодо утворення відповідної комісії та визначає, які функції буде виконувати ця комісія, а також строки виконання завдань комісії.</w:t>
      </w:r>
    </w:p>
    <w:tbl>
      <w:tblPr>
        <w:tblStyle w:val="ab"/>
        <w:tblW w:w="0" w:type="auto"/>
        <w:tblLook w:val="04A0" w:firstRow="1" w:lastRow="0" w:firstColumn="1" w:lastColumn="0" w:noHBand="0" w:noVBand="1"/>
      </w:tblPr>
      <w:tblGrid>
        <w:gridCol w:w="9854"/>
      </w:tblGrid>
      <w:tr w:rsidR="00EF0E29" w:rsidRPr="00EF0E29" w14:paraId="46ED7013" w14:textId="77777777" w:rsidTr="007000FF">
        <w:tc>
          <w:tcPr>
            <w:tcW w:w="9854" w:type="dxa"/>
          </w:tcPr>
          <w:p w14:paraId="3527EE17" w14:textId="77777777" w:rsidR="007000FF" w:rsidRPr="001A1AAE" w:rsidRDefault="007000FF" w:rsidP="001A1AAE">
            <w:pPr>
              <w:pStyle w:val="4"/>
              <w:tabs>
                <w:tab w:val="left" w:pos="0"/>
              </w:tabs>
              <w:spacing w:before="0"/>
              <w:jc w:val="center"/>
              <w:outlineLvl w:val="3"/>
              <w:rPr>
                <w:rFonts w:asciiTheme="minorHAnsi" w:hAnsiTheme="minorHAnsi"/>
                <w:b w:val="0"/>
                <w:i w:val="0"/>
                <w:color w:val="auto"/>
                <w:sz w:val="24"/>
                <w:szCs w:val="24"/>
              </w:rPr>
            </w:pPr>
            <w:r w:rsidRPr="001A1AAE">
              <w:rPr>
                <w:rFonts w:asciiTheme="minorHAnsi" w:hAnsiTheme="minorHAnsi"/>
                <w:b w:val="0"/>
                <w:i w:val="0"/>
                <w:color w:val="auto"/>
                <w:sz w:val="24"/>
                <w:szCs w:val="24"/>
              </w:rPr>
              <w:lastRenderedPageBreak/>
              <w:t>_________</w:t>
            </w:r>
            <w:bookmarkStart w:id="39" w:name="_Hlk484602003"/>
            <w:r w:rsidRPr="001A1AAE">
              <w:rPr>
                <w:rFonts w:asciiTheme="minorHAnsi" w:hAnsiTheme="minorHAnsi"/>
                <w:b w:val="0"/>
                <w:i w:val="0"/>
                <w:color w:val="auto"/>
                <w:sz w:val="24"/>
                <w:szCs w:val="24"/>
              </w:rPr>
              <w:t>сільська рада</w:t>
            </w:r>
            <w:bookmarkEnd w:id="39"/>
          </w:p>
          <w:p w14:paraId="57E5B0F6" w14:textId="77777777" w:rsidR="001A1AAE" w:rsidRPr="001A1AAE" w:rsidRDefault="001A1AAE" w:rsidP="001A1AAE">
            <w:pPr>
              <w:pStyle w:val="4"/>
              <w:tabs>
                <w:tab w:val="left" w:pos="0"/>
              </w:tabs>
              <w:spacing w:before="0"/>
              <w:jc w:val="center"/>
              <w:outlineLvl w:val="3"/>
              <w:rPr>
                <w:rFonts w:asciiTheme="minorHAnsi" w:hAnsiTheme="minorHAnsi"/>
                <w:b w:val="0"/>
                <w:bCs w:val="0"/>
                <w:i w:val="0"/>
                <w:color w:val="auto"/>
                <w:sz w:val="24"/>
                <w:szCs w:val="24"/>
              </w:rPr>
            </w:pPr>
            <w:r w:rsidRPr="001A1AAE">
              <w:rPr>
                <w:rFonts w:asciiTheme="minorHAnsi" w:hAnsiTheme="minorHAnsi"/>
                <w:b w:val="0"/>
                <w:bCs w:val="0"/>
                <w:i w:val="0"/>
                <w:color w:val="auto"/>
                <w:sz w:val="24"/>
                <w:szCs w:val="24"/>
              </w:rPr>
              <w:t>РІШЕННЯ</w:t>
            </w:r>
          </w:p>
          <w:p w14:paraId="21C2A795" w14:textId="77777777" w:rsidR="001A1AAE" w:rsidRPr="00EF0E29" w:rsidRDefault="001A1AAE" w:rsidP="001A1AAE">
            <w:pPr>
              <w:jc w:val="center"/>
              <w:rPr>
                <w:sz w:val="24"/>
                <w:szCs w:val="24"/>
              </w:rPr>
            </w:pPr>
            <w:r w:rsidRPr="00EF0E29">
              <w:rPr>
                <w:sz w:val="24"/>
                <w:szCs w:val="24"/>
              </w:rPr>
              <w:t>_____сесії ___ скликання</w:t>
            </w:r>
          </w:p>
          <w:p w14:paraId="43A3CD47" w14:textId="77777777" w:rsidR="007000FF" w:rsidRPr="001A1AAE" w:rsidRDefault="007000FF" w:rsidP="001A1AAE">
            <w:pPr>
              <w:pStyle w:val="4"/>
              <w:tabs>
                <w:tab w:val="left" w:pos="0"/>
              </w:tabs>
              <w:spacing w:before="0"/>
              <w:jc w:val="center"/>
              <w:outlineLvl w:val="3"/>
              <w:rPr>
                <w:rFonts w:asciiTheme="minorHAnsi" w:hAnsiTheme="minorHAnsi"/>
                <w:b w:val="0"/>
                <w:bCs w:val="0"/>
                <w:i w:val="0"/>
                <w:color w:val="auto"/>
                <w:sz w:val="24"/>
                <w:szCs w:val="24"/>
              </w:rPr>
            </w:pPr>
          </w:p>
          <w:p w14:paraId="7E0707F0" w14:textId="77777777" w:rsidR="001A1AAE" w:rsidRDefault="001A1AAE" w:rsidP="001A1AAE">
            <w:pPr>
              <w:pStyle w:val="4"/>
              <w:tabs>
                <w:tab w:val="left" w:pos="0"/>
              </w:tabs>
              <w:spacing w:before="0"/>
              <w:outlineLvl w:val="3"/>
              <w:rPr>
                <w:rFonts w:asciiTheme="minorHAnsi" w:hAnsiTheme="minorHAnsi"/>
                <w:bCs w:val="0"/>
                <w:i w:val="0"/>
                <w:color w:val="auto"/>
                <w:sz w:val="24"/>
                <w:szCs w:val="24"/>
              </w:rPr>
            </w:pPr>
          </w:p>
          <w:p w14:paraId="6EC878A6" w14:textId="77777777" w:rsidR="007000FF" w:rsidRPr="001A1AAE" w:rsidRDefault="007000FF" w:rsidP="001A1AAE">
            <w:pPr>
              <w:pStyle w:val="4"/>
              <w:tabs>
                <w:tab w:val="left" w:pos="0"/>
              </w:tabs>
              <w:spacing w:before="0"/>
              <w:outlineLvl w:val="3"/>
              <w:rPr>
                <w:rFonts w:asciiTheme="minorHAnsi" w:hAnsiTheme="minorHAnsi"/>
                <w:i w:val="0"/>
                <w:color w:val="auto"/>
                <w:sz w:val="24"/>
                <w:szCs w:val="24"/>
              </w:rPr>
            </w:pPr>
            <w:r w:rsidRPr="001A1AAE">
              <w:rPr>
                <w:rFonts w:asciiTheme="minorHAnsi" w:hAnsiTheme="minorHAnsi"/>
                <w:bCs w:val="0"/>
                <w:i w:val="0"/>
                <w:color w:val="auto"/>
                <w:sz w:val="24"/>
                <w:szCs w:val="24"/>
              </w:rPr>
              <w:t>від «___»_________р</w:t>
            </w:r>
            <w:r w:rsidRPr="001A1AAE">
              <w:rPr>
                <w:rFonts w:asciiTheme="minorHAnsi" w:hAnsiTheme="minorHAnsi"/>
                <w:i w:val="0"/>
                <w:color w:val="auto"/>
                <w:sz w:val="24"/>
                <w:szCs w:val="24"/>
              </w:rPr>
              <w:t xml:space="preserve">оку </w:t>
            </w:r>
            <w:r w:rsidR="001A1AAE">
              <w:rPr>
                <w:rFonts w:asciiTheme="minorHAnsi" w:hAnsiTheme="minorHAnsi"/>
                <w:i w:val="0"/>
                <w:color w:val="auto"/>
                <w:sz w:val="24"/>
                <w:szCs w:val="24"/>
              </w:rPr>
              <w:t xml:space="preserve">                                                                                                    </w:t>
            </w:r>
            <w:r w:rsidRPr="001A1AAE">
              <w:rPr>
                <w:rFonts w:asciiTheme="minorHAnsi" w:hAnsiTheme="minorHAnsi"/>
                <w:i w:val="0"/>
                <w:color w:val="auto"/>
                <w:sz w:val="24"/>
                <w:szCs w:val="24"/>
              </w:rPr>
              <w:t>№________</w:t>
            </w:r>
          </w:p>
          <w:p w14:paraId="1BC958E4" w14:textId="77777777" w:rsidR="007000FF" w:rsidRPr="00EF0E29" w:rsidRDefault="007000FF" w:rsidP="00EF0E29">
            <w:pPr>
              <w:rPr>
                <w:sz w:val="24"/>
                <w:szCs w:val="24"/>
              </w:rPr>
            </w:pPr>
          </w:p>
          <w:p w14:paraId="1663DB8D" w14:textId="77777777" w:rsidR="001A1AAE" w:rsidRDefault="001A1AAE" w:rsidP="00EF0E29">
            <w:pPr>
              <w:ind w:right="4135"/>
              <w:jc w:val="both"/>
              <w:rPr>
                <w:b/>
                <w:bCs/>
                <w:sz w:val="24"/>
                <w:szCs w:val="24"/>
              </w:rPr>
            </w:pPr>
          </w:p>
          <w:p w14:paraId="0FEA76F5" w14:textId="77777777" w:rsidR="007000FF" w:rsidRPr="00EF0E29" w:rsidRDefault="007000FF" w:rsidP="00EF0E29">
            <w:pPr>
              <w:ind w:right="4135"/>
              <w:jc w:val="both"/>
              <w:rPr>
                <w:b/>
                <w:bCs/>
                <w:sz w:val="24"/>
                <w:szCs w:val="24"/>
              </w:rPr>
            </w:pPr>
            <w:r w:rsidRPr="00EF0E29">
              <w:rPr>
                <w:b/>
                <w:bCs/>
                <w:sz w:val="24"/>
                <w:szCs w:val="24"/>
              </w:rPr>
              <w:t>Про розпорядження майном</w:t>
            </w:r>
          </w:p>
          <w:p w14:paraId="30E25A77" w14:textId="77777777" w:rsidR="007000FF" w:rsidRPr="00EF0E29" w:rsidRDefault="007000FF" w:rsidP="00EF0E29">
            <w:pPr>
              <w:jc w:val="both"/>
              <w:rPr>
                <w:sz w:val="24"/>
                <w:szCs w:val="24"/>
              </w:rPr>
            </w:pPr>
            <w:r w:rsidRPr="00EF0E29">
              <w:rPr>
                <w:sz w:val="24"/>
                <w:szCs w:val="24"/>
              </w:rPr>
              <w:t xml:space="preserve">      </w:t>
            </w:r>
          </w:p>
          <w:p w14:paraId="76B54950" w14:textId="57DC63AA" w:rsidR="007000FF" w:rsidRPr="001A1AAE" w:rsidRDefault="007000FF" w:rsidP="001A1AAE">
            <w:pPr>
              <w:jc w:val="both"/>
              <w:rPr>
                <w:sz w:val="24"/>
                <w:szCs w:val="24"/>
              </w:rPr>
            </w:pPr>
            <w:r w:rsidRPr="00EF0E29">
              <w:rPr>
                <w:sz w:val="24"/>
                <w:szCs w:val="24"/>
              </w:rPr>
              <w:t xml:space="preserve">          Відповідно до Закону України «Про місцеве самоврядування в Україні», Закону України «Про передачу об'єктів права державної та комунальної власності»,  рішення _________ районної ради від «____»______року № ______ «Про безоплатну передачу майна із спільної власності територіальних громад міст, селищ, сіл ____________ району у комунальну власність_____________ сільської територіальної громад</w:t>
            </w:r>
            <w:r w:rsidR="001A1AAE">
              <w:rPr>
                <w:sz w:val="24"/>
                <w:szCs w:val="24"/>
              </w:rPr>
              <w:t xml:space="preserve">и»,  ___________ сільська рада </w:t>
            </w:r>
          </w:p>
          <w:p w14:paraId="23CA8A36" w14:textId="77777777" w:rsidR="007000FF" w:rsidRPr="00EF0E29" w:rsidRDefault="007000FF" w:rsidP="00EF0E29">
            <w:pPr>
              <w:jc w:val="center"/>
              <w:rPr>
                <w:sz w:val="24"/>
                <w:szCs w:val="24"/>
              </w:rPr>
            </w:pPr>
            <w:r w:rsidRPr="00EF0E29">
              <w:rPr>
                <w:b/>
                <w:sz w:val="24"/>
                <w:szCs w:val="24"/>
              </w:rPr>
              <w:t>ВИРІШИЛА:</w:t>
            </w:r>
          </w:p>
          <w:p w14:paraId="2C24EEBE" w14:textId="77777777" w:rsidR="007000FF" w:rsidRPr="00EF0E29" w:rsidRDefault="007000FF" w:rsidP="00EF0E29">
            <w:pPr>
              <w:jc w:val="both"/>
              <w:rPr>
                <w:sz w:val="24"/>
                <w:szCs w:val="24"/>
              </w:rPr>
            </w:pPr>
          </w:p>
          <w:p w14:paraId="1FE7C08C" w14:textId="3CE85011" w:rsidR="007000FF" w:rsidRPr="00EF0E29" w:rsidRDefault="007000FF" w:rsidP="00EF0E29">
            <w:pPr>
              <w:ind w:firstLine="709"/>
              <w:jc w:val="both"/>
              <w:rPr>
                <w:sz w:val="24"/>
                <w:szCs w:val="24"/>
              </w:rPr>
            </w:pPr>
            <w:r w:rsidRPr="00EF0E29">
              <w:rPr>
                <w:sz w:val="24"/>
                <w:szCs w:val="24"/>
              </w:rPr>
              <w:t xml:space="preserve">1. Доповнити  Перелік об’єктів комунальної власності _____________ </w:t>
            </w:r>
            <w:r w:rsidR="001A1AAE">
              <w:rPr>
                <w:sz w:val="24"/>
                <w:szCs w:val="24"/>
              </w:rPr>
              <w:t xml:space="preserve">сільської </w:t>
            </w:r>
            <w:r w:rsidRPr="00EF0E29">
              <w:rPr>
                <w:sz w:val="24"/>
                <w:szCs w:val="24"/>
              </w:rPr>
              <w:t>територіальної громади, затвердженого  рішенням ___________ сільської ради від «___»__________року №___, майном згідно з додатками.</w:t>
            </w:r>
          </w:p>
          <w:p w14:paraId="18D28651" w14:textId="77777777" w:rsidR="007000FF" w:rsidRPr="00EF0E29" w:rsidRDefault="007000FF" w:rsidP="00EF0E29">
            <w:pPr>
              <w:ind w:firstLine="709"/>
              <w:jc w:val="both"/>
              <w:rPr>
                <w:sz w:val="24"/>
                <w:szCs w:val="24"/>
              </w:rPr>
            </w:pPr>
            <w:r w:rsidRPr="00EF0E29">
              <w:rPr>
                <w:sz w:val="24"/>
                <w:szCs w:val="24"/>
              </w:rPr>
              <w:t>2. Закріпити зазначене в пункті 1 цього рішення майно за комунальним закладом _____________________ на праві оперативного управління (господарського відання).</w:t>
            </w:r>
          </w:p>
          <w:p w14:paraId="5F778187" w14:textId="77777777" w:rsidR="007000FF" w:rsidRPr="00EF0E29" w:rsidRDefault="007000FF" w:rsidP="00EF0E29">
            <w:pPr>
              <w:ind w:firstLine="709"/>
              <w:jc w:val="both"/>
              <w:rPr>
                <w:sz w:val="24"/>
                <w:szCs w:val="24"/>
              </w:rPr>
            </w:pPr>
            <w:r w:rsidRPr="00EF0E29">
              <w:rPr>
                <w:sz w:val="24"/>
                <w:szCs w:val="24"/>
              </w:rPr>
              <w:t>3. Керівнику комунальному закладу _____________:</w:t>
            </w:r>
          </w:p>
          <w:p w14:paraId="06B1096A" w14:textId="77777777" w:rsidR="007000FF" w:rsidRPr="00EF0E29" w:rsidRDefault="007000FF" w:rsidP="00EF0E29">
            <w:pPr>
              <w:ind w:firstLine="709"/>
              <w:jc w:val="both"/>
              <w:rPr>
                <w:sz w:val="24"/>
                <w:szCs w:val="24"/>
              </w:rPr>
            </w:pPr>
            <w:r w:rsidRPr="00EF0E29">
              <w:rPr>
                <w:sz w:val="24"/>
                <w:szCs w:val="24"/>
              </w:rPr>
              <w:t>- поставити закріплене майно на баланс закладу</w:t>
            </w:r>
            <w:r w:rsidR="00867F79">
              <w:rPr>
                <w:sz w:val="24"/>
                <w:szCs w:val="24"/>
              </w:rPr>
              <w:t xml:space="preserve"> забезпечити бухгалтерський облік майна</w:t>
            </w:r>
            <w:r w:rsidRPr="00EF0E29">
              <w:rPr>
                <w:sz w:val="24"/>
                <w:szCs w:val="24"/>
              </w:rPr>
              <w:t>;</w:t>
            </w:r>
          </w:p>
          <w:p w14:paraId="50C2D42A" w14:textId="77777777" w:rsidR="007000FF" w:rsidRPr="00EF0E29" w:rsidRDefault="007000FF" w:rsidP="00EF0E29">
            <w:pPr>
              <w:ind w:firstLine="709"/>
              <w:jc w:val="both"/>
              <w:rPr>
                <w:sz w:val="24"/>
                <w:szCs w:val="24"/>
              </w:rPr>
            </w:pPr>
            <w:r w:rsidRPr="00EF0E29">
              <w:rPr>
                <w:sz w:val="24"/>
                <w:szCs w:val="24"/>
              </w:rPr>
              <w:t>- повідомити у двотижневий строк про таку передачу органам державної статистики, державної фіскальної служби, фінансовим органам, відповідним органам охорони культурної спадщини (стосовно об’єктів культурної спадщини, що є пам’ятками);</w:t>
            </w:r>
          </w:p>
          <w:p w14:paraId="5D5232FC" w14:textId="77777777" w:rsidR="007000FF" w:rsidRPr="00EF0E29" w:rsidRDefault="007000FF" w:rsidP="00EF0E29">
            <w:pPr>
              <w:ind w:firstLine="709"/>
              <w:jc w:val="both"/>
              <w:rPr>
                <w:sz w:val="24"/>
                <w:szCs w:val="24"/>
              </w:rPr>
            </w:pPr>
            <w:r w:rsidRPr="00EF0E29">
              <w:rPr>
                <w:sz w:val="24"/>
                <w:szCs w:val="24"/>
              </w:rPr>
              <w:t>- здійснити в установленому законодавством порядку оформлення та державну реєстрацію речових прав щодо об’єктів передачі, права на які підлягають такій реєстрації.</w:t>
            </w:r>
          </w:p>
          <w:p w14:paraId="357AE4AF" w14:textId="77777777" w:rsidR="007000FF" w:rsidRPr="00EF0E29" w:rsidRDefault="007000FF" w:rsidP="00EF0E29">
            <w:pPr>
              <w:ind w:firstLine="709"/>
              <w:jc w:val="both"/>
              <w:rPr>
                <w:sz w:val="24"/>
                <w:szCs w:val="24"/>
              </w:rPr>
            </w:pPr>
            <w:r w:rsidRPr="00EF0E29">
              <w:rPr>
                <w:sz w:val="24"/>
                <w:szCs w:val="24"/>
              </w:rPr>
              <w:t>4. Контроль за виконанням рішення покласти на ___________________.</w:t>
            </w:r>
          </w:p>
          <w:p w14:paraId="46A3E012" w14:textId="77777777" w:rsidR="007000FF" w:rsidRPr="00EF0E29" w:rsidRDefault="007000FF" w:rsidP="00EF0E29">
            <w:pPr>
              <w:ind w:firstLine="709"/>
              <w:jc w:val="both"/>
              <w:rPr>
                <w:sz w:val="24"/>
                <w:szCs w:val="24"/>
              </w:rPr>
            </w:pPr>
            <w:r w:rsidRPr="00EF0E29">
              <w:rPr>
                <w:sz w:val="24"/>
                <w:szCs w:val="24"/>
              </w:rPr>
              <w:t xml:space="preserve"> </w:t>
            </w:r>
          </w:p>
          <w:p w14:paraId="17D7EBDB" w14:textId="77777777" w:rsidR="007000FF" w:rsidRPr="00EF0E29" w:rsidRDefault="007000FF" w:rsidP="00EF0E29">
            <w:pPr>
              <w:ind w:left="435"/>
              <w:jc w:val="both"/>
              <w:rPr>
                <w:b/>
                <w:sz w:val="24"/>
                <w:szCs w:val="24"/>
              </w:rPr>
            </w:pPr>
            <w:r w:rsidRPr="00EF0E29">
              <w:rPr>
                <w:sz w:val="24"/>
                <w:szCs w:val="24"/>
              </w:rPr>
              <w:t xml:space="preserve">  </w:t>
            </w:r>
            <w:r w:rsidRPr="00EF0E29">
              <w:rPr>
                <w:b/>
                <w:sz w:val="24"/>
                <w:szCs w:val="24"/>
              </w:rPr>
              <w:t xml:space="preserve">      </w:t>
            </w:r>
          </w:p>
          <w:p w14:paraId="517FF7D1" w14:textId="77777777" w:rsidR="007000FF" w:rsidRPr="00EF0E29" w:rsidRDefault="007000FF" w:rsidP="00EF0E29">
            <w:pPr>
              <w:ind w:left="435"/>
              <w:jc w:val="both"/>
              <w:rPr>
                <w:b/>
                <w:sz w:val="24"/>
                <w:szCs w:val="24"/>
              </w:rPr>
            </w:pPr>
            <w:r w:rsidRPr="00EF0E29">
              <w:rPr>
                <w:b/>
                <w:sz w:val="24"/>
                <w:szCs w:val="24"/>
              </w:rPr>
              <w:t xml:space="preserve"> Сільський голова              _____________</w:t>
            </w:r>
          </w:p>
          <w:p w14:paraId="3552DCCD" w14:textId="77777777" w:rsidR="007000FF" w:rsidRPr="00EF0E29" w:rsidRDefault="007000FF" w:rsidP="00EF0E29">
            <w:pPr>
              <w:jc w:val="both"/>
              <w:rPr>
                <w:rFonts w:eastAsia="Times New Roman" w:cs="Times New Roman"/>
                <w:sz w:val="24"/>
                <w:szCs w:val="24"/>
                <w:lang w:eastAsia="uk-UA"/>
              </w:rPr>
            </w:pPr>
          </w:p>
        </w:tc>
      </w:tr>
    </w:tbl>
    <w:p w14:paraId="1DF16D4F" w14:textId="076859FC" w:rsidR="007000FF" w:rsidRDefault="007000FF" w:rsidP="00EF0E29">
      <w:pPr>
        <w:shd w:val="clear" w:color="auto" w:fill="FFFFFF"/>
        <w:spacing w:after="0" w:line="240" w:lineRule="auto"/>
        <w:ind w:firstLine="448"/>
        <w:jc w:val="both"/>
        <w:rPr>
          <w:rFonts w:eastAsia="Times New Roman" w:cs="Times New Roman"/>
          <w:sz w:val="24"/>
          <w:szCs w:val="24"/>
          <w:lang w:eastAsia="uk-UA"/>
        </w:rPr>
      </w:pPr>
    </w:p>
    <w:p w14:paraId="4950C2F5" w14:textId="408B475A" w:rsidR="00842062" w:rsidRDefault="00842062" w:rsidP="00EF0E29">
      <w:pPr>
        <w:shd w:val="clear" w:color="auto" w:fill="FFFFFF"/>
        <w:spacing w:after="0" w:line="240" w:lineRule="auto"/>
        <w:ind w:firstLine="448"/>
        <w:jc w:val="both"/>
        <w:rPr>
          <w:rFonts w:eastAsia="Times New Roman" w:cs="Times New Roman"/>
          <w:sz w:val="24"/>
          <w:szCs w:val="24"/>
          <w:lang w:eastAsia="uk-UA"/>
        </w:rPr>
      </w:pPr>
      <w:r>
        <w:rPr>
          <w:rFonts w:eastAsia="Times New Roman" w:cs="Times New Roman"/>
          <w:sz w:val="24"/>
          <w:szCs w:val="24"/>
          <w:lang w:eastAsia="uk-UA"/>
        </w:rPr>
        <w:t>Що стосується договорів оренди</w:t>
      </w:r>
      <w:r w:rsidR="00A45BC5">
        <w:rPr>
          <w:rFonts w:eastAsia="Times New Roman" w:cs="Times New Roman"/>
          <w:sz w:val="24"/>
          <w:szCs w:val="24"/>
          <w:lang w:eastAsia="uk-UA"/>
        </w:rPr>
        <w:t xml:space="preserve">,  за якими передано майно що підлягає правонаступництву, то </w:t>
      </w:r>
      <w:r w:rsidR="001933AA">
        <w:rPr>
          <w:rFonts w:eastAsia="Times New Roman" w:cs="Times New Roman"/>
          <w:sz w:val="24"/>
          <w:szCs w:val="24"/>
          <w:lang w:eastAsia="uk-UA"/>
        </w:rPr>
        <w:t>дії нового власника аналогічні як для</w:t>
      </w:r>
      <w:r w:rsidR="00A45BC5">
        <w:rPr>
          <w:rFonts w:eastAsia="Times New Roman" w:cs="Times New Roman"/>
          <w:sz w:val="24"/>
          <w:szCs w:val="24"/>
          <w:lang w:eastAsia="uk-UA"/>
        </w:rPr>
        <w:t xml:space="preserve"> передачі майнових прав на юридичну особу.  </w:t>
      </w:r>
    </w:p>
    <w:p w14:paraId="5B001A00" w14:textId="6205EDE0" w:rsidR="003768BE" w:rsidRPr="002C7320" w:rsidRDefault="003768BE" w:rsidP="002C7320">
      <w:pPr>
        <w:pStyle w:val="2"/>
        <w:spacing w:before="0" w:line="240" w:lineRule="auto"/>
        <w:ind w:firstLine="567"/>
        <w:rPr>
          <w:rFonts w:asciiTheme="minorHAnsi" w:eastAsia="Times New Roman" w:hAnsiTheme="minorHAnsi" w:cstheme="minorHAnsi"/>
          <w:sz w:val="24"/>
          <w:szCs w:val="24"/>
          <w:lang w:eastAsia="uk-UA"/>
        </w:rPr>
      </w:pPr>
      <w:bookmarkStart w:id="40" w:name="_Toc59175644"/>
      <w:r w:rsidRPr="002C7320">
        <w:rPr>
          <w:rFonts w:asciiTheme="minorHAnsi" w:eastAsia="Times New Roman" w:hAnsiTheme="minorHAnsi" w:cstheme="minorHAnsi"/>
          <w:sz w:val="24"/>
          <w:szCs w:val="24"/>
          <w:lang w:eastAsia="uk-UA"/>
        </w:rPr>
        <w:t xml:space="preserve">Розділ </w:t>
      </w:r>
      <w:r w:rsidR="00A07625">
        <w:rPr>
          <w:rFonts w:asciiTheme="minorHAnsi" w:eastAsia="Times New Roman" w:hAnsiTheme="minorHAnsi" w:cstheme="minorHAnsi"/>
          <w:sz w:val="24"/>
          <w:szCs w:val="24"/>
          <w:lang w:val="en-US" w:eastAsia="uk-UA"/>
        </w:rPr>
        <w:t>IV</w:t>
      </w:r>
      <w:r w:rsidRPr="002C7320">
        <w:rPr>
          <w:rFonts w:asciiTheme="minorHAnsi" w:eastAsia="Times New Roman" w:hAnsiTheme="minorHAnsi" w:cstheme="minorHAnsi"/>
          <w:sz w:val="24"/>
          <w:szCs w:val="24"/>
          <w:lang w:eastAsia="uk-UA"/>
        </w:rPr>
        <w:t>. Правозастосувальна практика</w:t>
      </w:r>
      <w:bookmarkEnd w:id="40"/>
    </w:p>
    <w:p w14:paraId="41C6A661" w14:textId="237C36A6" w:rsidR="003768BE" w:rsidRDefault="003768BE" w:rsidP="002C7320">
      <w:pPr>
        <w:spacing w:after="0" w:line="240" w:lineRule="auto"/>
        <w:ind w:firstLine="567"/>
        <w:jc w:val="both"/>
        <w:rPr>
          <w:rFonts w:cstheme="minorHAnsi"/>
          <w:sz w:val="24"/>
          <w:szCs w:val="24"/>
          <w:lang w:eastAsia="uk-UA"/>
        </w:rPr>
      </w:pPr>
      <w:r w:rsidRPr="002C7320">
        <w:rPr>
          <w:rFonts w:cstheme="minorHAnsi"/>
          <w:sz w:val="24"/>
          <w:szCs w:val="24"/>
          <w:lang w:eastAsia="uk-UA"/>
        </w:rPr>
        <w:t xml:space="preserve">По мірі реалізації проаналізованих у цих рекомендаціях прав територіальних громад на отримання певного нерухомого майна, вже існує й судова практика. Це пов’язано із </w:t>
      </w:r>
      <w:r w:rsidR="00A07625">
        <w:rPr>
          <w:rFonts w:cstheme="minorHAnsi"/>
          <w:sz w:val="24"/>
          <w:szCs w:val="24"/>
          <w:lang w:eastAsia="uk-UA"/>
        </w:rPr>
        <w:t>випадками</w:t>
      </w:r>
      <w:r w:rsidRPr="002C7320">
        <w:rPr>
          <w:rFonts w:cstheme="minorHAnsi"/>
          <w:sz w:val="24"/>
          <w:szCs w:val="24"/>
          <w:lang w:eastAsia="uk-UA"/>
        </w:rPr>
        <w:t xml:space="preserve"> бездіяльності районних рад чи адміністрацій</w:t>
      </w:r>
      <w:r w:rsidR="00A07625">
        <w:rPr>
          <w:rFonts w:cstheme="minorHAnsi"/>
          <w:sz w:val="24"/>
          <w:szCs w:val="24"/>
          <w:lang w:eastAsia="uk-UA"/>
        </w:rPr>
        <w:t xml:space="preserve">, які ухиляються від передачі майна громадам. У таких випадках ради </w:t>
      </w:r>
      <w:r w:rsidR="0081551D">
        <w:rPr>
          <w:rFonts w:cstheme="minorHAnsi"/>
          <w:sz w:val="24"/>
          <w:szCs w:val="24"/>
          <w:lang w:eastAsia="uk-UA"/>
        </w:rPr>
        <w:t>сформованої територіальної громади</w:t>
      </w:r>
      <w:r w:rsidR="00A07625">
        <w:rPr>
          <w:rFonts w:cstheme="minorHAnsi"/>
          <w:sz w:val="24"/>
          <w:szCs w:val="24"/>
          <w:lang w:eastAsia="uk-UA"/>
        </w:rPr>
        <w:t xml:space="preserve"> змушені </w:t>
      </w:r>
      <w:r w:rsidRPr="002C7320">
        <w:rPr>
          <w:rFonts w:cstheme="minorHAnsi"/>
          <w:sz w:val="24"/>
          <w:szCs w:val="24"/>
          <w:lang w:eastAsia="uk-UA"/>
        </w:rPr>
        <w:t>зверта</w:t>
      </w:r>
      <w:r w:rsidR="00A07625">
        <w:rPr>
          <w:rFonts w:cstheme="minorHAnsi"/>
          <w:sz w:val="24"/>
          <w:szCs w:val="24"/>
          <w:lang w:eastAsia="uk-UA"/>
        </w:rPr>
        <w:t>тися до суду із позовами про захист прав та законних інтересів своїх територіальних громад.</w:t>
      </w:r>
    </w:p>
    <w:p w14:paraId="3765172F" w14:textId="211F047F" w:rsidR="00621B34" w:rsidRPr="00A07625" w:rsidRDefault="00A07625" w:rsidP="002C7320">
      <w:pPr>
        <w:spacing w:after="0" w:line="240" w:lineRule="auto"/>
        <w:ind w:firstLine="567"/>
        <w:jc w:val="both"/>
        <w:rPr>
          <w:rFonts w:cstheme="minorHAnsi"/>
          <w:color w:val="000000"/>
          <w:sz w:val="24"/>
          <w:szCs w:val="24"/>
        </w:rPr>
      </w:pPr>
      <w:r w:rsidRPr="00A07625">
        <w:rPr>
          <w:rFonts w:cstheme="minorHAnsi"/>
          <w:sz w:val="24"/>
          <w:szCs w:val="24"/>
          <w:lang w:eastAsia="uk-UA"/>
        </w:rPr>
        <w:t xml:space="preserve">Яскравим прикладом є справа </w:t>
      </w:r>
      <w:r w:rsidR="000D0212" w:rsidRPr="000D0212">
        <w:rPr>
          <w:rFonts w:cstheme="minorHAnsi"/>
          <w:sz w:val="24"/>
          <w:szCs w:val="24"/>
          <w:lang w:eastAsia="uk-UA"/>
        </w:rPr>
        <w:t>№ 824/1652/19-а</w:t>
      </w:r>
      <w:r w:rsidRPr="00A07625">
        <w:rPr>
          <w:rFonts w:cstheme="minorHAnsi"/>
          <w:color w:val="000000"/>
          <w:sz w:val="24"/>
          <w:szCs w:val="24"/>
        </w:rPr>
        <w:t xml:space="preserve">, у межах якої було вирішено на користь </w:t>
      </w:r>
      <w:r w:rsidR="0047528D">
        <w:rPr>
          <w:rFonts w:cstheme="minorHAnsi"/>
          <w:color w:val="000000"/>
          <w:sz w:val="24"/>
          <w:szCs w:val="24"/>
        </w:rPr>
        <w:t>районної ради</w:t>
      </w:r>
      <w:r w:rsidRPr="00A07625">
        <w:rPr>
          <w:rFonts w:cstheme="minorHAnsi"/>
          <w:color w:val="000000"/>
          <w:sz w:val="24"/>
          <w:szCs w:val="24"/>
        </w:rPr>
        <w:t xml:space="preserve"> спір про бездіяльність </w:t>
      </w:r>
      <w:r w:rsidR="0047528D">
        <w:rPr>
          <w:rFonts w:cstheme="minorHAnsi"/>
          <w:color w:val="000000"/>
          <w:sz w:val="24"/>
          <w:szCs w:val="24"/>
        </w:rPr>
        <w:t>міської ради</w:t>
      </w:r>
      <w:r w:rsidRPr="00A07625">
        <w:rPr>
          <w:rFonts w:cstheme="minorHAnsi"/>
          <w:color w:val="000000"/>
          <w:sz w:val="24"/>
          <w:szCs w:val="24"/>
        </w:rPr>
        <w:t xml:space="preserve">, яка ухилялася від </w:t>
      </w:r>
      <w:r w:rsidR="0047528D">
        <w:rPr>
          <w:rFonts w:cstheme="minorHAnsi"/>
          <w:color w:val="000000"/>
          <w:sz w:val="24"/>
          <w:szCs w:val="24"/>
        </w:rPr>
        <w:t>прийнят</w:t>
      </w:r>
      <w:r w:rsidR="007D68A7">
        <w:rPr>
          <w:rFonts w:cstheme="minorHAnsi"/>
          <w:color w:val="000000"/>
          <w:sz w:val="24"/>
          <w:szCs w:val="24"/>
        </w:rPr>
        <w:t>т</w:t>
      </w:r>
      <w:r w:rsidR="0047528D">
        <w:rPr>
          <w:rFonts w:cstheme="minorHAnsi"/>
          <w:color w:val="000000"/>
          <w:sz w:val="24"/>
          <w:szCs w:val="24"/>
        </w:rPr>
        <w:t xml:space="preserve">я </w:t>
      </w:r>
      <w:r w:rsidR="0047528D" w:rsidRPr="0047528D">
        <w:rPr>
          <w:rFonts w:cstheme="minorHAnsi"/>
          <w:color w:val="000000"/>
          <w:sz w:val="24"/>
          <w:szCs w:val="24"/>
        </w:rPr>
        <w:t xml:space="preserve">бюджетних установ (об`єктів) культури </w:t>
      </w:r>
      <w:r w:rsidRPr="00A07625">
        <w:rPr>
          <w:rFonts w:cstheme="minorHAnsi"/>
          <w:color w:val="000000"/>
          <w:sz w:val="24"/>
          <w:szCs w:val="24"/>
        </w:rPr>
        <w:t>.</w:t>
      </w:r>
    </w:p>
    <w:p w14:paraId="09525752" w14:textId="1390AC81" w:rsidR="00621B34" w:rsidRPr="002C7320" w:rsidRDefault="00621B34" w:rsidP="004F5C49">
      <w:pPr>
        <w:spacing w:after="0" w:line="240" w:lineRule="auto"/>
        <w:ind w:firstLine="567"/>
        <w:jc w:val="both"/>
        <w:rPr>
          <w:rFonts w:cstheme="minorHAnsi"/>
          <w:sz w:val="24"/>
          <w:szCs w:val="24"/>
          <w:lang w:eastAsia="uk-UA"/>
        </w:rPr>
      </w:pPr>
      <w:r w:rsidRPr="002C7320">
        <w:rPr>
          <w:rFonts w:cstheme="minorHAnsi"/>
          <w:sz w:val="24"/>
          <w:szCs w:val="24"/>
          <w:lang w:eastAsia="uk-UA"/>
        </w:rPr>
        <w:t>Районна рада, звернулась в суд з позовом до міської ради, в якому просить :</w:t>
      </w:r>
    </w:p>
    <w:p w14:paraId="2B6113FC" w14:textId="47B3D332" w:rsidR="00621B34" w:rsidRPr="002C7320" w:rsidRDefault="00621B34" w:rsidP="00D9671B">
      <w:pPr>
        <w:spacing w:after="0" w:line="240" w:lineRule="auto"/>
        <w:ind w:firstLine="567"/>
        <w:jc w:val="both"/>
        <w:rPr>
          <w:rFonts w:cstheme="minorHAnsi"/>
          <w:sz w:val="24"/>
          <w:szCs w:val="24"/>
          <w:lang w:eastAsia="uk-UA"/>
        </w:rPr>
      </w:pPr>
      <w:r w:rsidRPr="002C7320">
        <w:rPr>
          <w:rFonts w:cstheme="minorHAnsi"/>
          <w:sz w:val="24"/>
          <w:szCs w:val="24"/>
          <w:lang w:eastAsia="uk-UA"/>
        </w:rPr>
        <w:t>- визнати протиправною бездіяльність міської ради Чернівецької області щодо прийняття зі спільної власності територіальних громад району у комунальну власність міської ради об`єднаної територіальної громади бюджетні установи та майно, що розташовані на її території.</w:t>
      </w:r>
    </w:p>
    <w:p w14:paraId="37B6B463" w14:textId="7891F252" w:rsidR="00621B34" w:rsidRPr="002C7320" w:rsidRDefault="00621B34" w:rsidP="002C7320">
      <w:pPr>
        <w:spacing w:after="0" w:line="240" w:lineRule="auto"/>
        <w:ind w:firstLine="567"/>
        <w:jc w:val="both"/>
        <w:rPr>
          <w:rFonts w:cstheme="minorHAnsi"/>
          <w:sz w:val="24"/>
          <w:szCs w:val="24"/>
          <w:lang w:eastAsia="uk-UA"/>
        </w:rPr>
      </w:pPr>
      <w:r w:rsidRPr="002C7320">
        <w:rPr>
          <w:rFonts w:cstheme="minorHAnsi"/>
          <w:sz w:val="24"/>
          <w:szCs w:val="24"/>
          <w:lang w:eastAsia="uk-UA"/>
        </w:rPr>
        <w:lastRenderedPageBreak/>
        <w:t>- зобов`язати міську раду Чернівецької області виконати рішення районної ради Чернівецької області від 07.02.2019 року № 319-31/2019 про передачу бюджетних установ (об`єктів) культури зі спільної власності селища, сіл району до комунальної власності міської ради (в частині передачі районної бібліотеки для дітей і палац культури) та прийняти відповідне рішення у порядку встановленому чинним законодавством України.</w:t>
      </w:r>
    </w:p>
    <w:p w14:paraId="7189D4A8" w14:textId="58BB32FE"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Позовні вимоги обґрунтовані тим, що міською радою Чернівецької області ХІІ позачергової сесії VII скликання прийнято рішення “Про клопотання щодо передачі майна бюджетних установ зі спільної власності територіальних громад району у комунальну власність міської ради об`єднаної територіальної громади” №239/12-2019. Позивач, впродовж січня-лютого 2019 року прийняв ряд рішень щодо передачі у власність та на баланс майна бюджетних установ зі спільної власності територіальних громад району у комунальну власність відповідача.</w:t>
      </w:r>
    </w:p>
    <w:p w14:paraId="4FB0373A" w14:textId="20E37932"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Поряд з цим, на день розгляду цієї справи в суді, відповідач не виконав пункти 4 та 5 рішення районної ради Чернівецької області від 07 лютого 2019 року № 319-31/2019 "Про передачу бюджетних установ (об`єктів) культури зі спільної власності селища, сіл району до комунальної власності міської ради" - в частині передачі та взяття на баланс районної бібліотеки для дітей та Палацу культури.</w:t>
      </w:r>
    </w:p>
    <w:p w14:paraId="36439233"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Не виконуючи вказане рішення, позивач зазначає про те, що відповідачем порушено норми Законів України “Про місцеве самоврядування в Україні”, “Про добровільне об`єднання територіальних громад” та Бюджетного кодексу України.</w:t>
      </w:r>
    </w:p>
    <w:p w14:paraId="594C781B" w14:textId="4CF67461"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Відповідач проти позову запереч</w:t>
      </w:r>
      <w:r w:rsidR="00637520" w:rsidRPr="002C7320">
        <w:rPr>
          <w:rFonts w:asciiTheme="minorHAnsi" w:eastAsiaTheme="minorHAnsi" w:hAnsiTheme="minorHAnsi" w:cstheme="minorHAnsi"/>
        </w:rPr>
        <w:t>ував</w:t>
      </w:r>
      <w:r w:rsidRPr="002C7320">
        <w:rPr>
          <w:rFonts w:asciiTheme="minorHAnsi" w:eastAsiaTheme="minorHAnsi" w:hAnsiTheme="minorHAnsi" w:cstheme="minorHAnsi"/>
        </w:rPr>
        <w:t>, зазначивши про те, що чинним законодавством не передбачено в нього обов`язку взяти на баланс та утримувати районну бібліотеку для дітей та Палац культури, а також зазначає, що вчинення таких дій суперечитиме інтересам територіальної громади.</w:t>
      </w:r>
    </w:p>
    <w:p w14:paraId="5933336F" w14:textId="7AD5F06B" w:rsidR="00D9671B" w:rsidRDefault="00126666" w:rsidP="002C7320">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Третя особа –</w:t>
      </w:r>
      <w:r w:rsidR="00637520" w:rsidRPr="002C7320">
        <w:rPr>
          <w:rFonts w:asciiTheme="minorHAnsi" w:eastAsiaTheme="minorHAnsi" w:hAnsiTheme="minorHAnsi" w:cstheme="minorHAnsi"/>
        </w:rPr>
        <w:t xml:space="preserve"> </w:t>
      </w:r>
      <w:r w:rsidRPr="002C7320">
        <w:rPr>
          <w:rFonts w:asciiTheme="minorHAnsi" w:eastAsiaTheme="minorHAnsi" w:hAnsiTheme="minorHAnsi" w:cstheme="minorHAnsi"/>
        </w:rPr>
        <w:t>районна державна адміністрація у своїх поясненнях зазначає про протиправність бездіяльності відповідача у неприйняті на баланс вказаних об`єктів.</w:t>
      </w:r>
    </w:p>
    <w:p w14:paraId="01302562"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Оцінюючи обставини по даній справі, суд враховує та виходить також із наступних норм права.</w:t>
      </w:r>
    </w:p>
    <w:p w14:paraId="2F16CE4F"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Зміст спірних правовідносин не містить ознак спору про право, а стосується лише того, чи дотримано учасниками справи вимог наведених вище норм права, в частині публічного інтересу в призмі дій\бездіяльності суб`єктів владних повноважень в процесі створення об`єднаної територіальної громади, і як наслідок завершення в зв`язку з цим законодавчо визначених процедур.</w:t>
      </w:r>
    </w:p>
    <w:p w14:paraId="18F57EE6"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Згідно з абзацом 3 та 4 пункту 10 розділу V Прикінцевих та Перехідних положень Закону України “По місцеве самоврядування в Україні” майно, передане до комунальної власності областей і районів, а також набуте на інших законних підставах, є спільною власністю територіальних громад сіл, селищ, міст, управління яким відповідно до Конституції України здійснюють районні та обласні ради або уповноважені ними органи. Відчуження зазначеного майна здійснюється лише за рішенням власника або уповноваженого ним органу.</w:t>
      </w:r>
    </w:p>
    <w:p w14:paraId="1D120680"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За пропозицією сільських, селищних, міських рад районні, обласні ради повинні приймати рішення про передачу до комунальної власності відповідних територіальних громад окремих об`єктів, спільної власності територіальних громад, які знаходяться на їх території і задовольняють колективні потреби виключно цих територіальних громад.</w:t>
      </w:r>
    </w:p>
    <w:p w14:paraId="57901C86"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Відповідно до пункту 32 частини першої статті 43 Закону України “Про місцеве самоврядування в Україні” виключно на пленарних засіданнях районної, обласної ради вирішуються такі питання надання згоди на передачу об`єктів з державної власності у спільну власність територіальних громад сіл, селищ, міст та прийняття рішень про передачу об`єктів права спільної власності територіальних громад сіл, селищ, міст, що перебувають в управлінні районних, обласних рад, у державну власність, а також щодо придбання об`єктів державної власності.</w:t>
      </w:r>
    </w:p>
    <w:p w14:paraId="4EA335D4"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 xml:space="preserve">Відповідно до пункту 39 Розділу VI “Прикінцеві та Перехідні положення” Бюджетного кодексу України, районні ради здійснюють передачу із спільної власності територіальних громад </w:t>
      </w:r>
      <w:r w:rsidRPr="002C7320">
        <w:rPr>
          <w:rFonts w:asciiTheme="minorHAnsi" w:eastAsiaTheme="minorHAnsi" w:hAnsiTheme="minorHAnsi" w:cstheme="minorHAnsi"/>
        </w:rPr>
        <w:lastRenderedPageBreak/>
        <w:t>сіл, селищ, міст у власність об`єднаних територіальних громад, відповідних бюджетних установ, розташованих на їхній території, відповідно до розмежування видатків між бюджетами, визначеного цим Кодексом.</w:t>
      </w:r>
    </w:p>
    <w:p w14:paraId="6654F2CF"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Статтею 32 Закону України “Про місцеве самоврядування в Україні” визначено, що до відання виконавчих органів сільських, селищних, міських рад належать, зокрема, управління закладами освіти, культури, які належать територіальним громадам або передані їм, організація їх матеріально-технічного та фінансового забезпечення.</w:t>
      </w:r>
    </w:p>
    <w:p w14:paraId="63F3E582"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Положеннями пункту 5 частини першої статті 89 Бюджетного кодексу України передбачено, зокрема, до видатків, що здійснюються з бюджетів об`єднаних територіальних громад належать видатки на державні культурно-освітні та театрально-видовищні програми (сільські, селищні та міські палаци і будинки культури, клуби, центри дозвілля, інші клубні заклади та бібліотеки; театри, районні (міські) бібліотеки або централізовані бібліотеки районної (міської) централізованої бібліотечної системи, музеї, виставки, палаци і будинки культури, школи естетичного виховання дітей, включаючи заклади та установи комунальної власності, яким надано статус академічних, національних, зоопарки комунальної власності).</w:t>
      </w:r>
    </w:p>
    <w:p w14:paraId="1EB8A52A" w14:textId="71BE77AE"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Як встановлено судом, міська рада - є правонаступником всього майна, прав та обов`язків територіальних громад, що об`єднались з дня набуття повноважень міською радою, обраною об`єднаною територіальною громадою 29 квітня 2018 року.</w:t>
      </w:r>
    </w:p>
    <w:p w14:paraId="2CA4F62E" w14:textId="1A5C2A02"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Враховуючи прийняте міською радою Чернівецької області ХІІ позачергової сесії VII скликання рішення “Про клопотання щодо передачі майна бюджетних установ зі спільної власності територіальних громад району у комунальну власність міської ради об`єднаної територіальної громади” №239/12-2019, позивач, впродовж січня-лютого 2019 року прийняв ряд рішень щодо передачі у власність та на баланс майна бюджетних установ зі спільної власності територіальних громад району у комунальну власність відповідача.</w:t>
      </w:r>
    </w:p>
    <w:p w14:paraId="4F8505D9" w14:textId="583B3438"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Поряд з цим, на день розгляду цієї справи в суді, відповідач не виконав пункти 4 та 5 рішення районної ради Чернівецької області від 07 лютого 2019 року № 319-31/2019 "Про передачу бюджетних установ (об`єктів) культури зі спільної власності селища, сіл району до комунальної власності міської ради" - в частині передачі та взяття на баланс районної бібліотеки для дітей та Палацу культури.</w:t>
      </w:r>
    </w:p>
    <w:p w14:paraId="3D3E2615" w14:textId="6BD04974"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Про невиконання пунктів вказаного рішення та про обов`язок взяти на баланс зазначені об`єкти, районна рада та районна державна адміністрації своїм листом від 08 листопада 2019 року повідомила відповідача.</w:t>
      </w:r>
    </w:p>
    <w:p w14:paraId="1447BBB7" w14:textId="70D699E3"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У своєму відзиві відповідач зазначає, зокрема про те, що Палац культури, як об`єкт нерухомості є власністю міської ради відповідно до свідоцтва про право власності від 01 вересня 2009 року, і тому немає правового сенсу приймати власне майно. Щодо районної бібліотеки для дітей, остання знаходиться в будівлі районної бібліотеки та не може бути передана окремо від всієї будівлі.</w:t>
      </w:r>
    </w:p>
    <w:p w14:paraId="1EF904EB"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Також відповідач зазначає й про те, що здійснення фінансування зазначених закладів йде в розріз з інтересами територіальної громади та чинним нормативно-правовими актами.</w:t>
      </w:r>
    </w:p>
    <w:p w14:paraId="523E7001"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Однак, суд не погоджується із зазначеними твердженнями відповідача, оскільки останні спростовуються встановленими судом обставинами справи та обов`язками, які визначив законодавець у згаданих правовідносинах.</w:t>
      </w:r>
    </w:p>
    <w:p w14:paraId="405BBEE3" w14:textId="0C4D8413"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Так, на думку суду мова йде не тільки про передачу приміщень або майна районної бібліотеки для дітей та Палацу культури, а про взяття їх на баланс об`єднаною територіальною громадою із подальшим їх фінансуванням та обслуговуванням за рахунок коштів місцевого бюджету.</w:t>
      </w:r>
    </w:p>
    <w:p w14:paraId="1AB6F338"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Фактично зобов`язання між позивачем та відповідачем щодо здійснення передачі та приймання майна бюджетних установ зі спільної власності територіальних громад району у комунальну власність, виникли з 2018 року та у відповідності до чинних на момент виникнення таких зобов`язань норм права, повинні були бути виконані до 01 січня 2019 року.</w:t>
      </w:r>
    </w:p>
    <w:p w14:paraId="779D5C45"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lastRenderedPageBreak/>
        <w:t>Поряд з цим, суд зазначає також і про те, що нормами Законів України “Про місцеве самоврядування в Україні”, “Про добровільне об`єднання територіальних громад” чи Бюджетного кодексу України не передбачено чітких проміжків в часі на вчинення дій по передачі майна та взяття його на баланс. Однак, такими правовими актами передбачено чіткі обов`язки сторін, зокрема, районної ради здійснити передачу майна бюджетних установ, а міською радою прийняти рішення про його прийняття в комунальну власність із подальшим утриманням та фінансуванням.</w:t>
      </w:r>
    </w:p>
    <w:p w14:paraId="6AE9B45B" w14:textId="3EBF971A"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Одночасно суд зазначає, що про вказане зобов`язання відповідач впродовж 2018 та 2019 років інформувався, що підтверджується матеріалами справи, а саме: листами відділу культури районної державної адміністрації в Чернівецькій області від 23 жовтня 2018 року №317, від 08 жовтня 2019 року №272 та від 16 січня 2020 року №11.</w:t>
      </w:r>
    </w:p>
    <w:p w14:paraId="22B8F97A" w14:textId="71ACF839"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Також суд звертає увагу й на те, що згідно розпоряджень районної державної адміністрації від 03 вересня 2019 року №228-р (із внесеними змінами, згідно розпорядження від 03 січня 2020 року №2-р) затверджено структуру та штатну чисельність працівників закладів культури, з аналізу яких вбачається, що у зв`язку із бездіяльністю відповідача щодо прийняття та взяття на баланс зі спільної власності територіальних громад району у комунальну власність міської ради об`єднаної територіальної громади бюджетні установи, а саме: районну бібліотеку для дітей та Палац культури, районною державною адміністрацією було проведено вимушене звільнення працівників закладів культури.</w:t>
      </w:r>
    </w:p>
    <w:p w14:paraId="2D477EE2"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Враховуючи наведене вище, слід дійти висновку, що у спірних правовідносинах відповідач самоусунувшись від законодавчо визначеного обов`язку, обрав лінію поведінки, яка стосується права вибору (прийняти чи не прийняти об`єкти на баланс з подальшим фінансуванням), що по своїй суті вказує на протиправну бездіяльність відповідача.</w:t>
      </w:r>
    </w:p>
    <w:p w14:paraId="2ADB7B78" w14:textId="4D7BE276"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Протиправна бездіяльність міської ради, згідно наведених висновків суду зумовлена помилковим розумінням змісту та меж дискреційних повноважень ради.</w:t>
      </w:r>
    </w:p>
    <w:p w14:paraId="411C7C7E"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На законодавчому рівні поняття "дискреційні повноваження" суб`єкта владних повноважень відсутнє.</w:t>
      </w:r>
    </w:p>
    <w:p w14:paraId="7CE0B5B4"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У Рекомендаціях Комітету Міністрів Ради Європи № R(80)2, яка прийнята Комітетом Міністрів 11 березня 1980 року на 316-й нараді, зазначається, що під дискреційними повноваженнями слід розуміти повноваження, які адміністративний орган, приймаючи рішення, може здійснювати з певною свободою розсуду, тобто, коли такий орган може обирати з кількох юридично допустимих рішень те, яке він вважає найкращим за даних обставин.</w:t>
      </w:r>
    </w:p>
    <w:p w14:paraId="53A7A29D"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У судовій практиці сформовано позицію щодо поняття дискреційних повноважень, під якими слід розуміти такі повноваження, коли у межах, які визначені законом, адміністративний орган має можливість самостійно (на власний розсуд) вибирати один з кількох варіантів конкретного правомірного рішення.</w:t>
      </w:r>
    </w:p>
    <w:p w14:paraId="61165459"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Повноваження суб`єктів владних повноважень не є дискреційними, коли є лише один правомірний та законно обґрунтований варіант поведінки такого суб`єкта. Тобто, у разі настання визначених законодавством умов відповідач зобов`язаний вчинити конкретні дії і, якщо він їх не вчиняє, його можна зобов`язати до цього в судовому порядку.</w:t>
      </w:r>
    </w:p>
    <w:p w14:paraId="30AEC914"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У даній справі повноваження щодо прийняття до комунальної власності відповідних територіальних громад окремих об`єктів, спільної власності територіальних громад, які знаходяться на їх території і задовольняють колективні потреби виключно цих територіальних громад, регламентовано положеннями Законів України “Про місцеве самоврядування в Україні”, “Про добровільне об`єднання територіальних громад” та Бюджетного кодексу України, про що судом вже зазначалося.</w:t>
      </w:r>
    </w:p>
    <w:p w14:paraId="3C64C993"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В силу вимог вказаних законодавчих актів передбачається лише один вид правомірної поведінки, та відсутність вибору між декількома можливими правомірними рішеннями.</w:t>
      </w:r>
    </w:p>
    <w:p w14:paraId="0195E6EB" w14:textId="7922D6A9"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Тому зазначені повноваження - не є дискреційними, оскільки відповідач зобов`язаний прийняти до комунальної власності міської ради та взяти на баланс районну бібліотеку для дітей та Палац культури.</w:t>
      </w:r>
    </w:p>
    <w:p w14:paraId="6EC88907"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lastRenderedPageBreak/>
        <w:t>Аналогічна правова позиція викладена у постановах Верховного Суду від 23.01.2018 у справі №208/8402/14-а, від 29.03.2018 року у справі №816/303/16, від 22.12.2018 року №804/1469/17, від 06.03.2019 року №1640/2594/18 та ін.</w:t>
      </w:r>
    </w:p>
    <w:p w14:paraId="1E3DD293"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Відповідно до частини п`ятої та шостої статті 13 Закону України “Про судоустрій і статус суддів” висновки щодо застосування норм права, викладені у постановах Верховного Суду, є обов`язковими для всіх суб`єктів владних повноважень, які застосовують у своїй діяльності нормативно-правовий акт, що містить відповідну норму права. Висновки щодо застосування норм права, викладені у постановах Верховного Суду, враховуються іншими судами при застосуванні таких норм права.</w:t>
      </w:r>
    </w:p>
    <w:p w14:paraId="44C4082D" w14:textId="44BD13C2"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Відтак, суд вважає, що невиконання відповідачем рішення районної ради Чернівецької області від 07.02.2019 року № 319-31/2019 "Про передачу бюджетних установ (об`єктів) культури зі спільної власності селища, сіл району до комунальної власності міської ради" - в частині виконання пункту 4 та пункту 5 цього рішення, щодо передачі районної бібліотеки для дітей та Палацу культури - суперечить вимогам закону. А тому, належним способом захисту порушеного права є – зобов`язання до вчинення певних дій, які визначенні вказаними пунктами цього рішення, яке окрім іншого є чинним та ніким з учасників справи не оскаржено.</w:t>
      </w:r>
    </w:p>
    <w:p w14:paraId="2F7A77B9"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Статтею 6 КАС України визначено, що суд при вирішенні справи керується принципом верховенства права, відповідно до якого, зокрема, людина, її права та свободи визнаються найвищими цінностями та визначають зміст і спрямованість діяльності держави. Суд застосовує принцип верховенства права з урахуванням судової практики Європейського суду з прав людини.</w:t>
      </w:r>
    </w:p>
    <w:p w14:paraId="084FB1BA"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Відповідно до пункту 4 частини другої статті 245 КАС України у разі задоволення адміністративного позову суд може визнати бездіяльність суб`єкта владних повноважень протиправною та зобов`язати вчинити певні дії.</w:t>
      </w:r>
    </w:p>
    <w:p w14:paraId="7461E4EA"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У випадку, визначеному пунктом 4 частини 2 цієї статті, суд може зобов`язати відповідача - суб`єкта владних повноважень прийняти рішення на користь позивача, якщо для його прийняття виконано всі умови, визначені законом, і прийняття такого рішення не передбачає права суб`єкта владних повноважень діяти на власний розсуд.</w:t>
      </w:r>
    </w:p>
    <w:p w14:paraId="6A97D59F" w14:textId="77777777"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У випадку, якщо прийняття рішення на користь позивача передбачає право суб`єкта владних повноважень діяти на власний розсуд, суд зобов`язує суб`єкта владних повноважень вирішити питання, щодо якого звернувся позивач, з урахуванням його правової оцінки, наданої судом у рішенні.</w:t>
      </w:r>
    </w:p>
    <w:p w14:paraId="3779E4FC" w14:textId="6BF027B9" w:rsidR="00126666" w:rsidRPr="002C7320" w:rsidRDefault="00126666" w:rsidP="00495D9E">
      <w:pPr>
        <w:pStyle w:val="a5"/>
        <w:spacing w:before="0" w:beforeAutospacing="0" w:after="0" w:afterAutospacing="0" w:line="270" w:lineRule="atLeast"/>
        <w:ind w:firstLine="567"/>
        <w:jc w:val="both"/>
        <w:textAlignment w:val="baseline"/>
        <w:rPr>
          <w:rFonts w:asciiTheme="minorHAnsi" w:eastAsiaTheme="minorHAnsi" w:hAnsiTheme="minorHAnsi" w:cstheme="minorHAnsi"/>
        </w:rPr>
      </w:pPr>
      <w:r w:rsidRPr="002C7320">
        <w:rPr>
          <w:rFonts w:asciiTheme="minorHAnsi" w:eastAsiaTheme="minorHAnsi" w:hAnsiTheme="minorHAnsi" w:cstheme="minorHAnsi"/>
        </w:rPr>
        <w:t>Підсумовуючи вищевикладене, а також встановлені і з`ясовані обставини справи, суд доходить висновку про задоволення п</w:t>
      </w:r>
      <w:r w:rsidR="00E43FD6" w:rsidRPr="002C7320">
        <w:rPr>
          <w:rFonts w:asciiTheme="minorHAnsi" w:eastAsiaTheme="minorHAnsi" w:hAnsiTheme="minorHAnsi" w:cstheme="minorHAnsi"/>
        </w:rPr>
        <w:t>озовних вимог у повному обсязі, в</w:t>
      </w:r>
      <w:r w:rsidRPr="002C7320">
        <w:rPr>
          <w:rFonts w:asciiTheme="minorHAnsi" w:eastAsiaTheme="minorHAnsi" w:hAnsiTheme="minorHAnsi" w:cstheme="minorHAnsi"/>
        </w:rPr>
        <w:t>изнати протиправною бездіяльність міської ради щодо не прийняття зі спільної власності територіальних громад району у комунальну власність міської ради об`єднаної територіальної громади бюджетні установи та майно, що розташовані на її території.</w:t>
      </w:r>
    </w:p>
    <w:p w14:paraId="05B69E86" w14:textId="77777777" w:rsidR="00A07625" w:rsidRPr="002C7320" w:rsidRDefault="00A07625" w:rsidP="002C7320">
      <w:pPr>
        <w:pStyle w:val="a5"/>
        <w:spacing w:before="0" w:beforeAutospacing="0" w:after="0" w:afterAutospacing="0" w:line="270" w:lineRule="atLeast"/>
        <w:ind w:firstLine="567"/>
        <w:jc w:val="both"/>
        <w:textAlignment w:val="baseline"/>
        <w:rPr>
          <w:rFonts w:eastAsiaTheme="minorHAnsi" w:cstheme="minorHAnsi"/>
        </w:rPr>
      </w:pPr>
    </w:p>
    <w:sectPr w:rsidR="00A07625" w:rsidRPr="002C7320" w:rsidSect="007A550A">
      <w:pgSz w:w="11906" w:h="16838"/>
      <w:pgMar w:top="850" w:right="850" w:bottom="567" w:left="1134" w:header="708" w:footer="13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Vira" w:date="2020-12-23T14:16:00Z" w:initials="VK">
    <w:p w14:paraId="0C0EF854" w14:textId="2AC3FDD4" w:rsidR="00A62C8E" w:rsidRDefault="00A62C8E">
      <w:pPr>
        <w:pStyle w:val="af4"/>
      </w:pPr>
      <w:r>
        <w:rPr>
          <w:rStyle w:val="af3"/>
        </w:rPr>
        <w:annotationRef/>
      </w:r>
      <w:r>
        <w:t>Посилання на цей пункт Закону актуальне, якщо йтиметься про передачу об’єктів, перелічених пп. 1 п. «а» ст. 32</w:t>
      </w:r>
    </w:p>
  </w:comment>
  <w:comment w:id="15" w:author="Vira" w:date="2020-12-24T17:26:00Z" w:initials="VK">
    <w:p w14:paraId="20C106CA" w14:textId="674535D1" w:rsidR="00A62C8E" w:rsidRDefault="00A62C8E">
      <w:pPr>
        <w:pStyle w:val="af4"/>
      </w:pPr>
      <w:r>
        <w:rPr>
          <w:rStyle w:val="af3"/>
        </w:rPr>
        <w:annotationRef/>
      </w:r>
      <w:r>
        <w:t>Мається на увазі рада-правонаступник. Назва надана умовно, для зручності прикладу</w:t>
      </w:r>
    </w:p>
  </w:comment>
  <w:comment w:id="16" w:author="Vira" w:date="2020-12-24T17:25:00Z" w:initials="VK">
    <w:p w14:paraId="12714FFC" w14:textId="0CDC188E" w:rsidR="00A62C8E" w:rsidRDefault="00A62C8E">
      <w:pPr>
        <w:pStyle w:val="af4"/>
      </w:pPr>
      <w:r>
        <w:rPr>
          <w:rStyle w:val="af3"/>
        </w:rPr>
        <w:annotationRef/>
      </w:r>
      <w:r>
        <w:t>Якщо районна рада приймає рішення не за «своє» майно, а від імені ради, правонаступником якої вона стала, тут треба вказати правильно район. Як це показано на прикладі</w:t>
      </w:r>
    </w:p>
  </w:comment>
  <w:comment w:id="32" w:author="Vira" w:date="2020-12-24T18:36:00Z" w:initials="VK">
    <w:p w14:paraId="562B4ABC" w14:textId="126ABE0E" w:rsidR="00362D98" w:rsidRDefault="00362D98">
      <w:pPr>
        <w:pStyle w:val="af4"/>
      </w:pPr>
      <w:r>
        <w:rPr>
          <w:rStyle w:val="af3"/>
        </w:rPr>
        <w:annotationRef/>
      </w:r>
      <w:r>
        <w:t>Тут ми знову наводимо приклад, коли передається не майно районної ради-центральної садиби, а майно районної ради, правонаступником якої вона стає</w:t>
      </w:r>
    </w:p>
  </w:comment>
  <w:comment w:id="33" w:author="Vira" w:date="2020-12-24T18:39:00Z" w:initials="VK">
    <w:p w14:paraId="7F223A38" w14:textId="2EEDCFB2" w:rsidR="00362D98" w:rsidRDefault="00362D98">
      <w:pPr>
        <w:pStyle w:val="af4"/>
      </w:pPr>
      <w:r>
        <w:rPr>
          <w:rStyle w:val="af3"/>
        </w:rPr>
        <w:annotationRef/>
      </w:r>
      <w:r>
        <w:t>Тут ви можете побачити варіант тексту, який передбачає, що рада не одразу при прийнятті майна визначає уповноважені органи управління, а бере додатковий час для підготовки відповідних рішень</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0EF854" w15:done="0"/>
  <w15:commentEx w15:paraId="20C106CA" w15:done="0"/>
  <w15:commentEx w15:paraId="12714FFC" w15:done="0"/>
  <w15:commentEx w15:paraId="562B4ABC" w15:done="0"/>
  <w15:commentEx w15:paraId="7F223A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A8F7F2" w16cid:durableId="211220C5"/>
  <w16cid:commentId w16cid:paraId="273CC08E" w16cid:durableId="211223AC"/>
  <w16cid:commentId w16cid:paraId="1F118A51" w16cid:durableId="2112275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45FF7" w14:textId="77777777" w:rsidR="00AD5800" w:rsidRDefault="00AD5800" w:rsidP="00423990">
      <w:pPr>
        <w:spacing w:after="0" w:line="240" w:lineRule="auto"/>
      </w:pPr>
      <w:r>
        <w:separator/>
      </w:r>
    </w:p>
  </w:endnote>
  <w:endnote w:type="continuationSeparator" w:id="0">
    <w:p w14:paraId="671B6D8A" w14:textId="77777777" w:rsidR="00AD5800" w:rsidRDefault="00AD5800" w:rsidP="0042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DDB07" w14:textId="77777777" w:rsidR="00A62C8E" w:rsidRDefault="00A62C8E">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630616"/>
      <w:docPartObj>
        <w:docPartGallery w:val="Page Numbers (Bottom of Page)"/>
        <w:docPartUnique/>
      </w:docPartObj>
    </w:sdtPr>
    <w:sdtEndPr/>
    <w:sdtContent>
      <w:p w14:paraId="0826CB38" w14:textId="32C810C0" w:rsidR="00A62C8E" w:rsidRDefault="00A62C8E">
        <w:pPr>
          <w:pStyle w:val="ae"/>
          <w:jc w:val="right"/>
        </w:pPr>
        <w:r>
          <w:fldChar w:fldCharType="begin"/>
        </w:r>
        <w:r>
          <w:instrText>PAGE   \* MERGEFORMAT</w:instrText>
        </w:r>
        <w:r>
          <w:fldChar w:fldCharType="separate"/>
        </w:r>
        <w:r w:rsidR="00FE1479" w:rsidRPr="00FE1479">
          <w:rPr>
            <w:noProof/>
            <w:lang w:val="ru-RU"/>
          </w:rPr>
          <w:t>1</w:t>
        </w:r>
        <w:r>
          <w:fldChar w:fldCharType="end"/>
        </w:r>
      </w:p>
    </w:sdtContent>
  </w:sdt>
  <w:p w14:paraId="534EC67C" w14:textId="77777777" w:rsidR="00A62C8E" w:rsidRDefault="00A62C8E">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8C7DB" w14:textId="77777777" w:rsidR="00A62C8E" w:rsidRDefault="00A62C8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56286" w14:textId="77777777" w:rsidR="00AD5800" w:rsidRDefault="00AD5800" w:rsidP="00423990">
      <w:pPr>
        <w:spacing w:after="0" w:line="240" w:lineRule="auto"/>
      </w:pPr>
      <w:r>
        <w:separator/>
      </w:r>
    </w:p>
  </w:footnote>
  <w:footnote w:type="continuationSeparator" w:id="0">
    <w:p w14:paraId="1B0FC57A" w14:textId="77777777" w:rsidR="00AD5800" w:rsidRDefault="00AD5800" w:rsidP="00423990">
      <w:pPr>
        <w:spacing w:after="0" w:line="240" w:lineRule="auto"/>
      </w:pPr>
      <w:r>
        <w:continuationSeparator/>
      </w:r>
    </w:p>
  </w:footnote>
  <w:footnote w:id="1">
    <w:p w14:paraId="65F81366" w14:textId="0FD2D161" w:rsidR="00993C50" w:rsidRDefault="00993C50">
      <w:pPr>
        <w:pStyle w:val="af0"/>
      </w:pPr>
      <w:r>
        <w:rPr>
          <w:rStyle w:val="af2"/>
        </w:rPr>
        <w:footnoteRef/>
      </w:r>
      <w:r>
        <w:t xml:space="preserve"> Якщо вказуєте тут конкретну фізичну особу, яка буде здійснювати реєстрацію, вкажіть її ПІБ повністю, а також ІНН та посаду.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57829" w14:textId="77777777" w:rsidR="00A62C8E" w:rsidRDefault="00A62C8E">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3C79C" w14:textId="77777777" w:rsidR="00A62C8E" w:rsidRDefault="00A62C8E">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C1597" w14:textId="77777777" w:rsidR="00A62C8E" w:rsidRDefault="00A62C8E">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641"/>
    <w:multiLevelType w:val="hybridMultilevel"/>
    <w:tmpl w:val="5606A9DE"/>
    <w:lvl w:ilvl="0" w:tplc="0422000F">
      <w:start w:val="1"/>
      <w:numFmt w:val="decimal"/>
      <w:lvlText w:val="%1."/>
      <w:lvlJc w:val="left"/>
      <w:pPr>
        <w:ind w:left="1220" w:hanging="360"/>
      </w:pPr>
    </w:lvl>
    <w:lvl w:ilvl="1" w:tplc="04220019" w:tentative="1">
      <w:start w:val="1"/>
      <w:numFmt w:val="lowerLetter"/>
      <w:lvlText w:val="%2."/>
      <w:lvlJc w:val="left"/>
      <w:pPr>
        <w:ind w:left="1940" w:hanging="360"/>
      </w:pPr>
    </w:lvl>
    <w:lvl w:ilvl="2" w:tplc="0422001B" w:tentative="1">
      <w:start w:val="1"/>
      <w:numFmt w:val="lowerRoman"/>
      <w:lvlText w:val="%3."/>
      <w:lvlJc w:val="right"/>
      <w:pPr>
        <w:ind w:left="2660" w:hanging="180"/>
      </w:pPr>
    </w:lvl>
    <w:lvl w:ilvl="3" w:tplc="0422000F" w:tentative="1">
      <w:start w:val="1"/>
      <w:numFmt w:val="decimal"/>
      <w:lvlText w:val="%4."/>
      <w:lvlJc w:val="left"/>
      <w:pPr>
        <w:ind w:left="3380" w:hanging="360"/>
      </w:pPr>
    </w:lvl>
    <w:lvl w:ilvl="4" w:tplc="04220019" w:tentative="1">
      <w:start w:val="1"/>
      <w:numFmt w:val="lowerLetter"/>
      <w:lvlText w:val="%5."/>
      <w:lvlJc w:val="left"/>
      <w:pPr>
        <w:ind w:left="4100" w:hanging="360"/>
      </w:pPr>
    </w:lvl>
    <w:lvl w:ilvl="5" w:tplc="0422001B" w:tentative="1">
      <w:start w:val="1"/>
      <w:numFmt w:val="lowerRoman"/>
      <w:lvlText w:val="%6."/>
      <w:lvlJc w:val="right"/>
      <w:pPr>
        <w:ind w:left="4820" w:hanging="180"/>
      </w:pPr>
    </w:lvl>
    <w:lvl w:ilvl="6" w:tplc="0422000F" w:tentative="1">
      <w:start w:val="1"/>
      <w:numFmt w:val="decimal"/>
      <w:lvlText w:val="%7."/>
      <w:lvlJc w:val="left"/>
      <w:pPr>
        <w:ind w:left="5540" w:hanging="360"/>
      </w:pPr>
    </w:lvl>
    <w:lvl w:ilvl="7" w:tplc="04220019" w:tentative="1">
      <w:start w:val="1"/>
      <w:numFmt w:val="lowerLetter"/>
      <w:lvlText w:val="%8."/>
      <w:lvlJc w:val="left"/>
      <w:pPr>
        <w:ind w:left="6260" w:hanging="360"/>
      </w:pPr>
    </w:lvl>
    <w:lvl w:ilvl="8" w:tplc="0422001B" w:tentative="1">
      <w:start w:val="1"/>
      <w:numFmt w:val="lowerRoman"/>
      <w:lvlText w:val="%9."/>
      <w:lvlJc w:val="right"/>
      <w:pPr>
        <w:ind w:left="6980" w:hanging="180"/>
      </w:pPr>
    </w:lvl>
  </w:abstractNum>
  <w:abstractNum w:abstractNumId="1" w15:restartNumberingAfterBreak="0">
    <w:nsid w:val="068956EB"/>
    <w:multiLevelType w:val="hybridMultilevel"/>
    <w:tmpl w:val="82C2E2F6"/>
    <w:lvl w:ilvl="0" w:tplc="C30E7A2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0B06D0"/>
    <w:multiLevelType w:val="hybridMultilevel"/>
    <w:tmpl w:val="1BCA9824"/>
    <w:lvl w:ilvl="0" w:tplc="C30E7A2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A9B1658"/>
    <w:multiLevelType w:val="multilevel"/>
    <w:tmpl w:val="B7DC28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858CF"/>
    <w:multiLevelType w:val="hybridMultilevel"/>
    <w:tmpl w:val="B202AE9E"/>
    <w:lvl w:ilvl="0" w:tplc="5290B0B8">
      <w:start w:val="1"/>
      <w:numFmt w:val="bullet"/>
      <w:lvlText w:val="•"/>
      <w:lvlJc w:val="left"/>
      <w:pPr>
        <w:tabs>
          <w:tab w:val="num" w:pos="720"/>
        </w:tabs>
        <w:ind w:left="720" w:hanging="360"/>
      </w:pPr>
      <w:rPr>
        <w:rFonts w:ascii="Times New Roman" w:hAnsi="Times New Roman" w:hint="default"/>
      </w:rPr>
    </w:lvl>
    <w:lvl w:ilvl="1" w:tplc="006456D6" w:tentative="1">
      <w:start w:val="1"/>
      <w:numFmt w:val="bullet"/>
      <w:lvlText w:val="•"/>
      <w:lvlJc w:val="left"/>
      <w:pPr>
        <w:tabs>
          <w:tab w:val="num" w:pos="1440"/>
        </w:tabs>
        <w:ind w:left="1440" w:hanging="360"/>
      </w:pPr>
      <w:rPr>
        <w:rFonts w:ascii="Times New Roman" w:hAnsi="Times New Roman" w:hint="default"/>
      </w:rPr>
    </w:lvl>
    <w:lvl w:ilvl="2" w:tplc="CE1472E8" w:tentative="1">
      <w:start w:val="1"/>
      <w:numFmt w:val="bullet"/>
      <w:lvlText w:val="•"/>
      <w:lvlJc w:val="left"/>
      <w:pPr>
        <w:tabs>
          <w:tab w:val="num" w:pos="2160"/>
        </w:tabs>
        <w:ind w:left="2160" w:hanging="360"/>
      </w:pPr>
      <w:rPr>
        <w:rFonts w:ascii="Times New Roman" w:hAnsi="Times New Roman" w:hint="default"/>
      </w:rPr>
    </w:lvl>
    <w:lvl w:ilvl="3" w:tplc="AA5CF520" w:tentative="1">
      <w:start w:val="1"/>
      <w:numFmt w:val="bullet"/>
      <w:lvlText w:val="•"/>
      <w:lvlJc w:val="left"/>
      <w:pPr>
        <w:tabs>
          <w:tab w:val="num" w:pos="2880"/>
        </w:tabs>
        <w:ind w:left="2880" w:hanging="360"/>
      </w:pPr>
      <w:rPr>
        <w:rFonts w:ascii="Times New Roman" w:hAnsi="Times New Roman" w:hint="default"/>
      </w:rPr>
    </w:lvl>
    <w:lvl w:ilvl="4" w:tplc="7C78717C" w:tentative="1">
      <w:start w:val="1"/>
      <w:numFmt w:val="bullet"/>
      <w:lvlText w:val="•"/>
      <w:lvlJc w:val="left"/>
      <w:pPr>
        <w:tabs>
          <w:tab w:val="num" w:pos="3600"/>
        </w:tabs>
        <w:ind w:left="3600" w:hanging="360"/>
      </w:pPr>
      <w:rPr>
        <w:rFonts w:ascii="Times New Roman" w:hAnsi="Times New Roman" w:hint="default"/>
      </w:rPr>
    </w:lvl>
    <w:lvl w:ilvl="5" w:tplc="1C4C0F1E" w:tentative="1">
      <w:start w:val="1"/>
      <w:numFmt w:val="bullet"/>
      <w:lvlText w:val="•"/>
      <w:lvlJc w:val="left"/>
      <w:pPr>
        <w:tabs>
          <w:tab w:val="num" w:pos="4320"/>
        </w:tabs>
        <w:ind w:left="4320" w:hanging="360"/>
      </w:pPr>
      <w:rPr>
        <w:rFonts w:ascii="Times New Roman" w:hAnsi="Times New Roman" w:hint="default"/>
      </w:rPr>
    </w:lvl>
    <w:lvl w:ilvl="6" w:tplc="39980030" w:tentative="1">
      <w:start w:val="1"/>
      <w:numFmt w:val="bullet"/>
      <w:lvlText w:val="•"/>
      <w:lvlJc w:val="left"/>
      <w:pPr>
        <w:tabs>
          <w:tab w:val="num" w:pos="5040"/>
        </w:tabs>
        <w:ind w:left="5040" w:hanging="360"/>
      </w:pPr>
      <w:rPr>
        <w:rFonts w:ascii="Times New Roman" w:hAnsi="Times New Roman" w:hint="default"/>
      </w:rPr>
    </w:lvl>
    <w:lvl w:ilvl="7" w:tplc="A4805832" w:tentative="1">
      <w:start w:val="1"/>
      <w:numFmt w:val="bullet"/>
      <w:lvlText w:val="•"/>
      <w:lvlJc w:val="left"/>
      <w:pPr>
        <w:tabs>
          <w:tab w:val="num" w:pos="5760"/>
        </w:tabs>
        <w:ind w:left="5760" w:hanging="360"/>
      </w:pPr>
      <w:rPr>
        <w:rFonts w:ascii="Times New Roman" w:hAnsi="Times New Roman" w:hint="default"/>
      </w:rPr>
    </w:lvl>
    <w:lvl w:ilvl="8" w:tplc="042E9B1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9F615D5"/>
    <w:multiLevelType w:val="multilevel"/>
    <w:tmpl w:val="CD385270"/>
    <w:lvl w:ilvl="0">
      <w:start w:val="1"/>
      <w:numFmt w:val="decimal"/>
      <w:lvlText w:val="%1."/>
      <w:lvlJc w:val="left"/>
      <w:pPr>
        <w:ind w:left="432" w:hanging="432"/>
      </w:pPr>
      <w:rPr>
        <w:rFonts w:ascii="Times New Roman" w:hAnsi="Times New Roman" w:hint="default"/>
        <w:sz w:val="27"/>
      </w:rPr>
    </w:lvl>
    <w:lvl w:ilvl="1">
      <w:start w:val="1"/>
      <w:numFmt w:val="decimal"/>
      <w:lvlText w:val="%1.%2."/>
      <w:lvlJc w:val="left"/>
      <w:pPr>
        <w:ind w:left="504" w:hanging="432"/>
      </w:pPr>
      <w:rPr>
        <w:rFonts w:asciiTheme="majorHAnsi" w:hAnsiTheme="majorHAnsi" w:hint="default"/>
        <w:color w:val="4472C4" w:themeColor="accent1"/>
        <w:sz w:val="24"/>
        <w:szCs w:val="24"/>
      </w:rPr>
    </w:lvl>
    <w:lvl w:ilvl="2">
      <w:start w:val="1"/>
      <w:numFmt w:val="decimal"/>
      <w:lvlText w:val="%1.%2.%3."/>
      <w:lvlJc w:val="left"/>
      <w:pPr>
        <w:ind w:left="864" w:hanging="720"/>
      </w:pPr>
      <w:rPr>
        <w:rFonts w:ascii="Times New Roman" w:hAnsi="Times New Roman" w:hint="default"/>
        <w:sz w:val="27"/>
      </w:rPr>
    </w:lvl>
    <w:lvl w:ilvl="3">
      <w:start w:val="1"/>
      <w:numFmt w:val="decimal"/>
      <w:lvlText w:val="%1.%2.%3.%4."/>
      <w:lvlJc w:val="left"/>
      <w:pPr>
        <w:ind w:left="936" w:hanging="720"/>
      </w:pPr>
      <w:rPr>
        <w:rFonts w:ascii="Times New Roman" w:hAnsi="Times New Roman" w:hint="default"/>
        <w:sz w:val="27"/>
      </w:rPr>
    </w:lvl>
    <w:lvl w:ilvl="4">
      <w:start w:val="1"/>
      <w:numFmt w:val="decimal"/>
      <w:lvlText w:val="%1.%2.%3.%4.%5."/>
      <w:lvlJc w:val="left"/>
      <w:pPr>
        <w:ind w:left="1368" w:hanging="1080"/>
      </w:pPr>
      <w:rPr>
        <w:rFonts w:ascii="Times New Roman" w:hAnsi="Times New Roman" w:hint="default"/>
        <w:sz w:val="27"/>
      </w:rPr>
    </w:lvl>
    <w:lvl w:ilvl="5">
      <w:start w:val="1"/>
      <w:numFmt w:val="decimal"/>
      <w:lvlText w:val="%1.%2.%3.%4.%5.%6."/>
      <w:lvlJc w:val="left"/>
      <w:pPr>
        <w:ind w:left="1440" w:hanging="1080"/>
      </w:pPr>
      <w:rPr>
        <w:rFonts w:ascii="Times New Roman" w:hAnsi="Times New Roman" w:hint="default"/>
        <w:sz w:val="27"/>
      </w:rPr>
    </w:lvl>
    <w:lvl w:ilvl="6">
      <w:start w:val="1"/>
      <w:numFmt w:val="decimal"/>
      <w:lvlText w:val="%1.%2.%3.%4.%5.%6.%7."/>
      <w:lvlJc w:val="left"/>
      <w:pPr>
        <w:ind w:left="1872" w:hanging="1440"/>
      </w:pPr>
      <w:rPr>
        <w:rFonts w:ascii="Times New Roman" w:hAnsi="Times New Roman" w:hint="default"/>
        <w:sz w:val="27"/>
      </w:rPr>
    </w:lvl>
    <w:lvl w:ilvl="7">
      <w:start w:val="1"/>
      <w:numFmt w:val="decimal"/>
      <w:lvlText w:val="%1.%2.%3.%4.%5.%6.%7.%8."/>
      <w:lvlJc w:val="left"/>
      <w:pPr>
        <w:ind w:left="1944" w:hanging="1440"/>
      </w:pPr>
      <w:rPr>
        <w:rFonts w:ascii="Times New Roman" w:hAnsi="Times New Roman" w:hint="default"/>
        <w:sz w:val="27"/>
      </w:rPr>
    </w:lvl>
    <w:lvl w:ilvl="8">
      <w:start w:val="1"/>
      <w:numFmt w:val="decimal"/>
      <w:lvlText w:val="%1.%2.%3.%4.%5.%6.%7.%8.%9."/>
      <w:lvlJc w:val="left"/>
      <w:pPr>
        <w:ind w:left="2376" w:hanging="1800"/>
      </w:pPr>
      <w:rPr>
        <w:rFonts w:ascii="Times New Roman" w:hAnsi="Times New Roman" w:hint="default"/>
        <w:sz w:val="27"/>
      </w:rPr>
    </w:lvl>
  </w:abstractNum>
  <w:abstractNum w:abstractNumId="6" w15:restartNumberingAfterBreak="0">
    <w:nsid w:val="1AB41F4E"/>
    <w:multiLevelType w:val="multilevel"/>
    <w:tmpl w:val="88EEBC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BFB26C7"/>
    <w:multiLevelType w:val="hybridMultilevel"/>
    <w:tmpl w:val="B8C4CA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324A34"/>
    <w:multiLevelType w:val="hybridMultilevel"/>
    <w:tmpl w:val="6C927CAC"/>
    <w:lvl w:ilvl="0" w:tplc="751ABFE6">
      <w:start w:val="1"/>
      <w:numFmt w:val="decimal"/>
      <w:lvlText w:val="%1."/>
      <w:lvlJc w:val="left"/>
      <w:pPr>
        <w:ind w:left="810" w:hanging="360"/>
      </w:pPr>
      <w:rPr>
        <w:rFonts w:cs="Times New Roman" w:hint="default"/>
        <w:color w:val="000000"/>
        <w:sz w:val="28"/>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9" w15:restartNumberingAfterBreak="0">
    <w:nsid w:val="20755AB8"/>
    <w:multiLevelType w:val="multilevel"/>
    <w:tmpl w:val="15ACD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77380D"/>
    <w:multiLevelType w:val="hybridMultilevel"/>
    <w:tmpl w:val="B246CCE6"/>
    <w:lvl w:ilvl="0" w:tplc="A9B2905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30D3529A"/>
    <w:multiLevelType w:val="hybridMultilevel"/>
    <w:tmpl w:val="516C2CF4"/>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D5D4A35"/>
    <w:multiLevelType w:val="hybridMultilevel"/>
    <w:tmpl w:val="42A2D084"/>
    <w:lvl w:ilvl="0" w:tplc="C30E7A2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EB8218F"/>
    <w:multiLevelType w:val="multilevel"/>
    <w:tmpl w:val="84C04D50"/>
    <w:lvl w:ilvl="0">
      <w:start w:val="9"/>
      <w:numFmt w:val="decimal"/>
      <w:lvlText w:val="%1."/>
      <w:lvlJc w:val="left"/>
      <w:pPr>
        <w:ind w:left="1080" w:hanging="360"/>
      </w:pPr>
      <w:rPr>
        <w:rFonts w:hint="default"/>
      </w:rPr>
    </w:lvl>
    <w:lvl w:ilvl="1">
      <w:start w:val="1"/>
      <w:numFmt w:val="decimal"/>
      <w:isLgl/>
      <w:lvlText w:val="%1.%2."/>
      <w:lvlJc w:val="left"/>
      <w:pPr>
        <w:ind w:left="1560" w:hanging="48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53FD54C1"/>
    <w:multiLevelType w:val="hybridMultilevel"/>
    <w:tmpl w:val="7432295E"/>
    <w:lvl w:ilvl="0" w:tplc="C30E7A2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A43760E"/>
    <w:multiLevelType w:val="hybridMultilevel"/>
    <w:tmpl w:val="7D04762E"/>
    <w:lvl w:ilvl="0" w:tplc="C30E7A2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EEA1269"/>
    <w:multiLevelType w:val="hybridMultilevel"/>
    <w:tmpl w:val="6BAAFA36"/>
    <w:lvl w:ilvl="0" w:tplc="431633D8">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7" w15:restartNumberingAfterBreak="0">
    <w:nsid w:val="61F83751"/>
    <w:multiLevelType w:val="multilevel"/>
    <w:tmpl w:val="22E88D30"/>
    <w:lvl w:ilvl="0">
      <w:start w:val="1"/>
      <w:numFmt w:val="decimal"/>
      <w:lvlText w:val="%1."/>
      <w:lvlJc w:val="left"/>
      <w:pPr>
        <w:tabs>
          <w:tab w:val="num" w:pos="1100"/>
        </w:tabs>
        <w:ind w:left="1100" w:hanging="390"/>
      </w:pPr>
      <w:rPr>
        <w:rFonts w:hint="default"/>
      </w:rPr>
    </w:lvl>
    <w:lvl w:ilvl="1">
      <w:start w:val="1"/>
      <w:numFmt w:val="decimal"/>
      <w:isLgl/>
      <w:lvlText w:val="%1.%2."/>
      <w:lvlJc w:val="left"/>
      <w:pPr>
        <w:ind w:left="1288" w:hanging="720"/>
      </w:pPr>
      <w:rPr>
        <w:rFonts w:hint="default"/>
      </w:rPr>
    </w:lvl>
    <w:lvl w:ilvl="2">
      <w:start w:val="7"/>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8" w15:restartNumberingAfterBreak="0">
    <w:nsid w:val="62ED72C6"/>
    <w:multiLevelType w:val="hybridMultilevel"/>
    <w:tmpl w:val="9E7EC83E"/>
    <w:lvl w:ilvl="0" w:tplc="759E8AD6">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9" w15:restartNumberingAfterBreak="0">
    <w:nsid w:val="637A0D3E"/>
    <w:multiLevelType w:val="hybridMultilevel"/>
    <w:tmpl w:val="EA985BAA"/>
    <w:lvl w:ilvl="0" w:tplc="6B121CDE">
      <w:start w:val="11"/>
      <w:numFmt w:val="bullet"/>
      <w:lvlText w:val="-"/>
      <w:lvlJc w:val="left"/>
      <w:pPr>
        <w:ind w:left="1494" w:hanging="360"/>
      </w:pPr>
      <w:rPr>
        <w:rFonts w:ascii="Calibri" w:eastAsia="Times New Roman" w:hAnsi="Calibri" w:cs="Times New Roman" w:hint="default"/>
      </w:rPr>
    </w:lvl>
    <w:lvl w:ilvl="1" w:tplc="04220003">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20" w15:restartNumberingAfterBreak="0">
    <w:nsid w:val="6AD840C8"/>
    <w:multiLevelType w:val="hybridMultilevel"/>
    <w:tmpl w:val="8006ED38"/>
    <w:lvl w:ilvl="0" w:tplc="F6164B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6D8C6A23"/>
    <w:multiLevelType w:val="hybridMultilevel"/>
    <w:tmpl w:val="17EAE774"/>
    <w:lvl w:ilvl="0" w:tplc="CC044506">
      <w:start w:val="1"/>
      <w:numFmt w:val="bullet"/>
      <w:lvlText w:val="•"/>
      <w:lvlJc w:val="left"/>
      <w:pPr>
        <w:tabs>
          <w:tab w:val="num" w:pos="720"/>
        </w:tabs>
        <w:ind w:left="720" w:hanging="360"/>
      </w:pPr>
      <w:rPr>
        <w:rFonts w:ascii="Times New Roman" w:hAnsi="Times New Roman" w:hint="default"/>
      </w:rPr>
    </w:lvl>
    <w:lvl w:ilvl="1" w:tplc="89A63670" w:tentative="1">
      <w:start w:val="1"/>
      <w:numFmt w:val="bullet"/>
      <w:lvlText w:val="•"/>
      <w:lvlJc w:val="left"/>
      <w:pPr>
        <w:tabs>
          <w:tab w:val="num" w:pos="1440"/>
        </w:tabs>
        <w:ind w:left="1440" w:hanging="360"/>
      </w:pPr>
      <w:rPr>
        <w:rFonts w:ascii="Times New Roman" w:hAnsi="Times New Roman" w:hint="default"/>
      </w:rPr>
    </w:lvl>
    <w:lvl w:ilvl="2" w:tplc="C2F23D70" w:tentative="1">
      <w:start w:val="1"/>
      <w:numFmt w:val="bullet"/>
      <w:lvlText w:val="•"/>
      <w:lvlJc w:val="left"/>
      <w:pPr>
        <w:tabs>
          <w:tab w:val="num" w:pos="2160"/>
        </w:tabs>
        <w:ind w:left="2160" w:hanging="360"/>
      </w:pPr>
      <w:rPr>
        <w:rFonts w:ascii="Times New Roman" w:hAnsi="Times New Roman" w:hint="default"/>
      </w:rPr>
    </w:lvl>
    <w:lvl w:ilvl="3" w:tplc="40BA7430" w:tentative="1">
      <w:start w:val="1"/>
      <w:numFmt w:val="bullet"/>
      <w:lvlText w:val="•"/>
      <w:lvlJc w:val="left"/>
      <w:pPr>
        <w:tabs>
          <w:tab w:val="num" w:pos="2880"/>
        </w:tabs>
        <w:ind w:left="2880" w:hanging="360"/>
      </w:pPr>
      <w:rPr>
        <w:rFonts w:ascii="Times New Roman" w:hAnsi="Times New Roman" w:hint="default"/>
      </w:rPr>
    </w:lvl>
    <w:lvl w:ilvl="4" w:tplc="F8CC4CF0" w:tentative="1">
      <w:start w:val="1"/>
      <w:numFmt w:val="bullet"/>
      <w:lvlText w:val="•"/>
      <w:lvlJc w:val="left"/>
      <w:pPr>
        <w:tabs>
          <w:tab w:val="num" w:pos="3600"/>
        </w:tabs>
        <w:ind w:left="3600" w:hanging="360"/>
      </w:pPr>
      <w:rPr>
        <w:rFonts w:ascii="Times New Roman" w:hAnsi="Times New Roman" w:hint="default"/>
      </w:rPr>
    </w:lvl>
    <w:lvl w:ilvl="5" w:tplc="02A2555C" w:tentative="1">
      <w:start w:val="1"/>
      <w:numFmt w:val="bullet"/>
      <w:lvlText w:val="•"/>
      <w:lvlJc w:val="left"/>
      <w:pPr>
        <w:tabs>
          <w:tab w:val="num" w:pos="4320"/>
        </w:tabs>
        <w:ind w:left="4320" w:hanging="360"/>
      </w:pPr>
      <w:rPr>
        <w:rFonts w:ascii="Times New Roman" w:hAnsi="Times New Roman" w:hint="default"/>
      </w:rPr>
    </w:lvl>
    <w:lvl w:ilvl="6" w:tplc="FD263258" w:tentative="1">
      <w:start w:val="1"/>
      <w:numFmt w:val="bullet"/>
      <w:lvlText w:val="•"/>
      <w:lvlJc w:val="left"/>
      <w:pPr>
        <w:tabs>
          <w:tab w:val="num" w:pos="5040"/>
        </w:tabs>
        <w:ind w:left="5040" w:hanging="360"/>
      </w:pPr>
      <w:rPr>
        <w:rFonts w:ascii="Times New Roman" w:hAnsi="Times New Roman" w:hint="default"/>
      </w:rPr>
    </w:lvl>
    <w:lvl w:ilvl="7" w:tplc="B0369AD6" w:tentative="1">
      <w:start w:val="1"/>
      <w:numFmt w:val="bullet"/>
      <w:lvlText w:val="•"/>
      <w:lvlJc w:val="left"/>
      <w:pPr>
        <w:tabs>
          <w:tab w:val="num" w:pos="5760"/>
        </w:tabs>
        <w:ind w:left="5760" w:hanging="360"/>
      </w:pPr>
      <w:rPr>
        <w:rFonts w:ascii="Times New Roman" w:hAnsi="Times New Roman" w:hint="default"/>
      </w:rPr>
    </w:lvl>
    <w:lvl w:ilvl="8" w:tplc="885A479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E660F6F"/>
    <w:multiLevelType w:val="hybridMultilevel"/>
    <w:tmpl w:val="A996670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DC70341"/>
    <w:multiLevelType w:val="hybridMultilevel"/>
    <w:tmpl w:val="516C2CF4"/>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8"/>
  </w:num>
  <w:num w:numId="3">
    <w:abstractNumId w:val="18"/>
  </w:num>
  <w:num w:numId="4">
    <w:abstractNumId w:val="10"/>
  </w:num>
  <w:num w:numId="5">
    <w:abstractNumId w:val="20"/>
  </w:num>
  <w:num w:numId="6">
    <w:abstractNumId w:val="11"/>
  </w:num>
  <w:num w:numId="7">
    <w:abstractNumId w:val="23"/>
  </w:num>
  <w:num w:numId="8">
    <w:abstractNumId w:val="6"/>
  </w:num>
  <w:num w:numId="9">
    <w:abstractNumId w:val="22"/>
  </w:num>
  <w:num w:numId="10">
    <w:abstractNumId w:val="1"/>
  </w:num>
  <w:num w:numId="11">
    <w:abstractNumId w:val="12"/>
  </w:num>
  <w:num w:numId="12">
    <w:abstractNumId w:val="15"/>
  </w:num>
  <w:num w:numId="13">
    <w:abstractNumId w:val="2"/>
  </w:num>
  <w:num w:numId="14">
    <w:abstractNumId w:val="14"/>
  </w:num>
  <w:num w:numId="15">
    <w:abstractNumId w:val="13"/>
  </w:num>
  <w:num w:numId="16">
    <w:abstractNumId w:val="19"/>
  </w:num>
  <w:num w:numId="17">
    <w:abstractNumId w:val="0"/>
  </w:num>
  <w:num w:numId="18">
    <w:abstractNumId w:val="16"/>
  </w:num>
  <w:num w:numId="19">
    <w:abstractNumId w:val="3"/>
  </w:num>
  <w:num w:numId="20">
    <w:abstractNumId w:val="5"/>
  </w:num>
  <w:num w:numId="21">
    <w:abstractNumId w:val="7"/>
  </w:num>
  <w:num w:numId="22">
    <w:abstractNumId w:val="17"/>
  </w:num>
  <w:num w:numId="23">
    <w:abstractNumId w:val="21"/>
  </w:num>
  <w:num w:numId="24">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ra">
    <w15:presenceInfo w15:providerId="None" w15:userId="V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69"/>
    <w:rsid w:val="000108BC"/>
    <w:rsid w:val="00013806"/>
    <w:rsid w:val="00020CFC"/>
    <w:rsid w:val="0002726E"/>
    <w:rsid w:val="00027B89"/>
    <w:rsid w:val="00027C76"/>
    <w:rsid w:val="000336A5"/>
    <w:rsid w:val="000424D9"/>
    <w:rsid w:val="00050A67"/>
    <w:rsid w:val="00051448"/>
    <w:rsid w:val="00054577"/>
    <w:rsid w:val="00063897"/>
    <w:rsid w:val="00071524"/>
    <w:rsid w:val="00073C81"/>
    <w:rsid w:val="00075809"/>
    <w:rsid w:val="00087C73"/>
    <w:rsid w:val="00087CCD"/>
    <w:rsid w:val="00091E2D"/>
    <w:rsid w:val="00094729"/>
    <w:rsid w:val="0009681B"/>
    <w:rsid w:val="00097BED"/>
    <w:rsid w:val="000A5257"/>
    <w:rsid w:val="000A68FF"/>
    <w:rsid w:val="000B5CA2"/>
    <w:rsid w:val="000C096A"/>
    <w:rsid w:val="000C40C6"/>
    <w:rsid w:val="000C7AA1"/>
    <w:rsid w:val="000D0212"/>
    <w:rsid w:val="000D16EF"/>
    <w:rsid w:val="000E38DE"/>
    <w:rsid w:val="000F33DF"/>
    <w:rsid w:val="00106AF2"/>
    <w:rsid w:val="001076BC"/>
    <w:rsid w:val="0011053D"/>
    <w:rsid w:val="00110610"/>
    <w:rsid w:val="001147F0"/>
    <w:rsid w:val="001201A2"/>
    <w:rsid w:val="00120F72"/>
    <w:rsid w:val="001260F4"/>
    <w:rsid w:val="00126666"/>
    <w:rsid w:val="0014129E"/>
    <w:rsid w:val="00141D65"/>
    <w:rsid w:val="00145608"/>
    <w:rsid w:val="00155425"/>
    <w:rsid w:val="001557BA"/>
    <w:rsid w:val="001632D7"/>
    <w:rsid w:val="00165D36"/>
    <w:rsid w:val="0016641B"/>
    <w:rsid w:val="00187415"/>
    <w:rsid w:val="001933AA"/>
    <w:rsid w:val="00194A2E"/>
    <w:rsid w:val="001A1AAE"/>
    <w:rsid w:val="001A25B2"/>
    <w:rsid w:val="001B2E21"/>
    <w:rsid w:val="001B3B31"/>
    <w:rsid w:val="001D2AE5"/>
    <w:rsid w:val="001D76CB"/>
    <w:rsid w:val="001E230E"/>
    <w:rsid w:val="001E2C14"/>
    <w:rsid w:val="001E3108"/>
    <w:rsid w:val="001F2CF7"/>
    <w:rsid w:val="001F5F04"/>
    <w:rsid w:val="00200A59"/>
    <w:rsid w:val="002071F8"/>
    <w:rsid w:val="00214723"/>
    <w:rsid w:val="0021694F"/>
    <w:rsid w:val="00221C39"/>
    <w:rsid w:val="002222F7"/>
    <w:rsid w:val="00244FED"/>
    <w:rsid w:val="00245C21"/>
    <w:rsid w:val="00245FF2"/>
    <w:rsid w:val="00254D94"/>
    <w:rsid w:val="0025641D"/>
    <w:rsid w:val="00256E1A"/>
    <w:rsid w:val="00260CBA"/>
    <w:rsid w:val="00266CB5"/>
    <w:rsid w:val="00267A8B"/>
    <w:rsid w:val="0027184D"/>
    <w:rsid w:val="002733B8"/>
    <w:rsid w:val="0027389C"/>
    <w:rsid w:val="00273A89"/>
    <w:rsid w:val="00277F9A"/>
    <w:rsid w:val="00281457"/>
    <w:rsid w:val="0028799B"/>
    <w:rsid w:val="00290422"/>
    <w:rsid w:val="00290804"/>
    <w:rsid w:val="00291B12"/>
    <w:rsid w:val="00291B7C"/>
    <w:rsid w:val="002941CD"/>
    <w:rsid w:val="002A1AF8"/>
    <w:rsid w:val="002A3923"/>
    <w:rsid w:val="002A4FFF"/>
    <w:rsid w:val="002B217F"/>
    <w:rsid w:val="002B2ADF"/>
    <w:rsid w:val="002B3BD7"/>
    <w:rsid w:val="002C439D"/>
    <w:rsid w:val="002C62C7"/>
    <w:rsid w:val="002C7320"/>
    <w:rsid w:val="002D5AB3"/>
    <w:rsid w:val="002D5CCA"/>
    <w:rsid w:val="002D7B04"/>
    <w:rsid w:val="002E2C07"/>
    <w:rsid w:val="0030270A"/>
    <w:rsid w:val="00302F8F"/>
    <w:rsid w:val="003034B8"/>
    <w:rsid w:val="003144AF"/>
    <w:rsid w:val="003236F8"/>
    <w:rsid w:val="00324FC5"/>
    <w:rsid w:val="00340C10"/>
    <w:rsid w:val="00343B26"/>
    <w:rsid w:val="00353C6C"/>
    <w:rsid w:val="003623D3"/>
    <w:rsid w:val="00362D98"/>
    <w:rsid w:val="00372DF9"/>
    <w:rsid w:val="003768BE"/>
    <w:rsid w:val="00376F7F"/>
    <w:rsid w:val="003845AF"/>
    <w:rsid w:val="00384AD5"/>
    <w:rsid w:val="0038733C"/>
    <w:rsid w:val="003947DB"/>
    <w:rsid w:val="003948CE"/>
    <w:rsid w:val="00396A4B"/>
    <w:rsid w:val="003975F1"/>
    <w:rsid w:val="003A40FE"/>
    <w:rsid w:val="003A5495"/>
    <w:rsid w:val="003B2964"/>
    <w:rsid w:val="003B4954"/>
    <w:rsid w:val="003C0CC7"/>
    <w:rsid w:val="003C459A"/>
    <w:rsid w:val="003D100F"/>
    <w:rsid w:val="003D2E2A"/>
    <w:rsid w:val="003D412D"/>
    <w:rsid w:val="003D670A"/>
    <w:rsid w:val="003E0103"/>
    <w:rsid w:val="003E0630"/>
    <w:rsid w:val="003E3A6B"/>
    <w:rsid w:val="003E5DB9"/>
    <w:rsid w:val="003F4ECA"/>
    <w:rsid w:val="004038E4"/>
    <w:rsid w:val="00414E02"/>
    <w:rsid w:val="00417D13"/>
    <w:rsid w:val="004237B4"/>
    <w:rsid w:val="00423830"/>
    <w:rsid w:val="00423990"/>
    <w:rsid w:val="0044482D"/>
    <w:rsid w:val="00451BFD"/>
    <w:rsid w:val="00461E10"/>
    <w:rsid w:val="00470654"/>
    <w:rsid w:val="0047528D"/>
    <w:rsid w:val="00484D1E"/>
    <w:rsid w:val="00494067"/>
    <w:rsid w:val="004945AC"/>
    <w:rsid w:val="00495D9E"/>
    <w:rsid w:val="004A2C27"/>
    <w:rsid w:val="004A48A5"/>
    <w:rsid w:val="004A48DD"/>
    <w:rsid w:val="004B0445"/>
    <w:rsid w:val="004B2756"/>
    <w:rsid w:val="004C220C"/>
    <w:rsid w:val="004C7BEA"/>
    <w:rsid w:val="004D0EBA"/>
    <w:rsid w:val="004D59A3"/>
    <w:rsid w:val="004E08B6"/>
    <w:rsid w:val="004E16FB"/>
    <w:rsid w:val="004E64C5"/>
    <w:rsid w:val="004F18F9"/>
    <w:rsid w:val="004F2338"/>
    <w:rsid w:val="004F3E1D"/>
    <w:rsid w:val="004F5C49"/>
    <w:rsid w:val="004F5C8F"/>
    <w:rsid w:val="004F5EE6"/>
    <w:rsid w:val="00506B1B"/>
    <w:rsid w:val="00512EEA"/>
    <w:rsid w:val="00513AAF"/>
    <w:rsid w:val="0052031A"/>
    <w:rsid w:val="00531539"/>
    <w:rsid w:val="00542266"/>
    <w:rsid w:val="0055438B"/>
    <w:rsid w:val="00555443"/>
    <w:rsid w:val="0056354D"/>
    <w:rsid w:val="00576BC0"/>
    <w:rsid w:val="0058390B"/>
    <w:rsid w:val="00584FDB"/>
    <w:rsid w:val="00591B50"/>
    <w:rsid w:val="00595514"/>
    <w:rsid w:val="005A5A7C"/>
    <w:rsid w:val="005B2DF6"/>
    <w:rsid w:val="005C1DB9"/>
    <w:rsid w:val="005C3968"/>
    <w:rsid w:val="005E4DCF"/>
    <w:rsid w:val="005E513C"/>
    <w:rsid w:val="005F3E81"/>
    <w:rsid w:val="005F44B0"/>
    <w:rsid w:val="00600854"/>
    <w:rsid w:val="00603D11"/>
    <w:rsid w:val="00604839"/>
    <w:rsid w:val="00606380"/>
    <w:rsid w:val="00606464"/>
    <w:rsid w:val="00611B03"/>
    <w:rsid w:val="00621B34"/>
    <w:rsid w:val="006267AF"/>
    <w:rsid w:val="00627526"/>
    <w:rsid w:val="00627E95"/>
    <w:rsid w:val="00635A54"/>
    <w:rsid w:val="00637520"/>
    <w:rsid w:val="00641C77"/>
    <w:rsid w:val="00650323"/>
    <w:rsid w:val="00651F64"/>
    <w:rsid w:val="006520A7"/>
    <w:rsid w:val="00656FBD"/>
    <w:rsid w:val="00663E7A"/>
    <w:rsid w:val="0066480F"/>
    <w:rsid w:val="00665C5A"/>
    <w:rsid w:val="0066699D"/>
    <w:rsid w:val="006862D7"/>
    <w:rsid w:val="0068649B"/>
    <w:rsid w:val="006956DE"/>
    <w:rsid w:val="006A1EE7"/>
    <w:rsid w:val="006A5605"/>
    <w:rsid w:val="006B1275"/>
    <w:rsid w:val="006B27CE"/>
    <w:rsid w:val="006B2D75"/>
    <w:rsid w:val="006B63BB"/>
    <w:rsid w:val="006C05F4"/>
    <w:rsid w:val="006C07F6"/>
    <w:rsid w:val="006C171A"/>
    <w:rsid w:val="006C1A3E"/>
    <w:rsid w:val="006D2E9F"/>
    <w:rsid w:val="006E028F"/>
    <w:rsid w:val="006E412E"/>
    <w:rsid w:val="006E65C5"/>
    <w:rsid w:val="006F608E"/>
    <w:rsid w:val="007000FF"/>
    <w:rsid w:val="007057CC"/>
    <w:rsid w:val="00714727"/>
    <w:rsid w:val="007156AD"/>
    <w:rsid w:val="00722099"/>
    <w:rsid w:val="007225E2"/>
    <w:rsid w:val="00727E25"/>
    <w:rsid w:val="00736B34"/>
    <w:rsid w:val="007546B0"/>
    <w:rsid w:val="0076173E"/>
    <w:rsid w:val="00767151"/>
    <w:rsid w:val="00772D77"/>
    <w:rsid w:val="007737E2"/>
    <w:rsid w:val="00777345"/>
    <w:rsid w:val="007945C6"/>
    <w:rsid w:val="007A074F"/>
    <w:rsid w:val="007A0EE2"/>
    <w:rsid w:val="007A2E1D"/>
    <w:rsid w:val="007A4299"/>
    <w:rsid w:val="007A550A"/>
    <w:rsid w:val="007A7D09"/>
    <w:rsid w:val="007B273E"/>
    <w:rsid w:val="007B4741"/>
    <w:rsid w:val="007B4C26"/>
    <w:rsid w:val="007B5255"/>
    <w:rsid w:val="007B5337"/>
    <w:rsid w:val="007B64D5"/>
    <w:rsid w:val="007C57DC"/>
    <w:rsid w:val="007D5683"/>
    <w:rsid w:val="007D6130"/>
    <w:rsid w:val="007D68A7"/>
    <w:rsid w:val="007E1670"/>
    <w:rsid w:val="007E1E00"/>
    <w:rsid w:val="007E1F95"/>
    <w:rsid w:val="007F1379"/>
    <w:rsid w:val="007F234D"/>
    <w:rsid w:val="00802405"/>
    <w:rsid w:val="00802430"/>
    <w:rsid w:val="0080286C"/>
    <w:rsid w:val="008040B8"/>
    <w:rsid w:val="00806773"/>
    <w:rsid w:val="008113DA"/>
    <w:rsid w:val="0081551D"/>
    <w:rsid w:val="00815E72"/>
    <w:rsid w:val="0081639A"/>
    <w:rsid w:val="008236DA"/>
    <w:rsid w:val="00832B97"/>
    <w:rsid w:val="0083632B"/>
    <w:rsid w:val="00842062"/>
    <w:rsid w:val="0084306C"/>
    <w:rsid w:val="00843937"/>
    <w:rsid w:val="008447AD"/>
    <w:rsid w:val="008477A3"/>
    <w:rsid w:val="00847FDF"/>
    <w:rsid w:val="00853A58"/>
    <w:rsid w:val="00854976"/>
    <w:rsid w:val="00856809"/>
    <w:rsid w:val="00856942"/>
    <w:rsid w:val="00867F79"/>
    <w:rsid w:val="0087380E"/>
    <w:rsid w:val="00873CFC"/>
    <w:rsid w:val="008812FC"/>
    <w:rsid w:val="00881A36"/>
    <w:rsid w:val="00893B43"/>
    <w:rsid w:val="00897C63"/>
    <w:rsid w:val="008A2E08"/>
    <w:rsid w:val="008A31C4"/>
    <w:rsid w:val="008A6C98"/>
    <w:rsid w:val="008B02A1"/>
    <w:rsid w:val="008B474B"/>
    <w:rsid w:val="008B7EC0"/>
    <w:rsid w:val="008C0BCF"/>
    <w:rsid w:val="008C18E9"/>
    <w:rsid w:val="008C2B4C"/>
    <w:rsid w:val="008D210E"/>
    <w:rsid w:val="008D2194"/>
    <w:rsid w:val="008D6274"/>
    <w:rsid w:val="008D6EF7"/>
    <w:rsid w:val="008D6F8A"/>
    <w:rsid w:val="008E04B1"/>
    <w:rsid w:val="008E0AF2"/>
    <w:rsid w:val="008E5272"/>
    <w:rsid w:val="008E6478"/>
    <w:rsid w:val="008F3A54"/>
    <w:rsid w:val="008F68EF"/>
    <w:rsid w:val="00902BE9"/>
    <w:rsid w:val="00907CC9"/>
    <w:rsid w:val="00917D86"/>
    <w:rsid w:val="009219D1"/>
    <w:rsid w:val="0092347D"/>
    <w:rsid w:val="00923568"/>
    <w:rsid w:val="0092792D"/>
    <w:rsid w:val="0093055A"/>
    <w:rsid w:val="00931580"/>
    <w:rsid w:val="009322F8"/>
    <w:rsid w:val="009326C8"/>
    <w:rsid w:val="00941C76"/>
    <w:rsid w:val="009434B3"/>
    <w:rsid w:val="009451D8"/>
    <w:rsid w:val="00945B9B"/>
    <w:rsid w:val="00950CCD"/>
    <w:rsid w:val="0095118C"/>
    <w:rsid w:val="00966198"/>
    <w:rsid w:val="00966A99"/>
    <w:rsid w:val="0098716E"/>
    <w:rsid w:val="00992171"/>
    <w:rsid w:val="00993C50"/>
    <w:rsid w:val="00995BC5"/>
    <w:rsid w:val="009A20FF"/>
    <w:rsid w:val="009A6669"/>
    <w:rsid w:val="009A670A"/>
    <w:rsid w:val="009A6B74"/>
    <w:rsid w:val="009B065F"/>
    <w:rsid w:val="009B3F7E"/>
    <w:rsid w:val="009C42A7"/>
    <w:rsid w:val="009C713D"/>
    <w:rsid w:val="009D1656"/>
    <w:rsid w:val="009D1F88"/>
    <w:rsid w:val="009E2BEC"/>
    <w:rsid w:val="009E60F9"/>
    <w:rsid w:val="009F039B"/>
    <w:rsid w:val="00A07625"/>
    <w:rsid w:val="00A11FDA"/>
    <w:rsid w:val="00A129B6"/>
    <w:rsid w:val="00A12DAA"/>
    <w:rsid w:val="00A20897"/>
    <w:rsid w:val="00A24E44"/>
    <w:rsid w:val="00A3094F"/>
    <w:rsid w:val="00A329DF"/>
    <w:rsid w:val="00A35132"/>
    <w:rsid w:val="00A40B8C"/>
    <w:rsid w:val="00A45BC5"/>
    <w:rsid w:val="00A5342F"/>
    <w:rsid w:val="00A57E59"/>
    <w:rsid w:val="00A618E7"/>
    <w:rsid w:val="00A62381"/>
    <w:rsid w:val="00A62C8E"/>
    <w:rsid w:val="00A6317A"/>
    <w:rsid w:val="00A71F48"/>
    <w:rsid w:val="00A72198"/>
    <w:rsid w:val="00A72291"/>
    <w:rsid w:val="00A73E73"/>
    <w:rsid w:val="00A7671D"/>
    <w:rsid w:val="00A76810"/>
    <w:rsid w:val="00A8377A"/>
    <w:rsid w:val="00A93521"/>
    <w:rsid w:val="00A958FA"/>
    <w:rsid w:val="00AA3EE8"/>
    <w:rsid w:val="00AB1DB2"/>
    <w:rsid w:val="00AB3CDD"/>
    <w:rsid w:val="00AB7C95"/>
    <w:rsid w:val="00AD5800"/>
    <w:rsid w:val="00AD79ED"/>
    <w:rsid w:val="00AE3F92"/>
    <w:rsid w:val="00AE6A0C"/>
    <w:rsid w:val="00AE6BAD"/>
    <w:rsid w:val="00AE71C6"/>
    <w:rsid w:val="00AE7A77"/>
    <w:rsid w:val="00AF2617"/>
    <w:rsid w:val="00AF74B1"/>
    <w:rsid w:val="00B011D6"/>
    <w:rsid w:val="00B01752"/>
    <w:rsid w:val="00B030A7"/>
    <w:rsid w:val="00B07361"/>
    <w:rsid w:val="00B07D15"/>
    <w:rsid w:val="00B15EB7"/>
    <w:rsid w:val="00B17D7A"/>
    <w:rsid w:val="00B41B89"/>
    <w:rsid w:val="00B44EA3"/>
    <w:rsid w:val="00B50F42"/>
    <w:rsid w:val="00B52FBC"/>
    <w:rsid w:val="00B55033"/>
    <w:rsid w:val="00B57FF3"/>
    <w:rsid w:val="00B64019"/>
    <w:rsid w:val="00B65AB2"/>
    <w:rsid w:val="00B679BF"/>
    <w:rsid w:val="00B702D7"/>
    <w:rsid w:val="00B74960"/>
    <w:rsid w:val="00B76D2E"/>
    <w:rsid w:val="00B815C0"/>
    <w:rsid w:val="00B81FCE"/>
    <w:rsid w:val="00B82429"/>
    <w:rsid w:val="00B83138"/>
    <w:rsid w:val="00B922BE"/>
    <w:rsid w:val="00B93E76"/>
    <w:rsid w:val="00B96B54"/>
    <w:rsid w:val="00BA1EB6"/>
    <w:rsid w:val="00BA2C49"/>
    <w:rsid w:val="00BB4F6A"/>
    <w:rsid w:val="00BB5540"/>
    <w:rsid w:val="00BC2385"/>
    <w:rsid w:val="00BC68B8"/>
    <w:rsid w:val="00BD542D"/>
    <w:rsid w:val="00BD678A"/>
    <w:rsid w:val="00BF4200"/>
    <w:rsid w:val="00C008CB"/>
    <w:rsid w:val="00C03AF0"/>
    <w:rsid w:val="00C04D39"/>
    <w:rsid w:val="00C10576"/>
    <w:rsid w:val="00C139E5"/>
    <w:rsid w:val="00C16636"/>
    <w:rsid w:val="00C21E9A"/>
    <w:rsid w:val="00C2270F"/>
    <w:rsid w:val="00C23CB8"/>
    <w:rsid w:val="00C374A2"/>
    <w:rsid w:val="00C40790"/>
    <w:rsid w:val="00C47BB6"/>
    <w:rsid w:val="00C57F87"/>
    <w:rsid w:val="00C6416B"/>
    <w:rsid w:val="00C72395"/>
    <w:rsid w:val="00C74B49"/>
    <w:rsid w:val="00C7705D"/>
    <w:rsid w:val="00C80B9B"/>
    <w:rsid w:val="00C860CB"/>
    <w:rsid w:val="00C8620C"/>
    <w:rsid w:val="00C867E9"/>
    <w:rsid w:val="00C8693E"/>
    <w:rsid w:val="00CA261F"/>
    <w:rsid w:val="00CA33AC"/>
    <w:rsid w:val="00CA3989"/>
    <w:rsid w:val="00CA4355"/>
    <w:rsid w:val="00CB70EF"/>
    <w:rsid w:val="00CC658D"/>
    <w:rsid w:val="00CD169F"/>
    <w:rsid w:val="00CE5701"/>
    <w:rsid w:val="00CF2569"/>
    <w:rsid w:val="00D10E3A"/>
    <w:rsid w:val="00D1294A"/>
    <w:rsid w:val="00D12DCE"/>
    <w:rsid w:val="00D155EE"/>
    <w:rsid w:val="00D167E3"/>
    <w:rsid w:val="00D2045A"/>
    <w:rsid w:val="00D21E8F"/>
    <w:rsid w:val="00D25B3D"/>
    <w:rsid w:val="00D33506"/>
    <w:rsid w:val="00D33DE4"/>
    <w:rsid w:val="00D34065"/>
    <w:rsid w:val="00D368D7"/>
    <w:rsid w:val="00D4288D"/>
    <w:rsid w:val="00D446C1"/>
    <w:rsid w:val="00D47500"/>
    <w:rsid w:val="00D52518"/>
    <w:rsid w:val="00D659CA"/>
    <w:rsid w:val="00D75959"/>
    <w:rsid w:val="00D76CD6"/>
    <w:rsid w:val="00D82BAE"/>
    <w:rsid w:val="00D857B7"/>
    <w:rsid w:val="00D926EA"/>
    <w:rsid w:val="00D9397C"/>
    <w:rsid w:val="00D962C8"/>
    <w:rsid w:val="00D9671B"/>
    <w:rsid w:val="00DA2940"/>
    <w:rsid w:val="00DA2F4D"/>
    <w:rsid w:val="00DB237C"/>
    <w:rsid w:val="00DB3D37"/>
    <w:rsid w:val="00DB71A0"/>
    <w:rsid w:val="00DD3A14"/>
    <w:rsid w:val="00DD3ECE"/>
    <w:rsid w:val="00DD6A65"/>
    <w:rsid w:val="00DD6A77"/>
    <w:rsid w:val="00DE637E"/>
    <w:rsid w:val="00DF14AF"/>
    <w:rsid w:val="00DF453A"/>
    <w:rsid w:val="00DF5639"/>
    <w:rsid w:val="00E03390"/>
    <w:rsid w:val="00E03A92"/>
    <w:rsid w:val="00E06EA7"/>
    <w:rsid w:val="00E11295"/>
    <w:rsid w:val="00E112A7"/>
    <w:rsid w:val="00E17562"/>
    <w:rsid w:val="00E21FF8"/>
    <w:rsid w:val="00E233FC"/>
    <w:rsid w:val="00E25A88"/>
    <w:rsid w:val="00E267A3"/>
    <w:rsid w:val="00E34594"/>
    <w:rsid w:val="00E37097"/>
    <w:rsid w:val="00E43FD6"/>
    <w:rsid w:val="00E458C2"/>
    <w:rsid w:val="00E5463A"/>
    <w:rsid w:val="00E627AE"/>
    <w:rsid w:val="00E6475A"/>
    <w:rsid w:val="00E667BD"/>
    <w:rsid w:val="00E74683"/>
    <w:rsid w:val="00E74A45"/>
    <w:rsid w:val="00E801D7"/>
    <w:rsid w:val="00E81408"/>
    <w:rsid w:val="00E86C43"/>
    <w:rsid w:val="00E904EC"/>
    <w:rsid w:val="00E906BE"/>
    <w:rsid w:val="00E92A91"/>
    <w:rsid w:val="00E92FE4"/>
    <w:rsid w:val="00E95D2C"/>
    <w:rsid w:val="00E96725"/>
    <w:rsid w:val="00EA0B6D"/>
    <w:rsid w:val="00EB54A6"/>
    <w:rsid w:val="00EB5DE7"/>
    <w:rsid w:val="00EB68E5"/>
    <w:rsid w:val="00EC4497"/>
    <w:rsid w:val="00EC5A17"/>
    <w:rsid w:val="00EC7A0A"/>
    <w:rsid w:val="00ED114F"/>
    <w:rsid w:val="00EF0E29"/>
    <w:rsid w:val="00EF191E"/>
    <w:rsid w:val="00EF5972"/>
    <w:rsid w:val="00EF6C8D"/>
    <w:rsid w:val="00F000F4"/>
    <w:rsid w:val="00F1150D"/>
    <w:rsid w:val="00F16DA1"/>
    <w:rsid w:val="00F17B6A"/>
    <w:rsid w:val="00F20380"/>
    <w:rsid w:val="00F311E9"/>
    <w:rsid w:val="00F32DB7"/>
    <w:rsid w:val="00F403F8"/>
    <w:rsid w:val="00F41F6F"/>
    <w:rsid w:val="00F52BB0"/>
    <w:rsid w:val="00F53F80"/>
    <w:rsid w:val="00F5736E"/>
    <w:rsid w:val="00F60C71"/>
    <w:rsid w:val="00F61119"/>
    <w:rsid w:val="00F72236"/>
    <w:rsid w:val="00F818DB"/>
    <w:rsid w:val="00F8658D"/>
    <w:rsid w:val="00F87A81"/>
    <w:rsid w:val="00F9245E"/>
    <w:rsid w:val="00F9372D"/>
    <w:rsid w:val="00F942DF"/>
    <w:rsid w:val="00F9525F"/>
    <w:rsid w:val="00FA0517"/>
    <w:rsid w:val="00FA102B"/>
    <w:rsid w:val="00FA1A76"/>
    <w:rsid w:val="00FA57F8"/>
    <w:rsid w:val="00FB24AB"/>
    <w:rsid w:val="00FB67E1"/>
    <w:rsid w:val="00FD4762"/>
    <w:rsid w:val="00FE0595"/>
    <w:rsid w:val="00FE1479"/>
    <w:rsid w:val="00FE4013"/>
    <w:rsid w:val="00FF4A1C"/>
    <w:rsid w:val="00FF5F34"/>
    <w:rsid w:val="00FF6B27"/>
    <w:rsid w:val="00FF6D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1E26C"/>
  <w15:docId w15:val="{075A0D2B-C97F-46C3-B12A-1E04AFC3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A68FF"/>
    <w:pPr>
      <w:keepNext/>
      <w:spacing w:before="240" w:after="60" w:line="240" w:lineRule="auto"/>
      <w:outlineLvl w:val="0"/>
    </w:pPr>
    <w:rPr>
      <w:rFonts w:ascii="Calibri Light" w:eastAsia="Times New Roman" w:hAnsi="Calibri Light" w:cs="Times New Roman"/>
      <w:b/>
      <w:bCs/>
      <w:kern w:val="32"/>
      <w:sz w:val="32"/>
      <w:szCs w:val="32"/>
      <w:lang w:val="ru-RU" w:eastAsia="ru-RU"/>
    </w:rPr>
  </w:style>
  <w:style w:type="paragraph" w:styleId="2">
    <w:name w:val="heading 2"/>
    <w:basedOn w:val="a"/>
    <w:next w:val="a"/>
    <w:link w:val="20"/>
    <w:uiPriority w:val="9"/>
    <w:unhideWhenUsed/>
    <w:qFormat/>
    <w:rsid w:val="00E74A4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3E5DB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unhideWhenUsed/>
    <w:qFormat/>
    <w:rsid w:val="00B81FCE"/>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D25B3D"/>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9A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rsid w:val="009A6669"/>
    <w:rPr>
      <w:rFonts w:ascii="Courier New" w:eastAsia="Times New Roman" w:hAnsi="Courier New" w:cs="Courier New"/>
      <w:sz w:val="20"/>
      <w:szCs w:val="20"/>
      <w:lang w:eastAsia="uk-UA"/>
    </w:rPr>
  </w:style>
  <w:style w:type="character" w:customStyle="1" w:styleId="rvts23">
    <w:name w:val="rvts23"/>
    <w:basedOn w:val="a0"/>
    <w:rsid w:val="009A6669"/>
  </w:style>
  <w:style w:type="character" w:customStyle="1" w:styleId="rvts9">
    <w:name w:val="rvts9"/>
    <w:basedOn w:val="a0"/>
    <w:rsid w:val="009A6669"/>
  </w:style>
  <w:style w:type="paragraph" w:styleId="a3">
    <w:name w:val="No Spacing"/>
    <w:uiPriority w:val="1"/>
    <w:qFormat/>
    <w:rsid w:val="009A6669"/>
    <w:pPr>
      <w:spacing w:after="0" w:line="240" w:lineRule="auto"/>
    </w:pPr>
  </w:style>
  <w:style w:type="paragraph" w:customStyle="1" w:styleId="rvps2">
    <w:name w:val="rvps2"/>
    <w:basedOn w:val="a"/>
    <w:rsid w:val="00772D7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772D77"/>
  </w:style>
  <w:style w:type="character" w:styleId="a4">
    <w:name w:val="Hyperlink"/>
    <w:basedOn w:val="a0"/>
    <w:uiPriority w:val="99"/>
    <w:unhideWhenUsed/>
    <w:rsid w:val="00772D77"/>
    <w:rPr>
      <w:color w:val="0000FF"/>
      <w:u w:val="single"/>
    </w:rPr>
  </w:style>
  <w:style w:type="paragraph" w:customStyle="1" w:styleId="rvps7">
    <w:name w:val="rvps7"/>
    <w:basedOn w:val="a"/>
    <w:rsid w:val="00BC23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BC2385"/>
  </w:style>
  <w:style w:type="character" w:customStyle="1" w:styleId="30">
    <w:name w:val="Заголовок 3 Знак"/>
    <w:basedOn w:val="a0"/>
    <w:link w:val="3"/>
    <w:uiPriority w:val="9"/>
    <w:rsid w:val="003E5DB9"/>
    <w:rPr>
      <w:rFonts w:ascii="Times New Roman" w:eastAsia="Times New Roman" w:hAnsi="Times New Roman" w:cs="Times New Roman"/>
      <w:b/>
      <w:bCs/>
      <w:sz w:val="27"/>
      <w:szCs w:val="27"/>
      <w:lang w:eastAsia="uk-UA"/>
    </w:rPr>
  </w:style>
  <w:style w:type="paragraph" w:styleId="a5">
    <w:name w:val="Normal (Web)"/>
    <w:basedOn w:val="a"/>
    <w:uiPriority w:val="99"/>
    <w:unhideWhenUsed/>
    <w:rsid w:val="003E5DB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3E5DB9"/>
    <w:rPr>
      <w:b/>
      <w:bCs/>
    </w:rPr>
  </w:style>
  <w:style w:type="character" w:styleId="a7">
    <w:name w:val="Emphasis"/>
    <w:basedOn w:val="a0"/>
    <w:uiPriority w:val="20"/>
    <w:qFormat/>
    <w:rsid w:val="003E5DB9"/>
    <w:rPr>
      <w:i/>
      <w:iCs/>
    </w:rPr>
  </w:style>
  <w:style w:type="paragraph" w:styleId="a8">
    <w:name w:val="List Paragraph"/>
    <w:basedOn w:val="a"/>
    <w:uiPriority w:val="34"/>
    <w:qFormat/>
    <w:rsid w:val="003C0CC7"/>
    <w:pPr>
      <w:ind w:left="720"/>
      <w:contextualSpacing/>
    </w:pPr>
  </w:style>
  <w:style w:type="paragraph" w:customStyle="1" w:styleId="rvps1">
    <w:name w:val="rvps1"/>
    <w:basedOn w:val="a"/>
    <w:rsid w:val="00141D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141D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141D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141D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rsid w:val="000A68FF"/>
    <w:rPr>
      <w:rFonts w:ascii="Calibri Light" w:eastAsia="Times New Roman" w:hAnsi="Calibri Light" w:cs="Times New Roman"/>
      <w:b/>
      <w:bCs/>
      <w:kern w:val="32"/>
      <w:sz w:val="32"/>
      <w:szCs w:val="32"/>
      <w:lang w:val="ru-RU" w:eastAsia="ru-RU"/>
    </w:rPr>
  </w:style>
  <w:style w:type="paragraph" w:styleId="a9">
    <w:name w:val="Balloon Text"/>
    <w:basedOn w:val="a"/>
    <w:link w:val="aa"/>
    <w:uiPriority w:val="99"/>
    <w:semiHidden/>
    <w:unhideWhenUsed/>
    <w:rsid w:val="008E527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E5272"/>
    <w:rPr>
      <w:rFonts w:ascii="Tahoma" w:hAnsi="Tahoma" w:cs="Tahoma"/>
      <w:sz w:val="16"/>
      <w:szCs w:val="16"/>
    </w:rPr>
  </w:style>
  <w:style w:type="paragraph" w:customStyle="1" w:styleId="tj">
    <w:name w:val="tj"/>
    <w:basedOn w:val="a"/>
    <w:rsid w:val="002733B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D47500"/>
  </w:style>
  <w:style w:type="table" w:styleId="ab">
    <w:name w:val="Table Grid"/>
    <w:basedOn w:val="a1"/>
    <w:rsid w:val="00F11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42399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23990"/>
  </w:style>
  <w:style w:type="paragraph" w:styleId="ae">
    <w:name w:val="footer"/>
    <w:basedOn w:val="a"/>
    <w:link w:val="af"/>
    <w:uiPriority w:val="99"/>
    <w:unhideWhenUsed/>
    <w:rsid w:val="0042399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23990"/>
  </w:style>
  <w:style w:type="paragraph" w:styleId="af0">
    <w:name w:val="footnote text"/>
    <w:basedOn w:val="a"/>
    <w:link w:val="af1"/>
    <w:semiHidden/>
    <w:unhideWhenUsed/>
    <w:rsid w:val="00C867E9"/>
    <w:pPr>
      <w:spacing w:after="0" w:line="240" w:lineRule="auto"/>
    </w:pPr>
    <w:rPr>
      <w:sz w:val="20"/>
      <w:szCs w:val="20"/>
    </w:rPr>
  </w:style>
  <w:style w:type="character" w:customStyle="1" w:styleId="af1">
    <w:name w:val="Текст сноски Знак"/>
    <w:basedOn w:val="a0"/>
    <w:link w:val="af0"/>
    <w:semiHidden/>
    <w:rsid w:val="00C867E9"/>
    <w:rPr>
      <w:sz w:val="20"/>
      <w:szCs w:val="20"/>
    </w:rPr>
  </w:style>
  <w:style w:type="character" w:styleId="af2">
    <w:name w:val="footnote reference"/>
    <w:basedOn w:val="a0"/>
    <w:semiHidden/>
    <w:unhideWhenUsed/>
    <w:rsid w:val="00C867E9"/>
    <w:rPr>
      <w:vertAlign w:val="superscript"/>
    </w:rPr>
  </w:style>
  <w:style w:type="character" w:styleId="af3">
    <w:name w:val="annotation reference"/>
    <w:basedOn w:val="a0"/>
    <w:uiPriority w:val="99"/>
    <w:semiHidden/>
    <w:unhideWhenUsed/>
    <w:rsid w:val="00F87A81"/>
    <w:rPr>
      <w:sz w:val="16"/>
      <w:szCs w:val="16"/>
    </w:rPr>
  </w:style>
  <w:style w:type="paragraph" w:styleId="af4">
    <w:name w:val="annotation text"/>
    <w:basedOn w:val="a"/>
    <w:link w:val="af5"/>
    <w:uiPriority w:val="99"/>
    <w:semiHidden/>
    <w:unhideWhenUsed/>
    <w:rsid w:val="00F87A81"/>
    <w:pPr>
      <w:spacing w:line="240" w:lineRule="auto"/>
    </w:pPr>
    <w:rPr>
      <w:sz w:val="20"/>
      <w:szCs w:val="20"/>
    </w:rPr>
  </w:style>
  <w:style w:type="character" w:customStyle="1" w:styleId="af5">
    <w:name w:val="Текст примечания Знак"/>
    <w:basedOn w:val="a0"/>
    <w:link w:val="af4"/>
    <w:uiPriority w:val="99"/>
    <w:semiHidden/>
    <w:rsid w:val="00F87A81"/>
    <w:rPr>
      <w:sz w:val="20"/>
      <w:szCs w:val="20"/>
    </w:rPr>
  </w:style>
  <w:style w:type="paragraph" w:styleId="af6">
    <w:name w:val="annotation subject"/>
    <w:basedOn w:val="af4"/>
    <w:next w:val="af4"/>
    <w:link w:val="af7"/>
    <w:uiPriority w:val="99"/>
    <w:semiHidden/>
    <w:unhideWhenUsed/>
    <w:rsid w:val="00F87A81"/>
    <w:rPr>
      <w:b/>
      <w:bCs/>
    </w:rPr>
  </w:style>
  <w:style w:type="character" w:customStyle="1" w:styleId="af7">
    <w:name w:val="Тема примечания Знак"/>
    <w:basedOn w:val="af5"/>
    <w:link w:val="af6"/>
    <w:uiPriority w:val="99"/>
    <w:semiHidden/>
    <w:rsid w:val="00F87A81"/>
    <w:rPr>
      <w:b/>
      <w:bCs/>
      <w:sz w:val="20"/>
      <w:szCs w:val="20"/>
    </w:rPr>
  </w:style>
  <w:style w:type="character" w:customStyle="1" w:styleId="40">
    <w:name w:val="Заголовок 4 Знак"/>
    <w:basedOn w:val="a0"/>
    <w:link w:val="4"/>
    <w:rsid w:val="00B81FCE"/>
    <w:rPr>
      <w:rFonts w:asciiTheme="majorHAnsi" w:eastAsiaTheme="majorEastAsia" w:hAnsiTheme="majorHAnsi" w:cstheme="majorBidi"/>
      <w:b/>
      <w:bCs/>
      <w:i/>
      <w:iCs/>
      <w:color w:val="4472C4" w:themeColor="accent1"/>
    </w:rPr>
  </w:style>
  <w:style w:type="character" w:customStyle="1" w:styleId="20">
    <w:name w:val="Заголовок 2 Знак"/>
    <w:basedOn w:val="a0"/>
    <w:link w:val="2"/>
    <w:uiPriority w:val="9"/>
    <w:rsid w:val="00E74A45"/>
    <w:rPr>
      <w:rFonts w:asciiTheme="majorHAnsi" w:eastAsiaTheme="majorEastAsia" w:hAnsiTheme="majorHAnsi" w:cstheme="majorBidi"/>
      <w:b/>
      <w:bCs/>
      <w:color w:val="4472C4" w:themeColor="accent1"/>
      <w:sz w:val="26"/>
      <w:szCs w:val="26"/>
    </w:rPr>
  </w:style>
  <w:style w:type="paragraph" w:styleId="af8">
    <w:name w:val="Body Text"/>
    <w:aliases w:val="Знак Знак,Знак"/>
    <w:basedOn w:val="a"/>
    <w:link w:val="11"/>
    <w:rsid w:val="00260CBA"/>
    <w:pPr>
      <w:spacing w:after="0" w:line="240" w:lineRule="auto"/>
      <w:jc w:val="center"/>
    </w:pPr>
    <w:rPr>
      <w:rFonts w:ascii="Times New Roman" w:eastAsia="Times New Roman" w:hAnsi="Times New Roman" w:cs="Times New Roman"/>
      <w:sz w:val="20"/>
      <w:szCs w:val="20"/>
      <w:lang w:eastAsia="uk-UA"/>
    </w:rPr>
  </w:style>
  <w:style w:type="character" w:customStyle="1" w:styleId="af9">
    <w:name w:val="Основной текст Знак"/>
    <w:basedOn w:val="a0"/>
    <w:uiPriority w:val="99"/>
    <w:semiHidden/>
    <w:rsid w:val="00260CBA"/>
  </w:style>
  <w:style w:type="character" w:customStyle="1" w:styleId="11">
    <w:name w:val="Основной текст Знак1"/>
    <w:aliases w:val="Знак Знак Знак,Знак Знак1"/>
    <w:link w:val="af8"/>
    <w:rsid w:val="00260CBA"/>
    <w:rPr>
      <w:rFonts w:ascii="Times New Roman" w:eastAsia="Times New Roman" w:hAnsi="Times New Roman" w:cs="Times New Roman"/>
      <w:sz w:val="20"/>
      <w:szCs w:val="20"/>
      <w:lang w:eastAsia="uk-UA"/>
    </w:rPr>
  </w:style>
  <w:style w:type="character" w:customStyle="1" w:styleId="CharStyle9">
    <w:name w:val="Char Style 9"/>
    <w:link w:val="Style8"/>
    <w:locked/>
    <w:rsid w:val="007A550A"/>
    <w:rPr>
      <w:sz w:val="27"/>
      <w:szCs w:val="27"/>
      <w:shd w:val="clear" w:color="auto" w:fill="FFFFFF"/>
    </w:rPr>
  </w:style>
  <w:style w:type="paragraph" w:customStyle="1" w:styleId="Style8">
    <w:name w:val="Style 8"/>
    <w:basedOn w:val="a"/>
    <w:link w:val="CharStyle9"/>
    <w:rsid w:val="007A550A"/>
    <w:pPr>
      <w:widowControl w:val="0"/>
      <w:shd w:val="clear" w:color="auto" w:fill="FFFFFF"/>
      <w:spacing w:before="480" w:after="240" w:line="322" w:lineRule="exact"/>
      <w:jc w:val="both"/>
    </w:pPr>
    <w:rPr>
      <w:sz w:val="27"/>
      <w:szCs w:val="27"/>
    </w:rPr>
  </w:style>
  <w:style w:type="character" w:customStyle="1" w:styleId="50">
    <w:name w:val="Заголовок 5 Знак"/>
    <w:basedOn w:val="a0"/>
    <w:link w:val="5"/>
    <w:rsid w:val="00D25B3D"/>
    <w:rPr>
      <w:rFonts w:asciiTheme="majorHAnsi" w:eastAsiaTheme="majorEastAsia" w:hAnsiTheme="majorHAnsi" w:cstheme="majorBidi"/>
      <w:color w:val="1F3763" w:themeColor="accent1" w:themeShade="7F"/>
    </w:rPr>
  </w:style>
  <w:style w:type="paragraph" w:styleId="12">
    <w:name w:val="toc 1"/>
    <w:basedOn w:val="a"/>
    <w:next w:val="a"/>
    <w:autoRedefine/>
    <w:uiPriority w:val="39"/>
    <w:rsid w:val="00D25B3D"/>
    <w:pPr>
      <w:tabs>
        <w:tab w:val="right" w:leader="dot" w:pos="9345"/>
      </w:tabs>
      <w:spacing w:after="0" w:line="360" w:lineRule="auto"/>
    </w:pPr>
    <w:rPr>
      <w:rFonts w:ascii="Times New Roman" w:hAnsi="Times New Roman" w:cstheme="minorHAnsi"/>
      <w:noProof/>
      <w:sz w:val="28"/>
      <w:szCs w:val="28"/>
      <w:lang w:val="en-US"/>
    </w:rPr>
  </w:style>
  <w:style w:type="paragraph" w:styleId="21">
    <w:name w:val="toc 2"/>
    <w:basedOn w:val="a"/>
    <w:next w:val="a"/>
    <w:autoRedefine/>
    <w:uiPriority w:val="39"/>
    <w:rsid w:val="00D25B3D"/>
    <w:pPr>
      <w:tabs>
        <w:tab w:val="right" w:leader="dot" w:pos="9380"/>
      </w:tabs>
      <w:spacing w:after="0" w:line="360" w:lineRule="auto"/>
      <w:ind w:left="280" w:right="814"/>
    </w:pPr>
    <w:rPr>
      <w:rFonts w:ascii="Times New Roman" w:hAnsi="Times New Roman" w:cstheme="minorHAnsi"/>
      <w:b/>
      <w:noProof/>
      <w:sz w:val="28"/>
      <w:szCs w:val="28"/>
    </w:rPr>
  </w:style>
  <w:style w:type="paragraph" w:styleId="afa">
    <w:name w:val="TOC Heading"/>
    <w:basedOn w:val="1"/>
    <w:next w:val="a"/>
    <w:uiPriority w:val="39"/>
    <w:unhideWhenUsed/>
    <w:qFormat/>
    <w:rsid w:val="00D25B3D"/>
    <w:pPr>
      <w:keepLines/>
      <w:spacing w:after="0" w:line="259" w:lineRule="auto"/>
      <w:outlineLvl w:val="9"/>
    </w:pPr>
    <w:rPr>
      <w:rFonts w:asciiTheme="majorHAnsi" w:eastAsiaTheme="majorEastAsia" w:hAnsiTheme="majorHAnsi" w:cstheme="majorBidi"/>
      <w:b w:val="0"/>
      <w:bCs w:val="0"/>
      <w:color w:val="2F5496" w:themeColor="accent1" w:themeShade="BF"/>
      <w:kern w:val="0"/>
      <w:lang w:val="uk-UA" w:eastAsia="uk-UA"/>
    </w:rPr>
  </w:style>
  <w:style w:type="paragraph" w:styleId="31">
    <w:name w:val="toc 3"/>
    <w:basedOn w:val="a"/>
    <w:next w:val="a"/>
    <w:autoRedefine/>
    <w:uiPriority w:val="39"/>
    <w:unhideWhenUsed/>
    <w:rsid w:val="002D7B04"/>
    <w:pPr>
      <w:spacing w:after="100"/>
      <w:ind w:left="440"/>
    </w:pPr>
  </w:style>
  <w:style w:type="character" w:styleId="afb">
    <w:name w:val="FollowedHyperlink"/>
    <w:basedOn w:val="a0"/>
    <w:uiPriority w:val="99"/>
    <w:semiHidden/>
    <w:unhideWhenUsed/>
    <w:rsid w:val="006E65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31052">
      <w:bodyDiv w:val="1"/>
      <w:marLeft w:val="0"/>
      <w:marRight w:val="0"/>
      <w:marTop w:val="0"/>
      <w:marBottom w:val="0"/>
      <w:divBdr>
        <w:top w:val="none" w:sz="0" w:space="0" w:color="auto"/>
        <w:left w:val="none" w:sz="0" w:space="0" w:color="auto"/>
        <w:bottom w:val="none" w:sz="0" w:space="0" w:color="auto"/>
        <w:right w:val="none" w:sz="0" w:space="0" w:color="auto"/>
      </w:divBdr>
    </w:div>
    <w:div w:id="124007776">
      <w:bodyDiv w:val="1"/>
      <w:marLeft w:val="0"/>
      <w:marRight w:val="0"/>
      <w:marTop w:val="0"/>
      <w:marBottom w:val="0"/>
      <w:divBdr>
        <w:top w:val="none" w:sz="0" w:space="0" w:color="auto"/>
        <w:left w:val="none" w:sz="0" w:space="0" w:color="auto"/>
        <w:bottom w:val="none" w:sz="0" w:space="0" w:color="auto"/>
        <w:right w:val="none" w:sz="0" w:space="0" w:color="auto"/>
      </w:divBdr>
    </w:div>
    <w:div w:id="189035012">
      <w:bodyDiv w:val="1"/>
      <w:marLeft w:val="0"/>
      <w:marRight w:val="0"/>
      <w:marTop w:val="0"/>
      <w:marBottom w:val="0"/>
      <w:divBdr>
        <w:top w:val="none" w:sz="0" w:space="0" w:color="auto"/>
        <w:left w:val="none" w:sz="0" w:space="0" w:color="auto"/>
        <w:bottom w:val="none" w:sz="0" w:space="0" w:color="auto"/>
        <w:right w:val="none" w:sz="0" w:space="0" w:color="auto"/>
      </w:divBdr>
    </w:div>
    <w:div w:id="252519935">
      <w:bodyDiv w:val="1"/>
      <w:marLeft w:val="0"/>
      <w:marRight w:val="0"/>
      <w:marTop w:val="0"/>
      <w:marBottom w:val="0"/>
      <w:divBdr>
        <w:top w:val="none" w:sz="0" w:space="0" w:color="auto"/>
        <w:left w:val="none" w:sz="0" w:space="0" w:color="auto"/>
        <w:bottom w:val="none" w:sz="0" w:space="0" w:color="auto"/>
        <w:right w:val="none" w:sz="0" w:space="0" w:color="auto"/>
      </w:divBdr>
    </w:div>
    <w:div w:id="3227858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092">
          <w:marLeft w:val="0"/>
          <w:marRight w:val="0"/>
          <w:marTop w:val="150"/>
          <w:marBottom w:val="150"/>
          <w:divBdr>
            <w:top w:val="none" w:sz="0" w:space="0" w:color="auto"/>
            <w:left w:val="none" w:sz="0" w:space="0" w:color="auto"/>
            <w:bottom w:val="none" w:sz="0" w:space="0" w:color="auto"/>
            <w:right w:val="none" w:sz="0" w:space="0" w:color="auto"/>
          </w:divBdr>
        </w:div>
      </w:divsChild>
    </w:div>
    <w:div w:id="369767928">
      <w:bodyDiv w:val="1"/>
      <w:marLeft w:val="0"/>
      <w:marRight w:val="0"/>
      <w:marTop w:val="0"/>
      <w:marBottom w:val="0"/>
      <w:divBdr>
        <w:top w:val="none" w:sz="0" w:space="0" w:color="auto"/>
        <w:left w:val="none" w:sz="0" w:space="0" w:color="auto"/>
        <w:bottom w:val="none" w:sz="0" w:space="0" w:color="auto"/>
        <w:right w:val="none" w:sz="0" w:space="0" w:color="auto"/>
      </w:divBdr>
    </w:div>
    <w:div w:id="410348575">
      <w:bodyDiv w:val="1"/>
      <w:marLeft w:val="0"/>
      <w:marRight w:val="0"/>
      <w:marTop w:val="0"/>
      <w:marBottom w:val="0"/>
      <w:divBdr>
        <w:top w:val="none" w:sz="0" w:space="0" w:color="auto"/>
        <w:left w:val="none" w:sz="0" w:space="0" w:color="auto"/>
        <w:bottom w:val="none" w:sz="0" w:space="0" w:color="auto"/>
        <w:right w:val="none" w:sz="0" w:space="0" w:color="auto"/>
      </w:divBdr>
    </w:div>
    <w:div w:id="428737989">
      <w:bodyDiv w:val="1"/>
      <w:marLeft w:val="0"/>
      <w:marRight w:val="0"/>
      <w:marTop w:val="0"/>
      <w:marBottom w:val="0"/>
      <w:divBdr>
        <w:top w:val="none" w:sz="0" w:space="0" w:color="auto"/>
        <w:left w:val="none" w:sz="0" w:space="0" w:color="auto"/>
        <w:bottom w:val="none" w:sz="0" w:space="0" w:color="auto"/>
        <w:right w:val="none" w:sz="0" w:space="0" w:color="auto"/>
      </w:divBdr>
    </w:div>
    <w:div w:id="465394099">
      <w:bodyDiv w:val="1"/>
      <w:marLeft w:val="0"/>
      <w:marRight w:val="0"/>
      <w:marTop w:val="0"/>
      <w:marBottom w:val="0"/>
      <w:divBdr>
        <w:top w:val="none" w:sz="0" w:space="0" w:color="auto"/>
        <w:left w:val="none" w:sz="0" w:space="0" w:color="auto"/>
        <w:bottom w:val="none" w:sz="0" w:space="0" w:color="auto"/>
        <w:right w:val="none" w:sz="0" w:space="0" w:color="auto"/>
      </w:divBdr>
    </w:div>
    <w:div w:id="583490708">
      <w:bodyDiv w:val="1"/>
      <w:marLeft w:val="0"/>
      <w:marRight w:val="0"/>
      <w:marTop w:val="0"/>
      <w:marBottom w:val="0"/>
      <w:divBdr>
        <w:top w:val="none" w:sz="0" w:space="0" w:color="auto"/>
        <w:left w:val="none" w:sz="0" w:space="0" w:color="auto"/>
        <w:bottom w:val="none" w:sz="0" w:space="0" w:color="auto"/>
        <w:right w:val="none" w:sz="0" w:space="0" w:color="auto"/>
      </w:divBdr>
    </w:div>
    <w:div w:id="726032999">
      <w:bodyDiv w:val="1"/>
      <w:marLeft w:val="0"/>
      <w:marRight w:val="0"/>
      <w:marTop w:val="0"/>
      <w:marBottom w:val="0"/>
      <w:divBdr>
        <w:top w:val="none" w:sz="0" w:space="0" w:color="auto"/>
        <w:left w:val="none" w:sz="0" w:space="0" w:color="auto"/>
        <w:bottom w:val="none" w:sz="0" w:space="0" w:color="auto"/>
        <w:right w:val="none" w:sz="0" w:space="0" w:color="auto"/>
      </w:divBdr>
    </w:div>
    <w:div w:id="763459303">
      <w:bodyDiv w:val="1"/>
      <w:marLeft w:val="0"/>
      <w:marRight w:val="0"/>
      <w:marTop w:val="0"/>
      <w:marBottom w:val="0"/>
      <w:divBdr>
        <w:top w:val="none" w:sz="0" w:space="0" w:color="auto"/>
        <w:left w:val="none" w:sz="0" w:space="0" w:color="auto"/>
        <w:bottom w:val="none" w:sz="0" w:space="0" w:color="auto"/>
        <w:right w:val="none" w:sz="0" w:space="0" w:color="auto"/>
      </w:divBdr>
    </w:div>
    <w:div w:id="796144601">
      <w:bodyDiv w:val="1"/>
      <w:marLeft w:val="0"/>
      <w:marRight w:val="0"/>
      <w:marTop w:val="0"/>
      <w:marBottom w:val="0"/>
      <w:divBdr>
        <w:top w:val="none" w:sz="0" w:space="0" w:color="auto"/>
        <w:left w:val="none" w:sz="0" w:space="0" w:color="auto"/>
        <w:bottom w:val="none" w:sz="0" w:space="0" w:color="auto"/>
        <w:right w:val="none" w:sz="0" w:space="0" w:color="auto"/>
      </w:divBdr>
    </w:div>
    <w:div w:id="817382185">
      <w:bodyDiv w:val="1"/>
      <w:marLeft w:val="0"/>
      <w:marRight w:val="0"/>
      <w:marTop w:val="0"/>
      <w:marBottom w:val="0"/>
      <w:divBdr>
        <w:top w:val="none" w:sz="0" w:space="0" w:color="auto"/>
        <w:left w:val="none" w:sz="0" w:space="0" w:color="auto"/>
        <w:bottom w:val="none" w:sz="0" w:space="0" w:color="auto"/>
        <w:right w:val="none" w:sz="0" w:space="0" w:color="auto"/>
      </w:divBdr>
    </w:div>
    <w:div w:id="821772005">
      <w:bodyDiv w:val="1"/>
      <w:marLeft w:val="0"/>
      <w:marRight w:val="0"/>
      <w:marTop w:val="0"/>
      <w:marBottom w:val="0"/>
      <w:divBdr>
        <w:top w:val="none" w:sz="0" w:space="0" w:color="auto"/>
        <w:left w:val="none" w:sz="0" w:space="0" w:color="auto"/>
        <w:bottom w:val="none" w:sz="0" w:space="0" w:color="auto"/>
        <w:right w:val="none" w:sz="0" w:space="0" w:color="auto"/>
      </w:divBdr>
      <w:divsChild>
        <w:div w:id="987590845">
          <w:marLeft w:val="547"/>
          <w:marRight w:val="0"/>
          <w:marTop w:val="0"/>
          <w:marBottom w:val="0"/>
          <w:divBdr>
            <w:top w:val="none" w:sz="0" w:space="0" w:color="auto"/>
            <w:left w:val="none" w:sz="0" w:space="0" w:color="auto"/>
            <w:bottom w:val="none" w:sz="0" w:space="0" w:color="auto"/>
            <w:right w:val="none" w:sz="0" w:space="0" w:color="auto"/>
          </w:divBdr>
        </w:div>
      </w:divsChild>
    </w:div>
    <w:div w:id="843478220">
      <w:bodyDiv w:val="1"/>
      <w:marLeft w:val="0"/>
      <w:marRight w:val="0"/>
      <w:marTop w:val="0"/>
      <w:marBottom w:val="0"/>
      <w:divBdr>
        <w:top w:val="none" w:sz="0" w:space="0" w:color="auto"/>
        <w:left w:val="none" w:sz="0" w:space="0" w:color="auto"/>
        <w:bottom w:val="none" w:sz="0" w:space="0" w:color="auto"/>
        <w:right w:val="none" w:sz="0" w:space="0" w:color="auto"/>
      </w:divBdr>
    </w:div>
    <w:div w:id="890731373">
      <w:bodyDiv w:val="1"/>
      <w:marLeft w:val="0"/>
      <w:marRight w:val="0"/>
      <w:marTop w:val="0"/>
      <w:marBottom w:val="0"/>
      <w:divBdr>
        <w:top w:val="none" w:sz="0" w:space="0" w:color="auto"/>
        <w:left w:val="none" w:sz="0" w:space="0" w:color="auto"/>
        <w:bottom w:val="none" w:sz="0" w:space="0" w:color="auto"/>
        <w:right w:val="none" w:sz="0" w:space="0" w:color="auto"/>
      </w:divBdr>
    </w:div>
    <w:div w:id="966157446">
      <w:bodyDiv w:val="1"/>
      <w:marLeft w:val="0"/>
      <w:marRight w:val="0"/>
      <w:marTop w:val="0"/>
      <w:marBottom w:val="0"/>
      <w:divBdr>
        <w:top w:val="none" w:sz="0" w:space="0" w:color="auto"/>
        <w:left w:val="none" w:sz="0" w:space="0" w:color="auto"/>
        <w:bottom w:val="none" w:sz="0" w:space="0" w:color="auto"/>
        <w:right w:val="none" w:sz="0" w:space="0" w:color="auto"/>
      </w:divBdr>
    </w:div>
    <w:div w:id="988947506">
      <w:bodyDiv w:val="1"/>
      <w:marLeft w:val="0"/>
      <w:marRight w:val="0"/>
      <w:marTop w:val="0"/>
      <w:marBottom w:val="0"/>
      <w:divBdr>
        <w:top w:val="none" w:sz="0" w:space="0" w:color="auto"/>
        <w:left w:val="none" w:sz="0" w:space="0" w:color="auto"/>
        <w:bottom w:val="none" w:sz="0" w:space="0" w:color="auto"/>
        <w:right w:val="none" w:sz="0" w:space="0" w:color="auto"/>
      </w:divBdr>
    </w:div>
    <w:div w:id="995456440">
      <w:bodyDiv w:val="1"/>
      <w:marLeft w:val="0"/>
      <w:marRight w:val="0"/>
      <w:marTop w:val="0"/>
      <w:marBottom w:val="0"/>
      <w:divBdr>
        <w:top w:val="none" w:sz="0" w:space="0" w:color="auto"/>
        <w:left w:val="none" w:sz="0" w:space="0" w:color="auto"/>
        <w:bottom w:val="none" w:sz="0" w:space="0" w:color="auto"/>
        <w:right w:val="none" w:sz="0" w:space="0" w:color="auto"/>
      </w:divBdr>
    </w:div>
    <w:div w:id="1008872389">
      <w:bodyDiv w:val="1"/>
      <w:marLeft w:val="0"/>
      <w:marRight w:val="0"/>
      <w:marTop w:val="0"/>
      <w:marBottom w:val="0"/>
      <w:divBdr>
        <w:top w:val="none" w:sz="0" w:space="0" w:color="auto"/>
        <w:left w:val="none" w:sz="0" w:space="0" w:color="auto"/>
        <w:bottom w:val="none" w:sz="0" w:space="0" w:color="auto"/>
        <w:right w:val="none" w:sz="0" w:space="0" w:color="auto"/>
      </w:divBdr>
    </w:div>
    <w:div w:id="1136333576">
      <w:bodyDiv w:val="1"/>
      <w:marLeft w:val="0"/>
      <w:marRight w:val="0"/>
      <w:marTop w:val="0"/>
      <w:marBottom w:val="0"/>
      <w:divBdr>
        <w:top w:val="none" w:sz="0" w:space="0" w:color="auto"/>
        <w:left w:val="none" w:sz="0" w:space="0" w:color="auto"/>
        <w:bottom w:val="none" w:sz="0" w:space="0" w:color="auto"/>
        <w:right w:val="none" w:sz="0" w:space="0" w:color="auto"/>
      </w:divBdr>
    </w:div>
    <w:div w:id="1202018580">
      <w:bodyDiv w:val="1"/>
      <w:marLeft w:val="0"/>
      <w:marRight w:val="0"/>
      <w:marTop w:val="0"/>
      <w:marBottom w:val="0"/>
      <w:divBdr>
        <w:top w:val="none" w:sz="0" w:space="0" w:color="auto"/>
        <w:left w:val="none" w:sz="0" w:space="0" w:color="auto"/>
        <w:bottom w:val="none" w:sz="0" w:space="0" w:color="auto"/>
        <w:right w:val="none" w:sz="0" w:space="0" w:color="auto"/>
      </w:divBdr>
    </w:div>
    <w:div w:id="1278680934">
      <w:bodyDiv w:val="1"/>
      <w:marLeft w:val="0"/>
      <w:marRight w:val="0"/>
      <w:marTop w:val="0"/>
      <w:marBottom w:val="0"/>
      <w:divBdr>
        <w:top w:val="none" w:sz="0" w:space="0" w:color="auto"/>
        <w:left w:val="none" w:sz="0" w:space="0" w:color="auto"/>
        <w:bottom w:val="none" w:sz="0" w:space="0" w:color="auto"/>
        <w:right w:val="none" w:sz="0" w:space="0" w:color="auto"/>
      </w:divBdr>
      <w:divsChild>
        <w:div w:id="885992029">
          <w:marLeft w:val="547"/>
          <w:marRight w:val="0"/>
          <w:marTop w:val="0"/>
          <w:marBottom w:val="0"/>
          <w:divBdr>
            <w:top w:val="none" w:sz="0" w:space="0" w:color="auto"/>
            <w:left w:val="none" w:sz="0" w:space="0" w:color="auto"/>
            <w:bottom w:val="none" w:sz="0" w:space="0" w:color="auto"/>
            <w:right w:val="none" w:sz="0" w:space="0" w:color="auto"/>
          </w:divBdr>
        </w:div>
      </w:divsChild>
    </w:div>
    <w:div w:id="1323696635">
      <w:bodyDiv w:val="1"/>
      <w:marLeft w:val="0"/>
      <w:marRight w:val="0"/>
      <w:marTop w:val="0"/>
      <w:marBottom w:val="0"/>
      <w:divBdr>
        <w:top w:val="none" w:sz="0" w:space="0" w:color="auto"/>
        <w:left w:val="none" w:sz="0" w:space="0" w:color="auto"/>
        <w:bottom w:val="none" w:sz="0" w:space="0" w:color="auto"/>
        <w:right w:val="none" w:sz="0" w:space="0" w:color="auto"/>
      </w:divBdr>
    </w:div>
    <w:div w:id="1395733527">
      <w:bodyDiv w:val="1"/>
      <w:marLeft w:val="0"/>
      <w:marRight w:val="0"/>
      <w:marTop w:val="0"/>
      <w:marBottom w:val="0"/>
      <w:divBdr>
        <w:top w:val="none" w:sz="0" w:space="0" w:color="auto"/>
        <w:left w:val="none" w:sz="0" w:space="0" w:color="auto"/>
        <w:bottom w:val="none" w:sz="0" w:space="0" w:color="auto"/>
        <w:right w:val="none" w:sz="0" w:space="0" w:color="auto"/>
      </w:divBdr>
    </w:div>
    <w:div w:id="1470200687">
      <w:bodyDiv w:val="1"/>
      <w:marLeft w:val="0"/>
      <w:marRight w:val="0"/>
      <w:marTop w:val="0"/>
      <w:marBottom w:val="0"/>
      <w:divBdr>
        <w:top w:val="none" w:sz="0" w:space="0" w:color="auto"/>
        <w:left w:val="none" w:sz="0" w:space="0" w:color="auto"/>
        <w:bottom w:val="none" w:sz="0" w:space="0" w:color="auto"/>
        <w:right w:val="none" w:sz="0" w:space="0" w:color="auto"/>
      </w:divBdr>
    </w:div>
    <w:div w:id="1596405120">
      <w:bodyDiv w:val="1"/>
      <w:marLeft w:val="0"/>
      <w:marRight w:val="0"/>
      <w:marTop w:val="0"/>
      <w:marBottom w:val="0"/>
      <w:divBdr>
        <w:top w:val="none" w:sz="0" w:space="0" w:color="auto"/>
        <w:left w:val="none" w:sz="0" w:space="0" w:color="auto"/>
        <w:bottom w:val="none" w:sz="0" w:space="0" w:color="auto"/>
        <w:right w:val="none" w:sz="0" w:space="0" w:color="auto"/>
      </w:divBdr>
    </w:div>
    <w:div w:id="1709211426">
      <w:bodyDiv w:val="1"/>
      <w:marLeft w:val="0"/>
      <w:marRight w:val="0"/>
      <w:marTop w:val="0"/>
      <w:marBottom w:val="0"/>
      <w:divBdr>
        <w:top w:val="none" w:sz="0" w:space="0" w:color="auto"/>
        <w:left w:val="none" w:sz="0" w:space="0" w:color="auto"/>
        <w:bottom w:val="none" w:sz="0" w:space="0" w:color="auto"/>
        <w:right w:val="none" w:sz="0" w:space="0" w:color="auto"/>
      </w:divBdr>
    </w:div>
    <w:div w:id="1769035610">
      <w:bodyDiv w:val="1"/>
      <w:marLeft w:val="0"/>
      <w:marRight w:val="0"/>
      <w:marTop w:val="0"/>
      <w:marBottom w:val="0"/>
      <w:divBdr>
        <w:top w:val="none" w:sz="0" w:space="0" w:color="auto"/>
        <w:left w:val="none" w:sz="0" w:space="0" w:color="auto"/>
        <w:bottom w:val="none" w:sz="0" w:space="0" w:color="auto"/>
        <w:right w:val="none" w:sz="0" w:space="0" w:color="auto"/>
      </w:divBdr>
    </w:div>
    <w:div w:id="1793354251">
      <w:bodyDiv w:val="1"/>
      <w:marLeft w:val="0"/>
      <w:marRight w:val="0"/>
      <w:marTop w:val="0"/>
      <w:marBottom w:val="0"/>
      <w:divBdr>
        <w:top w:val="none" w:sz="0" w:space="0" w:color="auto"/>
        <w:left w:val="none" w:sz="0" w:space="0" w:color="auto"/>
        <w:bottom w:val="none" w:sz="0" w:space="0" w:color="auto"/>
        <w:right w:val="none" w:sz="0" w:space="0" w:color="auto"/>
      </w:divBdr>
    </w:div>
    <w:div w:id="1970699245">
      <w:bodyDiv w:val="1"/>
      <w:marLeft w:val="0"/>
      <w:marRight w:val="0"/>
      <w:marTop w:val="0"/>
      <w:marBottom w:val="0"/>
      <w:divBdr>
        <w:top w:val="none" w:sz="0" w:space="0" w:color="auto"/>
        <w:left w:val="none" w:sz="0" w:space="0" w:color="auto"/>
        <w:bottom w:val="none" w:sz="0" w:space="0" w:color="auto"/>
        <w:right w:val="none" w:sz="0" w:space="0" w:color="auto"/>
      </w:divBdr>
    </w:div>
    <w:div w:id="2045908525">
      <w:bodyDiv w:val="1"/>
      <w:marLeft w:val="0"/>
      <w:marRight w:val="0"/>
      <w:marTop w:val="0"/>
      <w:marBottom w:val="0"/>
      <w:divBdr>
        <w:top w:val="none" w:sz="0" w:space="0" w:color="auto"/>
        <w:left w:val="none" w:sz="0" w:space="0" w:color="auto"/>
        <w:bottom w:val="none" w:sz="0" w:space="0" w:color="auto"/>
        <w:right w:val="none" w:sz="0" w:space="0" w:color="auto"/>
      </w:divBdr>
    </w:div>
    <w:div w:id="2074963983">
      <w:bodyDiv w:val="1"/>
      <w:marLeft w:val="0"/>
      <w:marRight w:val="0"/>
      <w:marTop w:val="0"/>
      <w:marBottom w:val="0"/>
      <w:divBdr>
        <w:top w:val="none" w:sz="0" w:space="0" w:color="auto"/>
        <w:left w:val="none" w:sz="0" w:space="0" w:color="auto"/>
        <w:bottom w:val="none" w:sz="0" w:space="0" w:color="auto"/>
        <w:right w:val="none" w:sz="0" w:space="0" w:color="auto"/>
      </w:divBdr>
    </w:div>
    <w:div w:id="2127001627">
      <w:bodyDiv w:val="1"/>
      <w:marLeft w:val="0"/>
      <w:marRight w:val="0"/>
      <w:marTop w:val="0"/>
      <w:marBottom w:val="0"/>
      <w:divBdr>
        <w:top w:val="none" w:sz="0" w:space="0" w:color="auto"/>
        <w:left w:val="none" w:sz="0" w:space="0" w:color="auto"/>
        <w:bottom w:val="none" w:sz="0" w:space="0" w:color="auto"/>
        <w:right w:val="none" w:sz="0" w:space="0" w:color="auto"/>
      </w:divBdr>
    </w:div>
    <w:div w:id="213077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zakon.rada.gov.ua/go/755-15" TargetMode="External"/><Relationship Id="rId3" Type="http://schemas.openxmlformats.org/officeDocument/2006/relationships/styles" Target="styles.xml"/><Relationship Id="rId21" Type="http://schemas.openxmlformats.org/officeDocument/2006/relationships/hyperlink" Target="http://zakon.rada.gov.ua/go/755-15"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http://zakon.rada.gov.ua/go/755-1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zakon2.rada.gov.ua/laws/show/z1500-16" TargetMode="External"/><Relationship Id="rId32" Type="http://schemas.openxmlformats.org/officeDocument/2006/relationships/footer" Target="footer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zakon.rada.gov.ua/go/755-15" TargetMode="External"/><Relationship Id="rId28" Type="http://schemas.openxmlformats.org/officeDocument/2006/relationships/header" Target="header2.xml"/><Relationship Id="rId36"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diagramColors" Target="diagrams/colors2.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diagramColors" Target="diagrams/colors1.xml"/><Relationship Id="rId22" Type="http://schemas.openxmlformats.org/officeDocument/2006/relationships/hyperlink" Target="http://zakon.rada.gov.ua/go/755-15"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59A851-55AF-420B-BA34-8A7B69FE149D}" type="doc">
      <dgm:prSet loTypeId="urn:microsoft.com/office/officeart/2005/8/layout/bProcess3" loCatId="process" qsTypeId="urn:microsoft.com/office/officeart/2005/8/quickstyle/simple1" qsCatId="simple" csTypeId="urn:microsoft.com/office/officeart/2005/8/colors/accent1_1" csCatId="accent1" phldr="1"/>
      <dgm:spPr/>
      <dgm:t>
        <a:bodyPr/>
        <a:lstStyle/>
        <a:p>
          <a:endParaRPr lang="ru-RU"/>
        </a:p>
      </dgm:t>
    </dgm:pt>
    <dgm:pt modelId="{3C8A7CE5-E856-4944-83C6-284BBEBACA3E}">
      <dgm:prSet phldrT="[Текст]"/>
      <dgm:spPr/>
      <dgm:t>
        <a:bodyPr/>
        <a:lstStyle/>
        <a:p>
          <a:r>
            <a:rPr lang="ru-RU"/>
            <a:t>Районна рада приймає рішення про передачі майна</a:t>
          </a:r>
        </a:p>
      </dgm:t>
    </dgm:pt>
    <dgm:pt modelId="{686E5386-7845-4A82-85E8-7BD3E52DA187}" type="parTrans" cxnId="{E37BB653-D21A-48D7-B60A-BEE896229A75}">
      <dgm:prSet/>
      <dgm:spPr/>
      <dgm:t>
        <a:bodyPr/>
        <a:lstStyle/>
        <a:p>
          <a:endParaRPr lang="ru-RU"/>
        </a:p>
      </dgm:t>
    </dgm:pt>
    <dgm:pt modelId="{5376419F-80B0-47A5-80CC-688BB19221DF}" type="sibTrans" cxnId="{E37BB653-D21A-48D7-B60A-BEE896229A75}">
      <dgm:prSet/>
      <dgm:spPr/>
      <dgm:t>
        <a:bodyPr/>
        <a:lstStyle/>
        <a:p>
          <a:endParaRPr lang="ru-RU"/>
        </a:p>
      </dgm:t>
    </dgm:pt>
    <dgm:pt modelId="{0D1FB9DB-1850-43BB-BD11-9246D6D66CB2}">
      <dgm:prSet phldrT="[Текст]"/>
      <dgm:spPr/>
      <dgm:t>
        <a:bodyPr/>
        <a:lstStyle/>
        <a:p>
          <a:r>
            <a:rPr lang="ru-RU"/>
            <a:t>Рада громади надає згоду на його прийняття у власність ТГ</a:t>
          </a:r>
        </a:p>
      </dgm:t>
    </dgm:pt>
    <dgm:pt modelId="{1D8B48DD-87CA-49B1-B979-BFD5787B613B}" type="parTrans" cxnId="{17F1996D-16FD-41D9-B26B-85892EC591D4}">
      <dgm:prSet/>
      <dgm:spPr/>
      <dgm:t>
        <a:bodyPr/>
        <a:lstStyle/>
        <a:p>
          <a:endParaRPr lang="ru-RU"/>
        </a:p>
      </dgm:t>
    </dgm:pt>
    <dgm:pt modelId="{23CF621D-624F-4DAF-8E3A-D25280F28E72}" type="sibTrans" cxnId="{17F1996D-16FD-41D9-B26B-85892EC591D4}">
      <dgm:prSet/>
      <dgm:spPr/>
      <dgm:t>
        <a:bodyPr/>
        <a:lstStyle/>
        <a:p>
          <a:endParaRPr lang="ru-RU"/>
        </a:p>
      </dgm:t>
    </dgm:pt>
    <dgm:pt modelId="{745887EF-A1D0-4CBC-86A8-B5E1CA86B05B}">
      <dgm:prSet phldrT="[Текст]" custT="1"/>
      <dgm:spPr/>
      <dgm:t>
        <a:bodyPr/>
        <a:lstStyle/>
        <a:p>
          <a:pPr>
            <a:lnSpc>
              <a:spcPct val="100000"/>
            </a:lnSpc>
            <a:spcAft>
              <a:spcPts val="0"/>
            </a:spcAft>
          </a:pPr>
          <a:r>
            <a:rPr lang="ru-RU" sz="800"/>
            <a:t>Створюється комісія з передачі майна (якщо майно передається до завершення реорганізації районних рад чи, наприклад, якщо потрібно розділити зобов'язання, що витікають з передачі майна)</a:t>
          </a:r>
        </a:p>
      </dgm:t>
    </dgm:pt>
    <dgm:pt modelId="{A275A6BD-EC35-4CB4-BF3D-036F4205E34F}" type="parTrans" cxnId="{4E0D031C-741C-4A72-8F31-DFF9D2D2BD2D}">
      <dgm:prSet/>
      <dgm:spPr/>
      <dgm:t>
        <a:bodyPr/>
        <a:lstStyle/>
        <a:p>
          <a:endParaRPr lang="ru-RU"/>
        </a:p>
      </dgm:t>
    </dgm:pt>
    <dgm:pt modelId="{CFE63AF3-8A3C-4AEA-82B5-9411BD22DB47}" type="sibTrans" cxnId="{4E0D031C-741C-4A72-8F31-DFF9D2D2BD2D}">
      <dgm:prSet/>
      <dgm:spPr/>
      <dgm:t>
        <a:bodyPr/>
        <a:lstStyle/>
        <a:p>
          <a:endParaRPr lang="ru-RU"/>
        </a:p>
      </dgm:t>
    </dgm:pt>
    <dgm:pt modelId="{B480C504-4553-4F5B-8E56-1CAE223311A1}">
      <dgm:prSet phldrT="[Текст]"/>
      <dgm:spPr/>
      <dgm:t>
        <a:bodyPr/>
        <a:lstStyle/>
        <a:p>
          <a:r>
            <a:rPr lang="ru-RU"/>
            <a:t>У випадках, передбачених законодавством, проводиться пообє'ктова інвентаризація майна (забезпечує сторона, що передає майно)</a:t>
          </a:r>
        </a:p>
      </dgm:t>
    </dgm:pt>
    <dgm:pt modelId="{AD6F2CA4-2A51-410C-97B5-1772647114AA}" type="parTrans" cxnId="{0CB64571-956A-4B4E-8D67-96FCCC7C8B47}">
      <dgm:prSet/>
      <dgm:spPr/>
      <dgm:t>
        <a:bodyPr/>
        <a:lstStyle/>
        <a:p>
          <a:endParaRPr lang="ru-RU"/>
        </a:p>
      </dgm:t>
    </dgm:pt>
    <dgm:pt modelId="{3EDA051D-F66F-4A66-80AD-E39F6D77D966}" type="sibTrans" cxnId="{0CB64571-956A-4B4E-8D67-96FCCC7C8B47}">
      <dgm:prSet/>
      <dgm:spPr/>
      <dgm:t>
        <a:bodyPr/>
        <a:lstStyle/>
        <a:p>
          <a:endParaRPr lang="ru-RU"/>
        </a:p>
      </dgm:t>
    </dgm:pt>
    <dgm:pt modelId="{12D7AF5A-AEA8-4B14-9C79-FE2582032DA9}">
      <dgm:prSet phldrT="[Текст]"/>
      <dgm:spPr/>
      <dgm:t>
        <a:bodyPr/>
        <a:lstStyle/>
        <a:p>
          <a:r>
            <a:rPr lang="ru-RU"/>
            <a:t>Складається та підписується акт приймання передачі відповідного майна</a:t>
          </a:r>
        </a:p>
      </dgm:t>
    </dgm:pt>
    <dgm:pt modelId="{4B9E458C-D230-4BA4-945A-AD19E1FBF373}" type="parTrans" cxnId="{481E05E2-64AA-4A85-B06E-B6A83A737A1E}">
      <dgm:prSet/>
      <dgm:spPr/>
      <dgm:t>
        <a:bodyPr/>
        <a:lstStyle/>
        <a:p>
          <a:endParaRPr lang="ru-RU"/>
        </a:p>
      </dgm:t>
    </dgm:pt>
    <dgm:pt modelId="{62B97838-A64A-4616-A6E0-2AB1726A0680}" type="sibTrans" cxnId="{481E05E2-64AA-4A85-B06E-B6A83A737A1E}">
      <dgm:prSet/>
      <dgm:spPr/>
      <dgm:t>
        <a:bodyPr/>
        <a:lstStyle/>
        <a:p>
          <a:endParaRPr lang="ru-RU"/>
        </a:p>
      </dgm:t>
    </dgm:pt>
    <dgm:pt modelId="{0EB83B21-C7CF-4C39-A9FE-7CDB620E59B4}">
      <dgm:prSet/>
      <dgm:spPr/>
      <dgm:t>
        <a:bodyPr/>
        <a:lstStyle/>
        <a:p>
          <a:r>
            <a:rPr lang="ru-RU"/>
            <a:t>Здійснюється зняття майна з обліку районної ради (КП/КЗ/КУ, якщо балансоутримувачем була не районна рада) </a:t>
          </a:r>
        </a:p>
      </dgm:t>
    </dgm:pt>
    <dgm:pt modelId="{715BDD91-B600-490C-8BF1-4570078C2A2A}" type="parTrans" cxnId="{4B0BDD27-379C-46E3-8EB3-339458954573}">
      <dgm:prSet/>
      <dgm:spPr/>
      <dgm:t>
        <a:bodyPr/>
        <a:lstStyle/>
        <a:p>
          <a:endParaRPr lang="ru-RU"/>
        </a:p>
      </dgm:t>
    </dgm:pt>
    <dgm:pt modelId="{915A1707-C782-4BA6-9D60-4C8C93C67D65}" type="sibTrans" cxnId="{4B0BDD27-379C-46E3-8EB3-339458954573}">
      <dgm:prSet/>
      <dgm:spPr/>
      <dgm:t>
        <a:bodyPr/>
        <a:lstStyle/>
        <a:p>
          <a:endParaRPr lang="ru-RU"/>
        </a:p>
      </dgm:t>
    </dgm:pt>
    <dgm:pt modelId="{BF284533-3BF1-464E-AA0E-5E3365F5CA64}">
      <dgm:prSet/>
      <dgm:spPr/>
      <dgm:t>
        <a:bodyPr/>
        <a:lstStyle/>
        <a:p>
          <a:r>
            <a:rPr lang="ru-RU"/>
            <a:t>Здійснюється оприбуткування та відображення у бухгалтерському обліку ОМС ТГ прийнятого майна</a:t>
          </a:r>
        </a:p>
      </dgm:t>
    </dgm:pt>
    <dgm:pt modelId="{D156BF25-7175-4787-9EA3-C5F82A7EDF6C}" type="parTrans" cxnId="{C2CD883F-4E0F-4F8F-9F40-890EE2DE3384}">
      <dgm:prSet/>
      <dgm:spPr/>
      <dgm:t>
        <a:bodyPr/>
        <a:lstStyle/>
        <a:p>
          <a:endParaRPr lang="ru-RU"/>
        </a:p>
      </dgm:t>
    </dgm:pt>
    <dgm:pt modelId="{D0D4347F-CE23-430D-B88A-9F592689BD79}" type="sibTrans" cxnId="{C2CD883F-4E0F-4F8F-9F40-890EE2DE3384}">
      <dgm:prSet/>
      <dgm:spPr/>
      <dgm:t>
        <a:bodyPr/>
        <a:lstStyle/>
        <a:p>
          <a:endParaRPr lang="ru-RU"/>
        </a:p>
      </dgm:t>
    </dgm:pt>
    <dgm:pt modelId="{21508E8F-6ED6-4685-8200-F8716576A997}">
      <dgm:prSet custT="1"/>
      <dgm:spPr/>
      <dgm:t>
        <a:bodyPr/>
        <a:lstStyle/>
        <a:p>
          <a:r>
            <a:rPr lang="ru-RU" sz="800"/>
            <a:t>Приймається рішення про орган до сфери управління якого буде належати відповідне майно, про його балансоутримувача та передачу майна балансоутримувачу у оперативне управління -господарське відання (за потреби)</a:t>
          </a:r>
        </a:p>
      </dgm:t>
    </dgm:pt>
    <dgm:pt modelId="{1C9B40AA-2D02-4742-A2F7-A8FF2626207B}" type="parTrans" cxnId="{D8ECAE08-192D-467F-97BC-8D06B4C82BB4}">
      <dgm:prSet/>
      <dgm:spPr/>
      <dgm:t>
        <a:bodyPr/>
        <a:lstStyle/>
        <a:p>
          <a:endParaRPr lang="ru-RU"/>
        </a:p>
      </dgm:t>
    </dgm:pt>
    <dgm:pt modelId="{41D55434-2DC4-4A1C-BDA1-B8F61FC58A65}" type="sibTrans" cxnId="{D8ECAE08-192D-467F-97BC-8D06B4C82BB4}">
      <dgm:prSet/>
      <dgm:spPr/>
      <dgm:t>
        <a:bodyPr/>
        <a:lstStyle/>
        <a:p>
          <a:endParaRPr lang="ru-RU"/>
        </a:p>
      </dgm:t>
    </dgm:pt>
    <dgm:pt modelId="{EF6A8B37-61AA-4349-872E-A29B3CD22114}">
      <dgm:prSet/>
      <dgm:spPr/>
      <dgm:t>
        <a:bodyPr/>
        <a:lstStyle/>
        <a:p>
          <a:r>
            <a:rPr lang="ru-RU"/>
            <a:t>Здійснюється державна реєстрація прав на відповідне майно (для нерухомості, транспорту тощо)</a:t>
          </a:r>
        </a:p>
      </dgm:t>
    </dgm:pt>
    <dgm:pt modelId="{E3D6E44C-FA15-42AB-90B3-A76B965B7987}" type="parTrans" cxnId="{E0F9C1D3-EBE2-46C7-8E82-3A52E361943E}">
      <dgm:prSet/>
      <dgm:spPr/>
      <dgm:t>
        <a:bodyPr/>
        <a:lstStyle/>
        <a:p>
          <a:endParaRPr lang="ru-RU"/>
        </a:p>
      </dgm:t>
    </dgm:pt>
    <dgm:pt modelId="{7B57CFB4-21B9-413D-B722-E57968BE2D1E}" type="sibTrans" cxnId="{E0F9C1D3-EBE2-46C7-8E82-3A52E361943E}">
      <dgm:prSet/>
      <dgm:spPr/>
      <dgm:t>
        <a:bodyPr/>
        <a:lstStyle/>
        <a:p>
          <a:endParaRPr lang="ru-RU"/>
        </a:p>
      </dgm:t>
    </dgm:pt>
    <dgm:pt modelId="{1A67B3BD-AB6E-440A-906B-50A6ADA7A6BE}" type="pres">
      <dgm:prSet presAssocID="{E259A851-55AF-420B-BA34-8A7B69FE149D}" presName="Name0" presStyleCnt="0">
        <dgm:presLayoutVars>
          <dgm:dir/>
          <dgm:resizeHandles val="exact"/>
        </dgm:presLayoutVars>
      </dgm:prSet>
      <dgm:spPr/>
      <dgm:t>
        <a:bodyPr/>
        <a:lstStyle/>
        <a:p>
          <a:endParaRPr lang="ru-RU"/>
        </a:p>
      </dgm:t>
    </dgm:pt>
    <dgm:pt modelId="{5420B967-763B-47B8-B952-F304D7CBA47F}" type="pres">
      <dgm:prSet presAssocID="{3C8A7CE5-E856-4944-83C6-284BBEBACA3E}" presName="node" presStyleLbl="node1" presStyleIdx="0" presStyleCnt="9" custScaleX="120593">
        <dgm:presLayoutVars>
          <dgm:bulletEnabled val="1"/>
        </dgm:presLayoutVars>
      </dgm:prSet>
      <dgm:spPr/>
      <dgm:t>
        <a:bodyPr/>
        <a:lstStyle/>
        <a:p>
          <a:endParaRPr lang="ru-RU"/>
        </a:p>
      </dgm:t>
    </dgm:pt>
    <dgm:pt modelId="{1F83E1BA-77AD-4058-A255-FB245EE58716}" type="pres">
      <dgm:prSet presAssocID="{5376419F-80B0-47A5-80CC-688BB19221DF}" presName="sibTrans" presStyleLbl="sibTrans1D1" presStyleIdx="0" presStyleCnt="8"/>
      <dgm:spPr/>
      <dgm:t>
        <a:bodyPr/>
        <a:lstStyle/>
        <a:p>
          <a:endParaRPr lang="ru-RU"/>
        </a:p>
      </dgm:t>
    </dgm:pt>
    <dgm:pt modelId="{74F130F9-12B7-41C6-A5D5-2D0B747FABCD}" type="pres">
      <dgm:prSet presAssocID="{5376419F-80B0-47A5-80CC-688BB19221DF}" presName="connectorText" presStyleLbl="sibTrans1D1" presStyleIdx="0" presStyleCnt="8"/>
      <dgm:spPr/>
      <dgm:t>
        <a:bodyPr/>
        <a:lstStyle/>
        <a:p>
          <a:endParaRPr lang="ru-RU"/>
        </a:p>
      </dgm:t>
    </dgm:pt>
    <dgm:pt modelId="{B5E3D1C2-7A35-4E4A-BA0A-D13F4221E65F}" type="pres">
      <dgm:prSet presAssocID="{0D1FB9DB-1850-43BB-BD11-9246D6D66CB2}" presName="node" presStyleLbl="node1" presStyleIdx="1" presStyleCnt="9" custScaleX="120593">
        <dgm:presLayoutVars>
          <dgm:bulletEnabled val="1"/>
        </dgm:presLayoutVars>
      </dgm:prSet>
      <dgm:spPr/>
      <dgm:t>
        <a:bodyPr/>
        <a:lstStyle/>
        <a:p>
          <a:endParaRPr lang="ru-RU"/>
        </a:p>
      </dgm:t>
    </dgm:pt>
    <dgm:pt modelId="{5773E96C-B122-4FA1-9800-D337C4A74532}" type="pres">
      <dgm:prSet presAssocID="{23CF621D-624F-4DAF-8E3A-D25280F28E72}" presName="sibTrans" presStyleLbl="sibTrans1D1" presStyleIdx="1" presStyleCnt="8"/>
      <dgm:spPr/>
      <dgm:t>
        <a:bodyPr/>
        <a:lstStyle/>
        <a:p>
          <a:endParaRPr lang="ru-RU"/>
        </a:p>
      </dgm:t>
    </dgm:pt>
    <dgm:pt modelId="{0BDB1967-04BF-4FE5-8BD6-2DFE58E780EF}" type="pres">
      <dgm:prSet presAssocID="{23CF621D-624F-4DAF-8E3A-D25280F28E72}" presName="connectorText" presStyleLbl="sibTrans1D1" presStyleIdx="1" presStyleCnt="8"/>
      <dgm:spPr/>
      <dgm:t>
        <a:bodyPr/>
        <a:lstStyle/>
        <a:p>
          <a:endParaRPr lang="ru-RU"/>
        </a:p>
      </dgm:t>
    </dgm:pt>
    <dgm:pt modelId="{64F4FC33-E7B3-4A1C-891F-82177B793C08}" type="pres">
      <dgm:prSet presAssocID="{745887EF-A1D0-4CBC-86A8-B5E1CA86B05B}" presName="node" presStyleLbl="node1" presStyleIdx="2" presStyleCnt="9" custScaleX="120593">
        <dgm:presLayoutVars>
          <dgm:bulletEnabled val="1"/>
        </dgm:presLayoutVars>
      </dgm:prSet>
      <dgm:spPr/>
      <dgm:t>
        <a:bodyPr/>
        <a:lstStyle/>
        <a:p>
          <a:endParaRPr lang="ru-RU"/>
        </a:p>
      </dgm:t>
    </dgm:pt>
    <dgm:pt modelId="{7036577F-F003-4C65-99F6-F5284D73F8D6}" type="pres">
      <dgm:prSet presAssocID="{CFE63AF3-8A3C-4AEA-82B5-9411BD22DB47}" presName="sibTrans" presStyleLbl="sibTrans1D1" presStyleIdx="2" presStyleCnt="8"/>
      <dgm:spPr/>
      <dgm:t>
        <a:bodyPr/>
        <a:lstStyle/>
        <a:p>
          <a:endParaRPr lang="ru-RU"/>
        </a:p>
      </dgm:t>
    </dgm:pt>
    <dgm:pt modelId="{C4BB2FE4-85E8-4BD7-9758-EE1DDD55749D}" type="pres">
      <dgm:prSet presAssocID="{CFE63AF3-8A3C-4AEA-82B5-9411BD22DB47}" presName="connectorText" presStyleLbl="sibTrans1D1" presStyleIdx="2" presStyleCnt="8"/>
      <dgm:spPr/>
      <dgm:t>
        <a:bodyPr/>
        <a:lstStyle/>
        <a:p>
          <a:endParaRPr lang="ru-RU"/>
        </a:p>
      </dgm:t>
    </dgm:pt>
    <dgm:pt modelId="{F532F0CA-D5FD-4CFE-9578-F8218E9AD51D}" type="pres">
      <dgm:prSet presAssocID="{B480C504-4553-4F5B-8E56-1CAE223311A1}" presName="node" presStyleLbl="node1" presStyleIdx="3" presStyleCnt="9" custScaleX="120593">
        <dgm:presLayoutVars>
          <dgm:bulletEnabled val="1"/>
        </dgm:presLayoutVars>
      </dgm:prSet>
      <dgm:spPr/>
      <dgm:t>
        <a:bodyPr/>
        <a:lstStyle/>
        <a:p>
          <a:endParaRPr lang="ru-RU"/>
        </a:p>
      </dgm:t>
    </dgm:pt>
    <dgm:pt modelId="{86702D77-F3F7-4901-8829-B34BD47793E1}" type="pres">
      <dgm:prSet presAssocID="{3EDA051D-F66F-4A66-80AD-E39F6D77D966}" presName="sibTrans" presStyleLbl="sibTrans1D1" presStyleIdx="3" presStyleCnt="8"/>
      <dgm:spPr/>
      <dgm:t>
        <a:bodyPr/>
        <a:lstStyle/>
        <a:p>
          <a:endParaRPr lang="ru-RU"/>
        </a:p>
      </dgm:t>
    </dgm:pt>
    <dgm:pt modelId="{429487B7-B5C5-48C6-845A-E45E51F71335}" type="pres">
      <dgm:prSet presAssocID="{3EDA051D-F66F-4A66-80AD-E39F6D77D966}" presName="connectorText" presStyleLbl="sibTrans1D1" presStyleIdx="3" presStyleCnt="8"/>
      <dgm:spPr/>
      <dgm:t>
        <a:bodyPr/>
        <a:lstStyle/>
        <a:p>
          <a:endParaRPr lang="ru-RU"/>
        </a:p>
      </dgm:t>
    </dgm:pt>
    <dgm:pt modelId="{833C28D8-754C-437C-846B-A530C05059A7}" type="pres">
      <dgm:prSet presAssocID="{12D7AF5A-AEA8-4B14-9C79-FE2582032DA9}" presName="node" presStyleLbl="node1" presStyleIdx="4" presStyleCnt="9" custScaleX="120593">
        <dgm:presLayoutVars>
          <dgm:bulletEnabled val="1"/>
        </dgm:presLayoutVars>
      </dgm:prSet>
      <dgm:spPr/>
      <dgm:t>
        <a:bodyPr/>
        <a:lstStyle/>
        <a:p>
          <a:endParaRPr lang="ru-RU"/>
        </a:p>
      </dgm:t>
    </dgm:pt>
    <dgm:pt modelId="{8F0AE4D3-8578-4CE5-B1AA-C36027BDFA0B}" type="pres">
      <dgm:prSet presAssocID="{62B97838-A64A-4616-A6E0-2AB1726A0680}" presName="sibTrans" presStyleLbl="sibTrans1D1" presStyleIdx="4" presStyleCnt="8"/>
      <dgm:spPr/>
      <dgm:t>
        <a:bodyPr/>
        <a:lstStyle/>
        <a:p>
          <a:endParaRPr lang="ru-RU"/>
        </a:p>
      </dgm:t>
    </dgm:pt>
    <dgm:pt modelId="{DB957BC7-4277-45A6-AEEC-C8BB258B36E5}" type="pres">
      <dgm:prSet presAssocID="{62B97838-A64A-4616-A6E0-2AB1726A0680}" presName="connectorText" presStyleLbl="sibTrans1D1" presStyleIdx="4" presStyleCnt="8"/>
      <dgm:spPr/>
      <dgm:t>
        <a:bodyPr/>
        <a:lstStyle/>
        <a:p>
          <a:endParaRPr lang="ru-RU"/>
        </a:p>
      </dgm:t>
    </dgm:pt>
    <dgm:pt modelId="{36D39D81-2473-4924-A7B0-9E5A4CB05A5A}" type="pres">
      <dgm:prSet presAssocID="{0EB83B21-C7CF-4C39-A9FE-7CDB620E59B4}" presName="node" presStyleLbl="node1" presStyleIdx="5" presStyleCnt="9" custScaleX="120593">
        <dgm:presLayoutVars>
          <dgm:bulletEnabled val="1"/>
        </dgm:presLayoutVars>
      </dgm:prSet>
      <dgm:spPr/>
      <dgm:t>
        <a:bodyPr/>
        <a:lstStyle/>
        <a:p>
          <a:endParaRPr lang="ru-RU"/>
        </a:p>
      </dgm:t>
    </dgm:pt>
    <dgm:pt modelId="{550EC080-4A48-49BF-8F20-D1E059274474}" type="pres">
      <dgm:prSet presAssocID="{915A1707-C782-4BA6-9D60-4C8C93C67D65}" presName="sibTrans" presStyleLbl="sibTrans1D1" presStyleIdx="5" presStyleCnt="8"/>
      <dgm:spPr/>
      <dgm:t>
        <a:bodyPr/>
        <a:lstStyle/>
        <a:p>
          <a:endParaRPr lang="ru-RU"/>
        </a:p>
      </dgm:t>
    </dgm:pt>
    <dgm:pt modelId="{A2231446-0066-4FB6-990B-4C9B6BF50B76}" type="pres">
      <dgm:prSet presAssocID="{915A1707-C782-4BA6-9D60-4C8C93C67D65}" presName="connectorText" presStyleLbl="sibTrans1D1" presStyleIdx="5" presStyleCnt="8"/>
      <dgm:spPr/>
      <dgm:t>
        <a:bodyPr/>
        <a:lstStyle/>
        <a:p>
          <a:endParaRPr lang="ru-RU"/>
        </a:p>
      </dgm:t>
    </dgm:pt>
    <dgm:pt modelId="{0D1C66CF-A168-46EB-B36F-B25FE9D2432D}" type="pres">
      <dgm:prSet presAssocID="{BF284533-3BF1-464E-AA0E-5E3365F5CA64}" presName="node" presStyleLbl="node1" presStyleIdx="6" presStyleCnt="9" custScaleX="120593">
        <dgm:presLayoutVars>
          <dgm:bulletEnabled val="1"/>
        </dgm:presLayoutVars>
      </dgm:prSet>
      <dgm:spPr/>
      <dgm:t>
        <a:bodyPr/>
        <a:lstStyle/>
        <a:p>
          <a:endParaRPr lang="ru-RU"/>
        </a:p>
      </dgm:t>
    </dgm:pt>
    <dgm:pt modelId="{36F7569D-9C44-4388-862B-704A9310E59C}" type="pres">
      <dgm:prSet presAssocID="{D0D4347F-CE23-430D-B88A-9F592689BD79}" presName="sibTrans" presStyleLbl="sibTrans1D1" presStyleIdx="6" presStyleCnt="8"/>
      <dgm:spPr/>
      <dgm:t>
        <a:bodyPr/>
        <a:lstStyle/>
        <a:p>
          <a:endParaRPr lang="ru-RU"/>
        </a:p>
      </dgm:t>
    </dgm:pt>
    <dgm:pt modelId="{D261B490-13BD-4AF4-81D4-2C5B59F7E786}" type="pres">
      <dgm:prSet presAssocID="{D0D4347F-CE23-430D-B88A-9F592689BD79}" presName="connectorText" presStyleLbl="sibTrans1D1" presStyleIdx="6" presStyleCnt="8"/>
      <dgm:spPr/>
      <dgm:t>
        <a:bodyPr/>
        <a:lstStyle/>
        <a:p>
          <a:endParaRPr lang="ru-RU"/>
        </a:p>
      </dgm:t>
    </dgm:pt>
    <dgm:pt modelId="{9DF8E4B7-A4C3-4C48-96BB-29DEAB8B220A}" type="pres">
      <dgm:prSet presAssocID="{21508E8F-6ED6-4685-8200-F8716576A997}" presName="node" presStyleLbl="node1" presStyleIdx="7" presStyleCnt="9" custScaleX="120593">
        <dgm:presLayoutVars>
          <dgm:bulletEnabled val="1"/>
        </dgm:presLayoutVars>
      </dgm:prSet>
      <dgm:spPr/>
      <dgm:t>
        <a:bodyPr/>
        <a:lstStyle/>
        <a:p>
          <a:endParaRPr lang="ru-RU"/>
        </a:p>
      </dgm:t>
    </dgm:pt>
    <dgm:pt modelId="{1D4F033D-ED6C-4C8C-BFBF-9121C25DBEC5}" type="pres">
      <dgm:prSet presAssocID="{41D55434-2DC4-4A1C-BDA1-B8F61FC58A65}" presName="sibTrans" presStyleLbl="sibTrans1D1" presStyleIdx="7" presStyleCnt="8"/>
      <dgm:spPr/>
      <dgm:t>
        <a:bodyPr/>
        <a:lstStyle/>
        <a:p>
          <a:endParaRPr lang="ru-RU"/>
        </a:p>
      </dgm:t>
    </dgm:pt>
    <dgm:pt modelId="{28795975-DAF5-481E-9F0E-DFDFF1BB4BE1}" type="pres">
      <dgm:prSet presAssocID="{41D55434-2DC4-4A1C-BDA1-B8F61FC58A65}" presName="connectorText" presStyleLbl="sibTrans1D1" presStyleIdx="7" presStyleCnt="8"/>
      <dgm:spPr/>
      <dgm:t>
        <a:bodyPr/>
        <a:lstStyle/>
        <a:p>
          <a:endParaRPr lang="ru-RU"/>
        </a:p>
      </dgm:t>
    </dgm:pt>
    <dgm:pt modelId="{6C91E95D-154E-4249-B7C5-7A4EAC8ACFE4}" type="pres">
      <dgm:prSet presAssocID="{EF6A8B37-61AA-4349-872E-A29B3CD22114}" presName="node" presStyleLbl="node1" presStyleIdx="8" presStyleCnt="9" custScaleX="120593">
        <dgm:presLayoutVars>
          <dgm:bulletEnabled val="1"/>
        </dgm:presLayoutVars>
      </dgm:prSet>
      <dgm:spPr/>
      <dgm:t>
        <a:bodyPr/>
        <a:lstStyle/>
        <a:p>
          <a:endParaRPr lang="ru-RU"/>
        </a:p>
      </dgm:t>
    </dgm:pt>
  </dgm:ptLst>
  <dgm:cxnLst>
    <dgm:cxn modelId="{7FCF0E15-184D-4670-8957-058E892BA31E}" type="presOf" srcId="{B480C504-4553-4F5B-8E56-1CAE223311A1}" destId="{F532F0CA-D5FD-4CFE-9578-F8218E9AD51D}" srcOrd="0" destOrd="0" presId="urn:microsoft.com/office/officeart/2005/8/layout/bProcess3"/>
    <dgm:cxn modelId="{5F49F796-51DF-4EFB-A431-410FF4647E0C}" type="presOf" srcId="{5376419F-80B0-47A5-80CC-688BB19221DF}" destId="{74F130F9-12B7-41C6-A5D5-2D0B747FABCD}" srcOrd="1" destOrd="0" presId="urn:microsoft.com/office/officeart/2005/8/layout/bProcess3"/>
    <dgm:cxn modelId="{25ACBDAD-711F-40BF-870D-2B593AA63017}" type="presOf" srcId="{BF284533-3BF1-464E-AA0E-5E3365F5CA64}" destId="{0D1C66CF-A168-46EB-B36F-B25FE9D2432D}" srcOrd="0" destOrd="0" presId="urn:microsoft.com/office/officeart/2005/8/layout/bProcess3"/>
    <dgm:cxn modelId="{B7B6CFA1-D7C2-4E05-B988-61F9E7A9046E}" type="presOf" srcId="{23CF621D-624F-4DAF-8E3A-D25280F28E72}" destId="{0BDB1967-04BF-4FE5-8BD6-2DFE58E780EF}" srcOrd="1" destOrd="0" presId="urn:microsoft.com/office/officeart/2005/8/layout/bProcess3"/>
    <dgm:cxn modelId="{BB96AD5E-8BAD-48F6-A49F-79F04B198B19}" type="presOf" srcId="{915A1707-C782-4BA6-9D60-4C8C93C67D65}" destId="{A2231446-0066-4FB6-990B-4C9B6BF50B76}" srcOrd="1" destOrd="0" presId="urn:microsoft.com/office/officeart/2005/8/layout/bProcess3"/>
    <dgm:cxn modelId="{D8ECAE08-192D-467F-97BC-8D06B4C82BB4}" srcId="{E259A851-55AF-420B-BA34-8A7B69FE149D}" destId="{21508E8F-6ED6-4685-8200-F8716576A997}" srcOrd="7" destOrd="0" parTransId="{1C9B40AA-2D02-4742-A2F7-A8FF2626207B}" sibTransId="{41D55434-2DC4-4A1C-BDA1-B8F61FC58A65}"/>
    <dgm:cxn modelId="{C68946B8-7F62-45E3-B7CA-5DFD129B2018}" type="presOf" srcId="{3EDA051D-F66F-4A66-80AD-E39F6D77D966}" destId="{86702D77-F3F7-4901-8829-B34BD47793E1}" srcOrd="0" destOrd="0" presId="urn:microsoft.com/office/officeart/2005/8/layout/bProcess3"/>
    <dgm:cxn modelId="{E0F9C1D3-EBE2-46C7-8E82-3A52E361943E}" srcId="{E259A851-55AF-420B-BA34-8A7B69FE149D}" destId="{EF6A8B37-61AA-4349-872E-A29B3CD22114}" srcOrd="8" destOrd="0" parTransId="{E3D6E44C-FA15-42AB-90B3-A76B965B7987}" sibTransId="{7B57CFB4-21B9-413D-B722-E57968BE2D1E}"/>
    <dgm:cxn modelId="{63345C54-7CA1-430C-9E9B-DCDFFEF5A17F}" type="presOf" srcId="{CFE63AF3-8A3C-4AEA-82B5-9411BD22DB47}" destId="{C4BB2FE4-85E8-4BD7-9758-EE1DDD55749D}" srcOrd="1" destOrd="0" presId="urn:microsoft.com/office/officeart/2005/8/layout/bProcess3"/>
    <dgm:cxn modelId="{9EADE899-57B6-44A1-9B4E-C45B7854C2DD}" type="presOf" srcId="{3C8A7CE5-E856-4944-83C6-284BBEBACA3E}" destId="{5420B967-763B-47B8-B952-F304D7CBA47F}" srcOrd="0" destOrd="0" presId="urn:microsoft.com/office/officeart/2005/8/layout/bProcess3"/>
    <dgm:cxn modelId="{59EA28AD-CD5F-4B30-ACEA-53A027BB1AE3}" type="presOf" srcId="{D0D4347F-CE23-430D-B88A-9F592689BD79}" destId="{36F7569D-9C44-4388-862B-704A9310E59C}" srcOrd="0" destOrd="0" presId="urn:microsoft.com/office/officeart/2005/8/layout/bProcess3"/>
    <dgm:cxn modelId="{E8F8DCB4-274F-4B8D-9D6B-693CEFA58E77}" type="presOf" srcId="{D0D4347F-CE23-430D-B88A-9F592689BD79}" destId="{D261B490-13BD-4AF4-81D4-2C5B59F7E786}" srcOrd="1" destOrd="0" presId="urn:microsoft.com/office/officeart/2005/8/layout/bProcess3"/>
    <dgm:cxn modelId="{17F1996D-16FD-41D9-B26B-85892EC591D4}" srcId="{E259A851-55AF-420B-BA34-8A7B69FE149D}" destId="{0D1FB9DB-1850-43BB-BD11-9246D6D66CB2}" srcOrd="1" destOrd="0" parTransId="{1D8B48DD-87CA-49B1-B979-BFD5787B613B}" sibTransId="{23CF621D-624F-4DAF-8E3A-D25280F28E72}"/>
    <dgm:cxn modelId="{3B61F9D6-CB17-4665-A837-D78039EFF1FB}" type="presOf" srcId="{915A1707-C782-4BA6-9D60-4C8C93C67D65}" destId="{550EC080-4A48-49BF-8F20-D1E059274474}" srcOrd="0" destOrd="0" presId="urn:microsoft.com/office/officeart/2005/8/layout/bProcess3"/>
    <dgm:cxn modelId="{481E05E2-64AA-4A85-B06E-B6A83A737A1E}" srcId="{E259A851-55AF-420B-BA34-8A7B69FE149D}" destId="{12D7AF5A-AEA8-4B14-9C79-FE2582032DA9}" srcOrd="4" destOrd="0" parTransId="{4B9E458C-D230-4BA4-945A-AD19E1FBF373}" sibTransId="{62B97838-A64A-4616-A6E0-2AB1726A0680}"/>
    <dgm:cxn modelId="{0FA608CD-E266-45EA-9294-0DD1294E8EC9}" type="presOf" srcId="{62B97838-A64A-4616-A6E0-2AB1726A0680}" destId="{8F0AE4D3-8578-4CE5-B1AA-C36027BDFA0B}" srcOrd="0" destOrd="0" presId="urn:microsoft.com/office/officeart/2005/8/layout/bProcess3"/>
    <dgm:cxn modelId="{114246A5-D95A-4EB2-881A-4B614DB113F9}" type="presOf" srcId="{41D55434-2DC4-4A1C-BDA1-B8F61FC58A65}" destId="{28795975-DAF5-481E-9F0E-DFDFF1BB4BE1}" srcOrd="1" destOrd="0" presId="urn:microsoft.com/office/officeart/2005/8/layout/bProcess3"/>
    <dgm:cxn modelId="{02CA0E22-0982-46D1-80BB-DBBC8498398B}" type="presOf" srcId="{E259A851-55AF-420B-BA34-8A7B69FE149D}" destId="{1A67B3BD-AB6E-440A-906B-50A6ADA7A6BE}" srcOrd="0" destOrd="0" presId="urn:microsoft.com/office/officeart/2005/8/layout/bProcess3"/>
    <dgm:cxn modelId="{7C65DCF1-4FB0-4F8A-8BB5-67D1202B2563}" type="presOf" srcId="{23CF621D-624F-4DAF-8E3A-D25280F28E72}" destId="{5773E96C-B122-4FA1-9800-D337C4A74532}" srcOrd="0" destOrd="0" presId="urn:microsoft.com/office/officeart/2005/8/layout/bProcess3"/>
    <dgm:cxn modelId="{0CB64571-956A-4B4E-8D67-96FCCC7C8B47}" srcId="{E259A851-55AF-420B-BA34-8A7B69FE149D}" destId="{B480C504-4553-4F5B-8E56-1CAE223311A1}" srcOrd="3" destOrd="0" parTransId="{AD6F2CA4-2A51-410C-97B5-1772647114AA}" sibTransId="{3EDA051D-F66F-4A66-80AD-E39F6D77D966}"/>
    <dgm:cxn modelId="{AE768426-4FA0-49A0-BF54-25626AC3B451}" type="presOf" srcId="{0D1FB9DB-1850-43BB-BD11-9246D6D66CB2}" destId="{B5E3D1C2-7A35-4E4A-BA0A-D13F4221E65F}" srcOrd="0" destOrd="0" presId="urn:microsoft.com/office/officeart/2005/8/layout/bProcess3"/>
    <dgm:cxn modelId="{4B0BDD27-379C-46E3-8EB3-339458954573}" srcId="{E259A851-55AF-420B-BA34-8A7B69FE149D}" destId="{0EB83B21-C7CF-4C39-A9FE-7CDB620E59B4}" srcOrd="5" destOrd="0" parTransId="{715BDD91-B600-490C-8BF1-4570078C2A2A}" sibTransId="{915A1707-C782-4BA6-9D60-4C8C93C67D65}"/>
    <dgm:cxn modelId="{4E0D031C-741C-4A72-8F31-DFF9D2D2BD2D}" srcId="{E259A851-55AF-420B-BA34-8A7B69FE149D}" destId="{745887EF-A1D0-4CBC-86A8-B5E1CA86B05B}" srcOrd="2" destOrd="0" parTransId="{A275A6BD-EC35-4CB4-BF3D-036F4205E34F}" sibTransId="{CFE63AF3-8A3C-4AEA-82B5-9411BD22DB47}"/>
    <dgm:cxn modelId="{E37BB653-D21A-48D7-B60A-BEE896229A75}" srcId="{E259A851-55AF-420B-BA34-8A7B69FE149D}" destId="{3C8A7CE5-E856-4944-83C6-284BBEBACA3E}" srcOrd="0" destOrd="0" parTransId="{686E5386-7845-4A82-85E8-7BD3E52DA187}" sibTransId="{5376419F-80B0-47A5-80CC-688BB19221DF}"/>
    <dgm:cxn modelId="{D097ADE8-D6CA-41FF-950C-D33FB158CD37}" type="presOf" srcId="{21508E8F-6ED6-4685-8200-F8716576A997}" destId="{9DF8E4B7-A4C3-4C48-96BB-29DEAB8B220A}" srcOrd="0" destOrd="0" presId="urn:microsoft.com/office/officeart/2005/8/layout/bProcess3"/>
    <dgm:cxn modelId="{53B8CD18-7880-42B7-908A-BCDF8DD5B329}" type="presOf" srcId="{62B97838-A64A-4616-A6E0-2AB1726A0680}" destId="{DB957BC7-4277-45A6-AEEC-C8BB258B36E5}" srcOrd="1" destOrd="0" presId="urn:microsoft.com/office/officeart/2005/8/layout/bProcess3"/>
    <dgm:cxn modelId="{6EF73A2C-B46B-4C1F-8964-3D38BBC819DE}" type="presOf" srcId="{EF6A8B37-61AA-4349-872E-A29B3CD22114}" destId="{6C91E95D-154E-4249-B7C5-7A4EAC8ACFE4}" srcOrd="0" destOrd="0" presId="urn:microsoft.com/office/officeart/2005/8/layout/bProcess3"/>
    <dgm:cxn modelId="{6034128C-3D97-448C-92BC-D9DD511F4AE6}" type="presOf" srcId="{CFE63AF3-8A3C-4AEA-82B5-9411BD22DB47}" destId="{7036577F-F003-4C65-99F6-F5284D73F8D6}" srcOrd="0" destOrd="0" presId="urn:microsoft.com/office/officeart/2005/8/layout/bProcess3"/>
    <dgm:cxn modelId="{9989D845-952A-44BE-A32B-0B762992F410}" type="presOf" srcId="{3EDA051D-F66F-4A66-80AD-E39F6D77D966}" destId="{429487B7-B5C5-48C6-845A-E45E51F71335}" srcOrd="1" destOrd="0" presId="urn:microsoft.com/office/officeart/2005/8/layout/bProcess3"/>
    <dgm:cxn modelId="{E775BC43-2F75-4CBC-95E3-CC5548168166}" type="presOf" srcId="{12D7AF5A-AEA8-4B14-9C79-FE2582032DA9}" destId="{833C28D8-754C-437C-846B-A530C05059A7}" srcOrd="0" destOrd="0" presId="urn:microsoft.com/office/officeart/2005/8/layout/bProcess3"/>
    <dgm:cxn modelId="{D8D2CF83-5B54-42BD-9550-ECEAB988774E}" type="presOf" srcId="{0EB83B21-C7CF-4C39-A9FE-7CDB620E59B4}" destId="{36D39D81-2473-4924-A7B0-9E5A4CB05A5A}" srcOrd="0" destOrd="0" presId="urn:microsoft.com/office/officeart/2005/8/layout/bProcess3"/>
    <dgm:cxn modelId="{F15AC593-BF23-47E5-837E-159F723DD4E3}" type="presOf" srcId="{745887EF-A1D0-4CBC-86A8-B5E1CA86B05B}" destId="{64F4FC33-E7B3-4A1C-891F-82177B793C08}" srcOrd="0" destOrd="0" presId="urn:microsoft.com/office/officeart/2005/8/layout/bProcess3"/>
    <dgm:cxn modelId="{002312C9-6805-47D3-B09F-09EC174F8DA9}" type="presOf" srcId="{41D55434-2DC4-4A1C-BDA1-B8F61FC58A65}" destId="{1D4F033D-ED6C-4C8C-BFBF-9121C25DBEC5}" srcOrd="0" destOrd="0" presId="urn:microsoft.com/office/officeart/2005/8/layout/bProcess3"/>
    <dgm:cxn modelId="{042CEAAC-463D-4280-9657-1BD342321D95}" type="presOf" srcId="{5376419F-80B0-47A5-80CC-688BB19221DF}" destId="{1F83E1BA-77AD-4058-A255-FB245EE58716}" srcOrd="0" destOrd="0" presId="urn:microsoft.com/office/officeart/2005/8/layout/bProcess3"/>
    <dgm:cxn modelId="{C2CD883F-4E0F-4F8F-9F40-890EE2DE3384}" srcId="{E259A851-55AF-420B-BA34-8A7B69FE149D}" destId="{BF284533-3BF1-464E-AA0E-5E3365F5CA64}" srcOrd="6" destOrd="0" parTransId="{D156BF25-7175-4787-9EA3-C5F82A7EDF6C}" sibTransId="{D0D4347F-CE23-430D-B88A-9F592689BD79}"/>
    <dgm:cxn modelId="{33100661-D9E5-4C5F-AF9C-671502AF244A}" type="presParOf" srcId="{1A67B3BD-AB6E-440A-906B-50A6ADA7A6BE}" destId="{5420B967-763B-47B8-B952-F304D7CBA47F}" srcOrd="0" destOrd="0" presId="urn:microsoft.com/office/officeart/2005/8/layout/bProcess3"/>
    <dgm:cxn modelId="{E53EC2EB-4B60-45D3-876B-17DD2991BE60}" type="presParOf" srcId="{1A67B3BD-AB6E-440A-906B-50A6ADA7A6BE}" destId="{1F83E1BA-77AD-4058-A255-FB245EE58716}" srcOrd="1" destOrd="0" presId="urn:microsoft.com/office/officeart/2005/8/layout/bProcess3"/>
    <dgm:cxn modelId="{759DD847-0F47-4B3A-8CB5-2466F53240B7}" type="presParOf" srcId="{1F83E1BA-77AD-4058-A255-FB245EE58716}" destId="{74F130F9-12B7-41C6-A5D5-2D0B747FABCD}" srcOrd="0" destOrd="0" presId="urn:microsoft.com/office/officeart/2005/8/layout/bProcess3"/>
    <dgm:cxn modelId="{22EA7AAA-27B8-4E57-B998-A6F6C086529A}" type="presParOf" srcId="{1A67B3BD-AB6E-440A-906B-50A6ADA7A6BE}" destId="{B5E3D1C2-7A35-4E4A-BA0A-D13F4221E65F}" srcOrd="2" destOrd="0" presId="urn:microsoft.com/office/officeart/2005/8/layout/bProcess3"/>
    <dgm:cxn modelId="{632A6D15-78B7-496B-9B83-4BA5B91E3E62}" type="presParOf" srcId="{1A67B3BD-AB6E-440A-906B-50A6ADA7A6BE}" destId="{5773E96C-B122-4FA1-9800-D337C4A74532}" srcOrd="3" destOrd="0" presId="urn:microsoft.com/office/officeart/2005/8/layout/bProcess3"/>
    <dgm:cxn modelId="{8D593D32-6650-4A6C-ADA1-358254667318}" type="presParOf" srcId="{5773E96C-B122-4FA1-9800-D337C4A74532}" destId="{0BDB1967-04BF-4FE5-8BD6-2DFE58E780EF}" srcOrd="0" destOrd="0" presId="urn:microsoft.com/office/officeart/2005/8/layout/bProcess3"/>
    <dgm:cxn modelId="{1E4FFBCC-7A5E-4B31-ACAE-427C3ACA534C}" type="presParOf" srcId="{1A67B3BD-AB6E-440A-906B-50A6ADA7A6BE}" destId="{64F4FC33-E7B3-4A1C-891F-82177B793C08}" srcOrd="4" destOrd="0" presId="urn:microsoft.com/office/officeart/2005/8/layout/bProcess3"/>
    <dgm:cxn modelId="{4A9E9CD6-46E2-4BB4-8322-575E8440A59B}" type="presParOf" srcId="{1A67B3BD-AB6E-440A-906B-50A6ADA7A6BE}" destId="{7036577F-F003-4C65-99F6-F5284D73F8D6}" srcOrd="5" destOrd="0" presId="urn:microsoft.com/office/officeart/2005/8/layout/bProcess3"/>
    <dgm:cxn modelId="{6FD3EF3D-283F-40CD-AA59-C7D8790C2F18}" type="presParOf" srcId="{7036577F-F003-4C65-99F6-F5284D73F8D6}" destId="{C4BB2FE4-85E8-4BD7-9758-EE1DDD55749D}" srcOrd="0" destOrd="0" presId="urn:microsoft.com/office/officeart/2005/8/layout/bProcess3"/>
    <dgm:cxn modelId="{F4C3E346-45E1-49DE-AF97-63CFB41C3810}" type="presParOf" srcId="{1A67B3BD-AB6E-440A-906B-50A6ADA7A6BE}" destId="{F532F0CA-D5FD-4CFE-9578-F8218E9AD51D}" srcOrd="6" destOrd="0" presId="urn:microsoft.com/office/officeart/2005/8/layout/bProcess3"/>
    <dgm:cxn modelId="{2BDFE66A-BBC6-445A-9BE2-053E6962E4B3}" type="presParOf" srcId="{1A67B3BD-AB6E-440A-906B-50A6ADA7A6BE}" destId="{86702D77-F3F7-4901-8829-B34BD47793E1}" srcOrd="7" destOrd="0" presId="urn:microsoft.com/office/officeart/2005/8/layout/bProcess3"/>
    <dgm:cxn modelId="{7437CE3F-DF12-4AF2-B49C-E85E550795A7}" type="presParOf" srcId="{86702D77-F3F7-4901-8829-B34BD47793E1}" destId="{429487B7-B5C5-48C6-845A-E45E51F71335}" srcOrd="0" destOrd="0" presId="urn:microsoft.com/office/officeart/2005/8/layout/bProcess3"/>
    <dgm:cxn modelId="{4F182BF0-ED48-4FBD-86F3-33067860E4FA}" type="presParOf" srcId="{1A67B3BD-AB6E-440A-906B-50A6ADA7A6BE}" destId="{833C28D8-754C-437C-846B-A530C05059A7}" srcOrd="8" destOrd="0" presId="urn:microsoft.com/office/officeart/2005/8/layout/bProcess3"/>
    <dgm:cxn modelId="{1F84CE1F-CC24-437A-ADC1-5C898952F8F6}" type="presParOf" srcId="{1A67B3BD-AB6E-440A-906B-50A6ADA7A6BE}" destId="{8F0AE4D3-8578-4CE5-B1AA-C36027BDFA0B}" srcOrd="9" destOrd="0" presId="urn:microsoft.com/office/officeart/2005/8/layout/bProcess3"/>
    <dgm:cxn modelId="{01223DF7-94B7-4121-857C-671D96CF2426}" type="presParOf" srcId="{8F0AE4D3-8578-4CE5-B1AA-C36027BDFA0B}" destId="{DB957BC7-4277-45A6-AEEC-C8BB258B36E5}" srcOrd="0" destOrd="0" presId="urn:microsoft.com/office/officeart/2005/8/layout/bProcess3"/>
    <dgm:cxn modelId="{64E434FE-8783-4DDD-A7CB-04844D9EE053}" type="presParOf" srcId="{1A67B3BD-AB6E-440A-906B-50A6ADA7A6BE}" destId="{36D39D81-2473-4924-A7B0-9E5A4CB05A5A}" srcOrd="10" destOrd="0" presId="urn:microsoft.com/office/officeart/2005/8/layout/bProcess3"/>
    <dgm:cxn modelId="{C8DB525A-E5F3-4AD3-A651-BF0EDA8B4827}" type="presParOf" srcId="{1A67B3BD-AB6E-440A-906B-50A6ADA7A6BE}" destId="{550EC080-4A48-49BF-8F20-D1E059274474}" srcOrd="11" destOrd="0" presId="urn:microsoft.com/office/officeart/2005/8/layout/bProcess3"/>
    <dgm:cxn modelId="{6F120FFA-E6D2-4ECA-9D84-7885E20448E7}" type="presParOf" srcId="{550EC080-4A48-49BF-8F20-D1E059274474}" destId="{A2231446-0066-4FB6-990B-4C9B6BF50B76}" srcOrd="0" destOrd="0" presId="urn:microsoft.com/office/officeart/2005/8/layout/bProcess3"/>
    <dgm:cxn modelId="{BBD97830-8BD3-4804-B221-16B4D6D3E2DD}" type="presParOf" srcId="{1A67B3BD-AB6E-440A-906B-50A6ADA7A6BE}" destId="{0D1C66CF-A168-46EB-B36F-B25FE9D2432D}" srcOrd="12" destOrd="0" presId="urn:microsoft.com/office/officeart/2005/8/layout/bProcess3"/>
    <dgm:cxn modelId="{46AC8667-4464-4E3D-8E94-5AC8492E6633}" type="presParOf" srcId="{1A67B3BD-AB6E-440A-906B-50A6ADA7A6BE}" destId="{36F7569D-9C44-4388-862B-704A9310E59C}" srcOrd="13" destOrd="0" presId="urn:microsoft.com/office/officeart/2005/8/layout/bProcess3"/>
    <dgm:cxn modelId="{54D2CEC1-C64A-4BC1-880B-471033D2857E}" type="presParOf" srcId="{36F7569D-9C44-4388-862B-704A9310E59C}" destId="{D261B490-13BD-4AF4-81D4-2C5B59F7E786}" srcOrd="0" destOrd="0" presId="urn:microsoft.com/office/officeart/2005/8/layout/bProcess3"/>
    <dgm:cxn modelId="{D76CF096-E702-4BC8-B957-B7274A27B97D}" type="presParOf" srcId="{1A67B3BD-AB6E-440A-906B-50A6ADA7A6BE}" destId="{9DF8E4B7-A4C3-4C48-96BB-29DEAB8B220A}" srcOrd="14" destOrd="0" presId="urn:microsoft.com/office/officeart/2005/8/layout/bProcess3"/>
    <dgm:cxn modelId="{ED125CAB-8B92-4BA9-8D65-73CDAAD4EDA3}" type="presParOf" srcId="{1A67B3BD-AB6E-440A-906B-50A6ADA7A6BE}" destId="{1D4F033D-ED6C-4C8C-BFBF-9121C25DBEC5}" srcOrd="15" destOrd="0" presId="urn:microsoft.com/office/officeart/2005/8/layout/bProcess3"/>
    <dgm:cxn modelId="{64AA2CF7-8DF6-4875-84E7-D5CF0CD1C7BB}" type="presParOf" srcId="{1D4F033D-ED6C-4C8C-BFBF-9121C25DBEC5}" destId="{28795975-DAF5-481E-9F0E-DFDFF1BB4BE1}" srcOrd="0" destOrd="0" presId="urn:microsoft.com/office/officeart/2005/8/layout/bProcess3"/>
    <dgm:cxn modelId="{5DD6E5D2-BFE0-4045-A89A-913023CB0C81}" type="presParOf" srcId="{1A67B3BD-AB6E-440A-906B-50A6ADA7A6BE}" destId="{6C91E95D-154E-4249-B7C5-7A4EAC8ACFE4}" srcOrd="16" destOrd="0" presId="urn:microsoft.com/office/officeart/2005/8/layout/b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4809A40-E348-4883-8C2D-943F21EA05B1}" type="doc">
      <dgm:prSet loTypeId="urn:microsoft.com/office/officeart/2005/8/layout/bProcess3" loCatId="process" qsTypeId="urn:microsoft.com/office/officeart/2005/8/quickstyle/simple1" qsCatId="simple" csTypeId="urn:microsoft.com/office/officeart/2005/8/colors/accent1_1" csCatId="accent1" phldr="1"/>
      <dgm:spPr/>
      <dgm:t>
        <a:bodyPr/>
        <a:lstStyle/>
        <a:p>
          <a:endParaRPr lang="ru-RU"/>
        </a:p>
      </dgm:t>
    </dgm:pt>
    <dgm:pt modelId="{9A8B7B63-D994-47B5-AB76-9604431F87B3}">
      <dgm:prSet phldrT="[Текст]" custT="1"/>
      <dgm:spPr>
        <a:ln>
          <a:solidFill>
            <a:srgbClr val="002060"/>
          </a:solidFill>
        </a:ln>
      </dgm:spPr>
      <dgm:t>
        <a:bodyPr/>
        <a:lstStyle/>
        <a:p>
          <a:pPr rtl="0"/>
          <a:r>
            <a:rPr lang="uk-UA" sz="1100" noProof="0" dirty="0" smtClean="0">
              <a:solidFill>
                <a:srgbClr val="44546A">
                  <a:lumMod val="50000"/>
                </a:srgbClr>
              </a:solidFill>
              <a:latin typeface="+mn-lt"/>
            </a:rPr>
            <a:t>Направлення пропозиції районній раді щодо передачі майна (майнових прав)</a:t>
          </a:r>
          <a:endParaRPr lang="uk-UA" sz="1100" noProof="0" dirty="0">
            <a:latin typeface="+mn-lt"/>
          </a:endParaRPr>
        </a:p>
      </dgm:t>
    </dgm:pt>
    <dgm:pt modelId="{F13192D2-822E-459C-AD91-11879FA5030C}" type="parTrans" cxnId="{5E474A79-7289-40B3-9DCE-7AC70E67BDCF}">
      <dgm:prSet/>
      <dgm:spPr/>
      <dgm:t>
        <a:bodyPr/>
        <a:lstStyle/>
        <a:p>
          <a:endParaRPr lang="ru-RU"/>
        </a:p>
      </dgm:t>
    </dgm:pt>
    <dgm:pt modelId="{B4350628-6C47-4DF7-BC46-AAD99B884924}" type="sibTrans" cxnId="{5E474A79-7289-40B3-9DCE-7AC70E67BDCF}">
      <dgm:prSet/>
      <dgm:spPr>
        <a:ln w="6350">
          <a:solidFill>
            <a:srgbClr val="002060"/>
          </a:solidFill>
        </a:ln>
      </dgm:spPr>
      <dgm:t>
        <a:bodyPr/>
        <a:lstStyle/>
        <a:p>
          <a:endParaRPr lang="ru-RU"/>
        </a:p>
      </dgm:t>
    </dgm:pt>
    <dgm:pt modelId="{61A49EE4-DC72-4824-90CA-1D133F7E2C50}">
      <dgm:prSet phldrT="[Текст]" custT="1"/>
      <dgm:spPr>
        <a:ln>
          <a:solidFill>
            <a:srgbClr val="002060"/>
          </a:solidFill>
        </a:ln>
      </dgm:spPr>
      <dgm:t>
        <a:bodyPr/>
        <a:lstStyle/>
        <a:p>
          <a:pPr rtl="0"/>
          <a:r>
            <a:rPr lang="uk-UA" sz="1100" noProof="0" dirty="0" smtClean="0">
              <a:solidFill>
                <a:srgbClr val="44546A">
                  <a:lumMod val="50000"/>
                </a:srgbClr>
              </a:solidFill>
              <a:latin typeface="+mn-lt"/>
            </a:rPr>
            <a:t>Прийняття районною радою рішення про передачу майна (майнових </a:t>
          </a:r>
          <a:r>
            <a:rPr lang="ru-RU" sz="1100" dirty="0" smtClean="0">
              <a:solidFill>
                <a:srgbClr val="44546A">
                  <a:lumMod val="50000"/>
                </a:srgbClr>
              </a:solidFill>
              <a:latin typeface="+mn-lt"/>
            </a:rPr>
            <a:t>прав)</a:t>
          </a:r>
          <a:endParaRPr lang="ru-RU" sz="1100" dirty="0">
            <a:latin typeface="+mn-lt"/>
          </a:endParaRPr>
        </a:p>
      </dgm:t>
    </dgm:pt>
    <dgm:pt modelId="{83626468-4E71-49FB-B80D-05544FBD7CD1}" type="parTrans" cxnId="{953A0DC8-3748-45EA-B524-BD53361FC716}">
      <dgm:prSet/>
      <dgm:spPr/>
      <dgm:t>
        <a:bodyPr/>
        <a:lstStyle/>
        <a:p>
          <a:endParaRPr lang="ru-RU"/>
        </a:p>
      </dgm:t>
    </dgm:pt>
    <dgm:pt modelId="{99E707ED-0CA4-492D-8568-735DBBE39245}" type="sibTrans" cxnId="{953A0DC8-3748-45EA-B524-BD53361FC716}">
      <dgm:prSet/>
      <dgm:spPr/>
      <dgm:t>
        <a:bodyPr/>
        <a:lstStyle/>
        <a:p>
          <a:endParaRPr lang="ru-RU"/>
        </a:p>
      </dgm:t>
    </dgm:pt>
    <dgm:pt modelId="{9100D3F3-8454-44A1-88B8-12F35DF65A41}">
      <dgm:prSet phldrT="[Текст]" custT="1"/>
      <dgm:spPr>
        <a:ln>
          <a:solidFill>
            <a:srgbClr val="002060"/>
          </a:solidFill>
        </a:ln>
      </dgm:spPr>
      <dgm:t>
        <a:bodyPr/>
        <a:lstStyle/>
        <a:p>
          <a:r>
            <a:rPr lang="uk-UA" sz="1100" dirty="0" smtClean="0">
              <a:solidFill>
                <a:srgbClr val="44546A">
                  <a:lumMod val="50000"/>
                </a:srgbClr>
              </a:solidFill>
              <a:latin typeface="+mn-lt"/>
            </a:rPr>
            <a:t>Проведення інвентаризації майна та зобов’язань КП/КЗ</a:t>
          </a:r>
          <a:endParaRPr lang="ru-RU" sz="1100" dirty="0">
            <a:latin typeface="+mn-lt"/>
          </a:endParaRPr>
        </a:p>
      </dgm:t>
    </dgm:pt>
    <dgm:pt modelId="{F906C538-D5C7-4330-9594-EA2A4F962BD5}" type="parTrans" cxnId="{A64B49BB-D314-49B9-BEB1-1111993F2A62}">
      <dgm:prSet/>
      <dgm:spPr/>
      <dgm:t>
        <a:bodyPr/>
        <a:lstStyle/>
        <a:p>
          <a:endParaRPr lang="ru-RU"/>
        </a:p>
      </dgm:t>
    </dgm:pt>
    <dgm:pt modelId="{DB22E390-51D2-450F-A11B-31DF4D47DE5A}" type="sibTrans" cxnId="{A64B49BB-D314-49B9-BEB1-1111993F2A62}">
      <dgm:prSet/>
      <dgm:spPr/>
      <dgm:t>
        <a:bodyPr/>
        <a:lstStyle/>
        <a:p>
          <a:endParaRPr lang="ru-RU"/>
        </a:p>
      </dgm:t>
    </dgm:pt>
    <dgm:pt modelId="{06E38FD5-5869-4AB0-A67F-88345BA52893}">
      <dgm:prSet phldrT="[Текст]" custT="1"/>
      <dgm:spPr>
        <a:ln>
          <a:solidFill>
            <a:srgbClr val="002060"/>
          </a:solidFill>
        </a:ln>
      </dgm:spPr>
      <dgm:t>
        <a:bodyPr/>
        <a:lstStyle/>
        <a:p>
          <a:pPr rtl="0"/>
          <a:r>
            <a:rPr lang="uk-UA" sz="1100" noProof="0" dirty="0" smtClean="0">
              <a:latin typeface="+mn-lt"/>
            </a:rPr>
            <a:t>Прийняття рішень щодо ІВМ, яке перебуває в оперативному управлінні чи господарському віданні КЗ/КП чи у оренді</a:t>
          </a:r>
          <a:endParaRPr lang="uk-UA" sz="1100" noProof="0" dirty="0">
            <a:latin typeface="+mn-lt"/>
          </a:endParaRPr>
        </a:p>
      </dgm:t>
    </dgm:pt>
    <dgm:pt modelId="{669EA055-A093-4574-8D72-FFDD0F7D9AE5}" type="parTrans" cxnId="{97241DE3-C59F-471D-A010-61384FB6D023}">
      <dgm:prSet/>
      <dgm:spPr/>
      <dgm:t>
        <a:bodyPr/>
        <a:lstStyle/>
        <a:p>
          <a:endParaRPr lang="ru-RU"/>
        </a:p>
      </dgm:t>
    </dgm:pt>
    <dgm:pt modelId="{CCE3260B-1F43-45BD-879F-EC427962C79F}" type="sibTrans" cxnId="{97241DE3-C59F-471D-A010-61384FB6D023}">
      <dgm:prSet/>
      <dgm:spPr/>
      <dgm:t>
        <a:bodyPr/>
        <a:lstStyle/>
        <a:p>
          <a:endParaRPr lang="ru-RU"/>
        </a:p>
      </dgm:t>
    </dgm:pt>
    <dgm:pt modelId="{3B0CA527-F568-40D0-8866-7FB116BF8D43}">
      <dgm:prSet phldrT="[Текст]" custT="1"/>
      <dgm:spPr>
        <a:ln>
          <a:solidFill>
            <a:srgbClr val="002060"/>
          </a:solidFill>
        </a:ln>
      </dgm:spPr>
      <dgm:t>
        <a:bodyPr/>
        <a:lstStyle/>
        <a:p>
          <a:pPr marL="0" marR="0" lvl="0" indent="0" defTabSz="889000" rtl="0" eaLnBrk="1" fontAlgn="auto" latinLnBrk="0" hangingPunct="1">
            <a:lnSpc>
              <a:spcPct val="90000"/>
            </a:lnSpc>
            <a:spcBef>
              <a:spcPct val="0"/>
            </a:spcBef>
            <a:spcAft>
              <a:spcPct val="35000"/>
            </a:spcAft>
            <a:buClrTx/>
            <a:buSzTx/>
            <a:buFontTx/>
            <a:buNone/>
            <a:tabLst/>
            <a:defRPr/>
          </a:pPr>
          <a:r>
            <a:rPr lang="uk-UA" sz="1100" noProof="0" dirty="0" smtClean="0">
              <a:latin typeface="+mn-lt"/>
            </a:rPr>
            <a:t>Операції оприбуткування (зняття з обліку) ІВМ, яке перебуває в оперативному управлінні, господарському віданні КП/КЗ</a:t>
          </a:r>
        </a:p>
      </dgm:t>
    </dgm:pt>
    <dgm:pt modelId="{EE62BA6B-7273-4922-8960-1D627E28AC36}" type="parTrans" cxnId="{842957BA-3E21-4A5B-B043-E94CE6549E10}">
      <dgm:prSet/>
      <dgm:spPr/>
      <dgm:t>
        <a:bodyPr/>
        <a:lstStyle/>
        <a:p>
          <a:endParaRPr lang="ru-RU"/>
        </a:p>
      </dgm:t>
    </dgm:pt>
    <dgm:pt modelId="{B407017B-F793-4A09-922A-EF4964E6B265}" type="sibTrans" cxnId="{842957BA-3E21-4A5B-B043-E94CE6549E10}">
      <dgm:prSet/>
      <dgm:spPr/>
      <dgm:t>
        <a:bodyPr/>
        <a:lstStyle/>
        <a:p>
          <a:endParaRPr lang="ru-RU"/>
        </a:p>
      </dgm:t>
    </dgm:pt>
    <dgm:pt modelId="{07A74752-84AC-482D-BB77-618FAC8E073C}">
      <dgm:prSet custT="1"/>
      <dgm:spPr>
        <a:ln>
          <a:solidFill>
            <a:srgbClr val="002060"/>
          </a:solidFill>
          <a:prstDash val="solid"/>
        </a:ln>
      </dgm:spPr>
      <dgm:t>
        <a:bodyPr/>
        <a:lstStyle/>
        <a:p>
          <a:pPr rtl="0"/>
          <a:r>
            <a:rPr lang="uk-UA" sz="1100" noProof="0" dirty="0" smtClean="0">
              <a:solidFill>
                <a:srgbClr val="44546A">
                  <a:lumMod val="50000"/>
                </a:srgbClr>
              </a:solidFill>
              <a:latin typeface="+mn-lt"/>
            </a:rPr>
            <a:t>Звернення до державного реєстратора про внесення змін до відомостей </a:t>
          </a:r>
          <a:r>
            <a:rPr lang="ru-RU" sz="1100" dirty="0" smtClean="0">
              <a:solidFill>
                <a:srgbClr val="44546A">
                  <a:lumMod val="50000"/>
                </a:srgbClr>
              </a:solidFill>
              <a:latin typeface="+mn-lt"/>
            </a:rPr>
            <a:t>про КП/КЗ </a:t>
          </a:r>
          <a:endParaRPr lang="uk-UA" sz="1100" noProof="0" dirty="0">
            <a:solidFill>
              <a:srgbClr val="006666"/>
            </a:solidFill>
            <a:latin typeface="+mn-lt"/>
          </a:endParaRPr>
        </a:p>
      </dgm:t>
    </dgm:pt>
    <dgm:pt modelId="{B3FA1E75-42B4-44A2-8A02-E2074EF3DED7}" type="parTrans" cxnId="{77330644-313F-4186-A427-D9078923D61F}">
      <dgm:prSet/>
      <dgm:spPr/>
      <dgm:t>
        <a:bodyPr/>
        <a:lstStyle/>
        <a:p>
          <a:endParaRPr lang="ru-RU"/>
        </a:p>
      </dgm:t>
    </dgm:pt>
    <dgm:pt modelId="{F53733B0-259E-45F3-9284-853C3B2D49DA}" type="sibTrans" cxnId="{77330644-313F-4186-A427-D9078923D61F}">
      <dgm:prSet/>
      <dgm:spPr/>
      <dgm:t>
        <a:bodyPr/>
        <a:lstStyle/>
        <a:p>
          <a:endParaRPr lang="ru-RU"/>
        </a:p>
      </dgm:t>
    </dgm:pt>
    <dgm:pt modelId="{26913291-DAC5-48E4-8F8B-DF8EA32814E2}">
      <dgm:prSet custT="1"/>
      <dgm:spPr>
        <a:ln>
          <a:solidFill>
            <a:srgbClr val="002060"/>
          </a:solidFill>
        </a:ln>
      </dgm:spPr>
      <dgm:t>
        <a:bodyPr/>
        <a:lstStyle/>
        <a:p>
          <a:pPr marL="0" marR="0" lvl="0" indent="0" defTabSz="914400" rtl="0" eaLnBrk="1" fontAlgn="auto" latinLnBrk="0" hangingPunct="1">
            <a:lnSpc>
              <a:spcPct val="100000"/>
            </a:lnSpc>
            <a:spcBef>
              <a:spcPts val="0"/>
            </a:spcBef>
            <a:spcAft>
              <a:spcPts val="0"/>
            </a:spcAft>
            <a:buClrTx/>
            <a:buSzTx/>
            <a:buFontTx/>
            <a:buNone/>
            <a:tabLst/>
            <a:defRPr/>
          </a:pPr>
          <a:r>
            <a:rPr lang="uk-UA" sz="1100" dirty="0" smtClean="0">
              <a:solidFill>
                <a:srgbClr val="44546A">
                  <a:lumMod val="50000"/>
                </a:srgbClr>
              </a:solidFill>
              <a:latin typeface="+mn-lt"/>
            </a:rPr>
            <a:t>Прийняття рішення про та затвердження нової назви та установчих документів КП/КЗ у новій редакції</a:t>
          </a:r>
          <a:endParaRPr lang="ru-RU" sz="1100" dirty="0" smtClean="0">
            <a:latin typeface="+mn-lt"/>
          </a:endParaRPr>
        </a:p>
      </dgm:t>
    </dgm:pt>
    <dgm:pt modelId="{C7AD744B-918F-459C-9CB4-ACECD3A31E6A}" type="parTrans" cxnId="{60B0FF8F-B24A-4834-8B41-E478636D213D}">
      <dgm:prSet/>
      <dgm:spPr/>
      <dgm:t>
        <a:bodyPr/>
        <a:lstStyle/>
        <a:p>
          <a:endParaRPr lang="ru-RU"/>
        </a:p>
      </dgm:t>
    </dgm:pt>
    <dgm:pt modelId="{F49B6E4E-D66D-45B3-A07D-1E63F0BDF8BE}" type="sibTrans" cxnId="{60B0FF8F-B24A-4834-8B41-E478636D213D}">
      <dgm:prSet/>
      <dgm:spPr/>
      <dgm:t>
        <a:bodyPr/>
        <a:lstStyle/>
        <a:p>
          <a:endParaRPr lang="ru-RU"/>
        </a:p>
      </dgm:t>
    </dgm:pt>
    <dgm:pt modelId="{1E6BE540-47F0-4384-8C28-1700198E2524}">
      <dgm:prSet custT="1"/>
      <dgm:spPr>
        <a:ln>
          <a:solidFill>
            <a:srgbClr val="C00000"/>
          </a:solidFill>
          <a:prstDash val="dash"/>
        </a:ln>
      </dgm:spPr>
      <dgm:t>
        <a:bodyPr/>
        <a:lstStyle/>
        <a:p>
          <a:r>
            <a:rPr lang="uk-UA" sz="1100" noProof="0" dirty="0">
              <a:solidFill>
                <a:srgbClr val="006666"/>
              </a:solidFill>
              <a:latin typeface="+mn-lt"/>
            </a:rPr>
            <a:t>Вчинення дій, передбачених для окремих типів об'єктів комунальної власності</a:t>
          </a:r>
        </a:p>
      </dgm:t>
    </dgm:pt>
    <dgm:pt modelId="{CE988CAA-2EF2-4785-BB08-4BF569DCFDBF}" type="parTrans" cxnId="{C53246AB-5DB9-4422-B8CE-E90CFE90827C}">
      <dgm:prSet/>
      <dgm:spPr/>
      <dgm:t>
        <a:bodyPr/>
        <a:lstStyle/>
        <a:p>
          <a:endParaRPr lang="ru-RU"/>
        </a:p>
      </dgm:t>
    </dgm:pt>
    <dgm:pt modelId="{40365661-1483-4F0C-AD04-90D2E4F3F82A}" type="sibTrans" cxnId="{C53246AB-5DB9-4422-B8CE-E90CFE90827C}">
      <dgm:prSet/>
      <dgm:spPr/>
      <dgm:t>
        <a:bodyPr/>
        <a:lstStyle/>
        <a:p>
          <a:endParaRPr lang="ru-RU"/>
        </a:p>
      </dgm:t>
    </dgm:pt>
    <dgm:pt modelId="{177D60CC-C1BB-4116-A934-484956F9320D}">
      <dgm:prSet custT="1"/>
      <dgm:spPr>
        <a:ln>
          <a:solidFill>
            <a:srgbClr val="002060"/>
          </a:solidFill>
        </a:ln>
      </dgm:spPr>
      <dgm:t>
        <a:bodyPr/>
        <a:lstStyle/>
        <a:p>
          <a:pPr rtl="0"/>
          <a:r>
            <a:rPr lang="uk-UA" sz="1100" dirty="0">
              <a:solidFill>
                <a:srgbClr val="44546A">
                  <a:lumMod val="50000"/>
                </a:srgbClr>
              </a:solidFill>
              <a:latin typeface="+mn-lt"/>
            </a:rPr>
            <a:t>Прийняття рішення про виконавчий орган ради громади, до сфери управління якого буде належати КП/КЗ</a:t>
          </a:r>
        </a:p>
      </dgm:t>
    </dgm:pt>
    <dgm:pt modelId="{70EFDFDC-1C5E-4AB9-B3AE-6562ADB4DE84}" type="parTrans" cxnId="{64B18E87-9D49-4153-9F92-925EC02130EB}">
      <dgm:prSet/>
      <dgm:spPr/>
      <dgm:t>
        <a:bodyPr/>
        <a:lstStyle/>
        <a:p>
          <a:endParaRPr lang="ru-RU"/>
        </a:p>
      </dgm:t>
    </dgm:pt>
    <dgm:pt modelId="{0329EB4C-BE1B-49FD-891E-D55D6E1A9DEC}" type="sibTrans" cxnId="{64B18E87-9D49-4153-9F92-925EC02130EB}">
      <dgm:prSet/>
      <dgm:spPr/>
      <dgm:t>
        <a:bodyPr/>
        <a:lstStyle/>
        <a:p>
          <a:endParaRPr lang="ru-RU"/>
        </a:p>
      </dgm:t>
    </dgm:pt>
    <dgm:pt modelId="{C5754EEC-F196-4012-81CD-6890FCEF5956}" type="pres">
      <dgm:prSet presAssocID="{54809A40-E348-4883-8C2D-943F21EA05B1}" presName="Name0" presStyleCnt="0">
        <dgm:presLayoutVars>
          <dgm:dir/>
          <dgm:resizeHandles val="exact"/>
        </dgm:presLayoutVars>
      </dgm:prSet>
      <dgm:spPr/>
      <dgm:t>
        <a:bodyPr/>
        <a:lstStyle/>
        <a:p>
          <a:endParaRPr lang="ru-RU"/>
        </a:p>
      </dgm:t>
    </dgm:pt>
    <dgm:pt modelId="{B10FD8F2-6984-4E9E-9526-BCAE6397F0D9}" type="pres">
      <dgm:prSet presAssocID="{9A8B7B63-D994-47B5-AB76-9604431F87B3}" presName="node" presStyleLbl="node1" presStyleIdx="0" presStyleCnt="9" custScaleX="127863" custLinFactNeighborX="-10120" custLinFactNeighborY="-377">
        <dgm:presLayoutVars>
          <dgm:bulletEnabled val="1"/>
        </dgm:presLayoutVars>
      </dgm:prSet>
      <dgm:spPr/>
      <dgm:t>
        <a:bodyPr/>
        <a:lstStyle/>
        <a:p>
          <a:endParaRPr lang="ru-RU"/>
        </a:p>
      </dgm:t>
    </dgm:pt>
    <dgm:pt modelId="{0710848D-52E7-4111-B148-A3B4F61C81FD}" type="pres">
      <dgm:prSet presAssocID="{B4350628-6C47-4DF7-BC46-AAD99B884924}" presName="sibTrans" presStyleLbl="sibTrans1D1" presStyleIdx="0" presStyleCnt="8"/>
      <dgm:spPr/>
      <dgm:t>
        <a:bodyPr/>
        <a:lstStyle/>
        <a:p>
          <a:endParaRPr lang="ru-RU"/>
        </a:p>
      </dgm:t>
    </dgm:pt>
    <dgm:pt modelId="{1AF1A168-9999-4156-A08D-DF927BC27C45}" type="pres">
      <dgm:prSet presAssocID="{B4350628-6C47-4DF7-BC46-AAD99B884924}" presName="connectorText" presStyleLbl="sibTrans1D1" presStyleIdx="0" presStyleCnt="8"/>
      <dgm:spPr/>
      <dgm:t>
        <a:bodyPr/>
        <a:lstStyle/>
        <a:p>
          <a:endParaRPr lang="ru-RU"/>
        </a:p>
      </dgm:t>
    </dgm:pt>
    <dgm:pt modelId="{26FDC185-961A-48DF-BABF-2A763226A974}" type="pres">
      <dgm:prSet presAssocID="{61A49EE4-DC72-4824-90CA-1D133F7E2C50}" presName="node" presStyleLbl="node1" presStyleIdx="1" presStyleCnt="9" custScaleX="127863" custLinFactNeighborX="-10120" custLinFactNeighborY="-377">
        <dgm:presLayoutVars>
          <dgm:bulletEnabled val="1"/>
        </dgm:presLayoutVars>
      </dgm:prSet>
      <dgm:spPr/>
      <dgm:t>
        <a:bodyPr/>
        <a:lstStyle/>
        <a:p>
          <a:endParaRPr lang="ru-RU"/>
        </a:p>
      </dgm:t>
    </dgm:pt>
    <dgm:pt modelId="{54F8318C-94BC-4842-A12F-C56D632611F6}" type="pres">
      <dgm:prSet presAssocID="{99E707ED-0CA4-492D-8568-735DBBE39245}" presName="sibTrans" presStyleLbl="sibTrans1D1" presStyleIdx="1" presStyleCnt="8"/>
      <dgm:spPr/>
      <dgm:t>
        <a:bodyPr/>
        <a:lstStyle/>
        <a:p>
          <a:endParaRPr lang="ru-RU"/>
        </a:p>
      </dgm:t>
    </dgm:pt>
    <dgm:pt modelId="{2CB25609-7464-4CA6-86AE-F8D608B37910}" type="pres">
      <dgm:prSet presAssocID="{99E707ED-0CA4-492D-8568-735DBBE39245}" presName="connectorText" presStyleLbl="sibTrans1D1" presStyleIdx="1" presStyleCnt="8"/>
      <dgm:spPr/>
      <dgm:t>
        <a:bodyPr/>
        <a:lstStyle/>
        <a:p>
          <a:endParaRPr lang="ru-RU"/>
        </a:p>
      </dgm:t>
    </dgm:pt>
    <dgm:pt modelId="{281F28C5-804B-4DD0-8D69-5F02AE9BFB8D}" type="pres">
      <dgm:prSet presAssocID="{9100D3F3-8454-44A1-88B8-12F35DF65A41}" presName="node" presStyleLbl="node1" presStyleIdx="2" presStyleCnt="9" custScaleX="127863" custLinFactNeighborX="-10120" custLinFactNeighborY="-377">
        <dgm:presLayoutVars>
          <dgm:bulletEnabled val="1"/>
        </dgm:presLayoutVars>
      </dgm:prSet>
      <dgm:spPr/>
      <dgm:t>
        <a:bodyPr/>
        <a:lstStyle/>
        <a:p>
          <a:endParaRPr lang="ru-RU"/>
        </a:p>
      </dgm:t>
    </dgm:pt>
    <dgm:pt modelId="{19B527D7-887C-4536-AD79-D9F62F80F7D4}" type="pres">
      <dgm:prSet presAssocID="{DB22E390-51D2-450F-A11B-31DF4D47DE5A}" presName="sibTrans" presStyleLbl="sibTrans1D1" presStyleIdx="2" presStyleCnt="8"/>
      <dgm:spPr/>
      <dgm:t>
        <a:bodyPr/>
        <a:lstStyle/>
        <a:p>
          <a:endParaRPr lang="ru-RU"/>
        </a:p>
      </dgm:t>
    </dgm:pt>
    <dgm:pt modelId="{82619FE2-FA43-4A4A-885E-4C2BC363A74C}" type="pres">
      <dgm:prSet presAssocID="{DB22E390-51D2-450F-A11B-31DF4D47DE5A}" presName="connectorText" presStyleLbl="sibTrans1D1" presStyleIdx="2" presStyleCnt="8"/>
      <dgm:spPr/>
      <dgm:t>
        <a:bodyPr/>
        <a:lstStyle/>
        <a:p>
          <a:endParaRPr lang="ru-RU"/>
        </a:p>
      </dgm:t>
    </dgm:pt>
    <dgm:pt modelId="{1264DF83-3493-46B9-9B96-43C45C14A530}" type="pres">
      <dgm:prSet presAssocID="{06E38FD5-5869-4AB0-A67F-88345BA52893}" presName="node" presStyleLbl="node1" presStyleIdx="3" presStyleCnt="9" custScaleX="127863" custLinFactNeighborX="-10120" custLinFactNeighborY="-377">
        <dgm:presLayoutVars>
          <dgm:bulletEnabled val="1"/>
        </dgm:presLayoutVars>
      </dgm:prSet>
      <dgm:spPr/>
      <dgm:t>
        <a:bodyPr/>
        <a:lstStyle/>
        <a:p>
          <a:endParaRPr lang="ru-RU"/>
        </a:p>
      </dgm:t>
    </dgm:pt>
    <dgm:pt modelId="{CAE87522-ECDC-499E-B47B-A171BC69D309}" type="pres">
      <dgm:prSet presAssocID="{CCE3260B-1F43-45BD-879F-EC427962C79F}" presName="sibTrans" presStyleLbl="sibTrans1D1" presStyleIdx="3" presStyleCnt="8"/>
      <dgm:spPr/>
      <dgm:t>
        <a:bodyPr/>
        <a:lstStyle/>
        <a:p>
          <a:endParaRPr lang="ru-RU"/>
        </a:p>
      </dgm:t>
    </dgm:pt>
    <dgm:pt modelId="{C9F06029-7AAC-454A-9C35-70489B89C377}" type="pres">
      <dgm:prSet presAssocID="{CCE3260B-1F43-45BD-879F-EC427962C79F}" presName="connectorText" presStyleLbl="sibTrans1D1" presStyleIdx="3" presStyleCnt="8"/>
      <dgm:spPr/>
      <dgm:t>
        <a:bodyPr/>
        <a:lstStyle/>
        <a:p>
          <a:endParaRPr lang="ru-RU"/>
        </a:p>
      </dgm:t>
    </dgm:pt>
    <dgm:pt modelId="{61366A88-28EA-4452-80B6-5DA1137BDB9A}" type="pres">
      <dgm:prSet presAssocID="{3B0CA527-F568-40D0-8866-7FB116BF8D43}" presName="node" presStyleLbl="node1" presStyleIdx="4" presStyleCnt="9" custScaleX="127863" custLinFactNeighborX="-10120" custLinFactNeighborY="-377">
        <dgm:presLayoutVars>
          <dgm:bulletEnabled val="1"/>
        </dgm:presLayoutVars>
      </dgm:prSet>
      <dgm:spPr/>
      <dgm:t>
        <a:bodyPr/>
        <a:lstStyle/>
        <a:p>
          <a:endParaRPr lang="ru-RU"/>
        </a:p>
      </dgm:t>
    </dgm:pt>
    <dgm:pt modelId="{0A7A6DE4-F1D3-4C63-98E8-999B56CE9635}" type="pres">
      <dgm:prSet presAssocID="{B407017B-F793-4A09-922A-EF4964E6B265}" presName="sibTrans" presStyleLbl="sibTrans1D1" presStyleIdx="4" presStyleCnt="8"/>
      <dgm:spPr/>
      <dgm:t>
        <a:bodyPr/>
        <a:lstStyle/>
        <a:p>
          <a:endParaRPr lang="ru-RU"/>
        </a:p>
      </dgm:t>
    </dgm:pt>
    <dgm:pt modelId="{6E8682BA-43CE-4F80-BBBB-F9A99A63E595}" type="pres">
      <dgm:prSet presAssocID="{B407017B-F793-4A09-922A-EF4964E6B265}" presName="connectorText" presStyleLbl="sibTrans1D1" presStyleIdx="4" presStyleCnt="8"/>
      <dgm:spPr/>
      <dgm:t>
        <a:bodyPr/>
        <a:lstStyle/>
        <a:p>
          <a:endParaRPr lang="ru-RU"/>
        </a:p>
      </dgm:t>
    </dgm:pt>
    <dgm:pt modelId="{60AB54D4-DDC7-40C4-908A-1083554EA641}" type="pres">
      <dgm:prSet presAssocID="{26913291-DAC5-48E4-8F8B-DF8EA32814E2}" presName="node" presStyleLbl="node1" presStyleIdx="5" presStyleCnt="9" custScaleX="127863" custLinFactNeighborX="-10120" custLinFactNeighborY="-377">
        <dgm:presLayoutVars>
          <dgm:bulletEnabled val="1"/>
        </dgm:presLayoutVars>
      </dgm:prSet>
      <dgm:spPr/>
      <dgm:t>
        <a:bodyPr/>
        <a:lstStyle/>
        <a:p>
          <a:endParaRPr lang="ru-RU"/>
        </a:p>
      </dgm:t>
    </dgm:pt>
    <dgm:pt modelId="{927C91F0-3E37-4808-9C90-8DD5889D154F}" type="pres">
      <dgm:prSet presAssocID="{F49B6E4E-D66D-45B3-A07D-1E63F0BDF8BE}" presName="sibTrans" presStyleLbl="sibTrans1D1" presStyleIdx="5" presStyleCnt="8"/>
      <dgm:spPr/>
      <dgm:t>
        <a:bodyPr/>
        <a:lstStyle/>
        <a:p>
          <a:endParaRPr lang="ru-RU"/>
        </a:p>
      </dgm:t>
    </dgm:pt>
    <dgm:pt modelId="{CDEE547C-1520-459A-973E-1FD34C66FCEA}" type="pres">
      <dgm:prSet presAssocID="{F49B6E4E-D66D-45B3-A07D-1E63F0BDF8BE}" presName="connectorText" presStyleLbl="sibTrans1D1" presStyleIdx="5" presStyleCnt="8"/>
      <dgm:spPr/>
      <dgm:t>
        <a:bodyPr/>
        <a:lstStyle/>
        <a:p>
          <a:endParaRPr lang="ru-RU"/>
        </a:p>
      </dgm:t>
    </dgm:pt>
    <dgm:pt modelId="{63333682-A4CA-4229-AD07-B959C9042561}" type="pres">
      <dgm:prSet presAssocID="{177D60CC-C1BB-4116-A934-484956F9320D}" presName="node" presStyleLbl="node1" presStyleIdx="6" presStyleCnt="9" custScaleX="127863" custLinFactNeighborX="-10120" custLinFactNeighborY="-377">
        <dgm:presLayoutVars>
          <dgm:bulletEnabled val="1"/>
        </dgm:presLayoutVars>
      </dgm:prSet>
      <dgm:spPr/>
      <dgm:t>
        <a:bodyPr/>
        <a:lstStyle/>
        <a:p>
          <a:endParaRPr lang="ru-RU"/>
        </a:p>
      </dgm:t>
    </dgm:pt>
    <dgm:pt modelId="{93C91A3A-F414-415D-9889-E2945856875F}" type="pres">
      <dgm:prSet presAssocID="{0329EB4C-BE1B-49FD-891E-D55D6E1A9DEC}" presName="sibTrans" presStyleLbl="sibTrans1D1" presStyleIdx="6" presStyleCnt="8"/>
      <dgm:spPr/>
      <dgm:t>
        <a:bodyPr/>
        <a:lstStyle/>
        <a:p>
          <a:endParaRPr lang="ru-RU"/>
        </a:p>
      </dgm:t>
    </dgm:pt>
    <dgm:pt modelId="{B6C7C611-13AE-4094-ACBA-08243DB2F98F}" type="pres">
      <dgm:prSet presAssocID="{0329EB4C-BE1B-49FD-891E-D55D6E1A9DEC}" presName="connectorText" presStyleLbl="sibTrans1D1" presStyleIdx="6" presStyleCnt="8"/>
      <dgm:spPr/>
      <dgm:t>
        <a:bodyPr/>
        <a:lstStyle/>
        <a:p>
          <a:endParaRPr lang="ru-RU"/>
        </a:p>
      </dgm:t>
    </dgm:pt>
    <dgm:pt modelId="{B6BCDD23-26D6-429F-98E7-6681D037AE2C}" type="pres">
      <dgm:prSet presAssocID="{07A74752-84AC-482D-BB77-618FAC8E073C}" presName="node" presStyleLbl="node1" presStyleIdx="7" presStyleCnt="9" custScaleX="127863" custLinFactNeighborX="-11516">
        <dgm:presLayoutVars>
          <dgm:bulletEnabled val="1"/>
        </dgm:presLayoutVars>
      </dgm:prSet>
      <dgm:spPr/>
      <dgm:t>
        <a:bodyPr/>
        <a:lstStyle/>
        <a:p>
          <a:endParaRPr lang="ru-RU"/>
        </a:p>
      </dgm:t>
    </dgm:pt>
    <dgm:pt modelId="{FA0F7B29-0D60-4148-8C10-3D9AE3DC5EA7}" type="pres">
      <dgm:prSet presAssocID="{F53733B0-259E-45F3-9284-853C3B2D49DA}" presName="sibTrans" presStyleLbl="sibTrans1D1" presStyleIdx="7" presStyleCnt="8"/>
      <dgm:spPr/>
      <dgm:t>
        <a:bodyPr/>
        <a:lstStyle/>
        <a:p>
          <a:endParaRPr lang="ru-RU"/>
        </a:p>
      </dgm:t>
    </dgm:pt>
    <dgm:pt modelId="{CFC91D0A-8246-4E10-84D8-800FDBED784B}" type="pres">
      <dgm:prSet presAssocID="{F53733B0-259E-45F3-9284-853C3B2D49DA}" presName="connectorText" presStyleLbl="sibTrans1D1" presStyleIdx="7" presStyleCnt="8"/>
      <dgm:spPr/>
      <dgm:t>
        <a:bodyPr/>
        <a:lstStyle/>
        <a:p>
          <a:endParaRPr lang="ru-RU"/>
        </a:p>
      </dgm:t>
    </dgm:pt>
    <dgm:pt modelId="{2E108D3B-BC14-49B1-BC8F-6A165B539A05}" type="pres">
      <dgm:prSet presAssocID="{1E6BE540-47F0-4384-8C28-1700198E2524}" presName="node" presStyleLbl="node1" presStyleIdx="8" presStyleCnt="9" custScaleX="127863" custLinFactNeighborX="-11516">
        <dgm:presLayoutVars>
          <dgm:bulletEnabled val="1"/>
        </dgm:presLayoutVars>
      </dgm:prSet>
      <dgm:spPr/>
      <dgm:t>
        <a:bodyPr/>
        <a:lstStyle/>
        <a:p>
          <a:endParaRPr lang="ru-RU"/>
        </a:p>
      </dgm:t>
    </dgm:pt>
  </dgm:ptLst>
  <dgm:cxnLst>
    <dgm:cxn modelId="{FE7F58CA-C702-4909-91BE-8DD4F9D3BD81}" type="presOf" srcId="{CCE3260B-1F43-45BD-879F-EC427962C79F}" destId="{CAE87522-ECDC-499E-B47B-A171BC69D309}" srcOrd="0" destOrd="0" presId="urn:microsoft.com/office/officeart/2005/8/layout/bProcess3"/>
    <dgm:cxn modelId="{EB938868-9C7E-4926-A5F0-6C746EBCF290}" type="presOf" srcId="{0329EB4C-BE1B-49FD-891E-D55D6E1A9DEC}" destId="{B6C7C611-13AE-4094-ACBA-08243DB2F98F}" srcOrd="1" destOrd="0" presId="urn:microsoft.com/office/officeart/2005/8/layout/bProcess3"/>
    <dgm:cxn modelId="{FAD73CF2-2A89-46B6-B8A5-80F3C431A4BD}" type="presOf" srcId="{1E6BE540-47F0-4384-8C28-1700198E2524}" destId="{2E108D3B-BC14-49B1-BC8F-6A165B539A05}" srcOrd="0" destOrd="0" presId="urn:microsoft.com/office/officeart/2005/8/layout/bProcess3"/>
    <dgm:cxn modelId="{3EE3B556-7374-4814-9AF1-387655BCBF73}" type="presOf" srcId="{61A49EE4-DC72-4824-90CA-1D133F7E2C50}" destId="{26FDC185-961A-48DF-BABF-2A763226A974}" srcOrd="0" destOrd="0" presId="urn:microsoft.com/office/officeart/2005/8/layout/bProcess3"/>
    <dgm:cxn modelId="{AC77E53C-F81F-4575-9076-0F97BF59B21C}" type="presOf" srcId="{3B0CA527-F568-40D0-8866-7FB116BF8D43}" destId="{61366A88-28EA-4452-80B6-5DA1137BDB9A}" srcOrd="0" destOrd="0" presId="urn:microsoft.com/office/officeart/2005/8/layout/bProcess3"/>
    <dgm:cxn modelId="{64B18E87-9D49-4153-9F92-925EC02130EB}" srcId="{54809A40-E348-4883-8C2D-943F21EA05B1}" destId="{177D60CC-C1BB-4116-A934-484956F9320D}" srcOrd="6" destOrd="0" parTransId="{70EFDFDC-1C5E-4AB9-B3AE-6562ADB4DE84}" sibTransId="{0329EB4C-BE1B-49FD-891E-D55D6E1A9DEC}"/>
    <dgm:cxn modelId="{32551B15-C72D-47E6-9A82-289111AAF163}" type="presOf" srcId="{F53733B0-259E-45F3-9284-853C3B2D49DA}" destId="{CFC91D0A-8246-4E10-84D8-800FDBED784B}" srcOrd="1" destOrd="0" presId="urn:microsoft.com/office/officeart/2005/8/layout/bProcess3"/>
    <dgm:cxn modelId="{79745B11-50A1-4E4E-9BA7-12A95B56F5C8}" type="presOf" srcId="{06E38FD5-5869-4AB0-A67F-88345BA52893}" destId="{1264DF83-3493-46B9-9B96-43C45C14A530}" srcOrd="0" destOrd="0" presId="urn:microsoft.com/office/officeart/2005/8/layout/bProcess3"/>
    <dgm:cxn modelId="{D0F9A461-6AD3-4493-925C-70DE81A3077F}" type="presOf" srcId="{F53733B0-259E-45F3-9284-853C3B2D49DA}" destId="{FA0F7B29-0D60-4148-8C10-3D9AE3DC5EA7}" srcOrd="0" destOrd="0" presId="urn:microsoft.com/office/officeart/2005/8/layout/bProcess3"/>
    <dgm:cxn modelId="{A87BEF8C-C9E5-4422-AAB4-6E73B9A8284F}" type="presOf" srcId="{9A8B7B63-D994-47B5-AB76-9604431F87B3}" destId="{B10FD8F2-6984-4E9E-9526-BCAE6397F0D9}" srcOrd="0" destOrd="0" presId="urn:microsoft.com/office/officeart/2005/8/layout/bProcess3"/>
    <dgm:cxn modelId="{0CC3D5DE-30E3-432D-967F-6E7678CEB5BE}" type="presOf" srcId="{DB22E390-51D2-450F-A11B-31DF4D47DE5A}" destId="{19B527D7-887C-4536-AD79-D9F62F80F7D4}" srcOrd="0" destOrd="0" presId="urn:microsoft.com/office/officeart/2005/8/layout/bProcess3"/>
    <dgm:cxn modelId="{789D74A3-1531-48DA-A77B-7790FB6618CA}" type="presOf" srcId="{CCE3260B-1F43-45BD-879F-EC427962C79F}" destId="{C9F06029-7AAC-454A-9C35-70489B89C377}" srcOrd="1" destOrd="0" presId="urn:microsoft.com/office/officeart/2005/8/layout/bProcess3"/>
    <dgm:cxn modelId="{4921A0A3-3962-4C66-A9B7-C7DCC9CAD69B}" type="presOf" srcId="{F49B6E4E-D66D-45B3-A07D-1E63F0BDF8BE}" destId="{927C91F0-3E37-4808-9C90-8DD5889D154F}" srcOrd="0" destOrd="0" presId="urn:microsoft.com/office/officeart/2005/8/layout/bProcess3"/>
    <dgm:cxn modelId="{10E85394-4304-477D-A902-5350BE6DE37D}" type="presOf" srcId="{54809A40-E348-4883-8C2D-943F21EA05B1}" destId="{C5754EEC-F196-4012-81CD-6890FCEF5956}" srcOrd="0" destOrd="0" presId="urn:microsoft.com/office/officeart/2005/8/layout/bProcess3"/>
    <dgm:cxn modelId="{5E474A79-7289-40B3-9DCE-7AC70E67BDCF}" srcId="{54809A40-E348-4883-8C2D-943F21EA05B1}" destId="{9A8B7B63-D994-47B5-AB76-9604431F87B3}" srcOrd="0" destOrd="0" parTransId="{F13192D2-822E-459C-AD91-11879FA5030C}" sibTransId="{B4350628-6C47-4DF7-BC46-AAD99B884924}"/>
    <dgm:cxn modelId="{60B0FF8F-B24A-4834-8B41-E478636D213D}" srcId="{54809A40-E348-4883-8C2D-943F21EA05B1}" destId="{26913291-DAC5-48E4-8F8B-DF8EA32814E2}" srcOrd="5" destOrd="0" parTransId="{C7AD744B-918F-459C-9CB4-ACECD3A31E6A}" sibTransId="{F49B6E4E-D66D-45B3-A07D-1E63F0BDF8BE}"/>
    <dgm:cxn modelId="{95116533-B5DD-458D-8B12-8A806906621F}" type="presOf" srcId="{9100D3F3-8454-44A1-88B8-12F35DF65A41}" destId="{281F28C5-804B-4DD0-8D69-5F02AE9BFB8D}" srcOrd="0" destOrd="0" presId="urn:microsoft.com/office/officeart/2005/8/layout/bProcess3"/>
    <dgm:cxn modelId="{DB88DB0D-7564-464C-AAD0-70C1E60B66A5}" type="presOf" srcId="{B407017B-F793-4A09-922A-EF4964E6B265}" destId="{6E8682BA-43CE-4F80-BBBB-F9A99A63E595}" srcOrd="1" destOrd="0" presId="urn:microsoft.com/office/officeart/2005/8/layout/bProcess3"/>
    <dgm:cxn modelId="{FD84A67B-2319-4D94-A258-351C75C6190F}" type="presOf" srcId="{B407017B-F793-4A09-922A-EF4964E6B265}" destId="{0A7A6DE4-F1D3-4C63-98E8-999B56CE9635}" srcOrd="0" destOrd="0" presId="urn:microsoft.com/office/officeart/2005/8/layout/bProcess3"/>
    <dgm:cxn modelId="{E8225BF8-D20A-49AC-A992-40F6CB182D18}" type="presOf" srcId="{0329EB4C-BE1B-49FD-891E-D55D6E1A9DEC}" destId="{93C91A3A-F414-415D-9889-E2945856875F}" srcOrd="0" destOrd="0" presId="urn:microsoft.com/office/officeart/2005/8/layout/bProcess3"/>
    <dgm:cxn modelId="{A64B49BB-D314-49B9-BEB1-1111993F2A62}" srcId="{54809A40-E348-4883-8C2D-943F21EA05B1}" destId="{9100D3F3-8454-44A1-88B8-12F35DF65A41}" srcOrd="2" destOrd="0" parTransId="{F906C538-D5C7-4330-9594-EA2A4F962BD5}" sibTransId="{DB22E390-51D2-450F-A11B-31DF4D47DE5A}"/>
    <dgm:cxn modelId="{97241DE3-C59F-471D-A010-61384FB6D023}" srcId="{54809A40-E348-4883-8C2D-943F21EA05B1}" destId="{06E38FD5-5869-4AB0-A67F-88345BA52893}" srcOrd="3" destOrd="0" parTransId="{669EA055-A093-4574-8D72-FFDD0F7D9AE5}" sibTransId="{CCE3260B-1F43-45BD-879F-EC427962C79F}"/>
    <dgm:cxn modelId="{47EED269-6F9C-4F1E-B777-1885118C60C0}" type="presOf" srcId="{B4350628-6C47-4DF7-BC46-AAD99B884924}" destId="{1AF1A168-9999-4156-A08D-DF927BC27C45}" srcOrd="1" destOrd="0" presId="urn:microsoft.com/office/officeart/2005/8/layout/bProcess3"/>
    <dgm:cxn modelId="{A2C779C0-4F79-4931-A994-6D4F197C1A11}" type="presOf" srcId="{DB22E390-51D2-450F-A11B-31DF4D47DE5A}" destId="{82619FE2-FA43-4A4A-885E-4C2BC363A74C}" srcOrd="1" destOrd="0" presId="urn:microsoft.com/office/officeart/2005/8/layout/bProcess3"/>
    <dgm:cxn modelId="{39D4C11A-E307-482A-9BA8-29F72CBE3C00}" type="presOf" srcId="{177D60CC-C1BB-4116-A934-484956F9320D}" destId="{63333682-A4CA-4229-AD07-B959C9042561}" srcOrd="0" destOrd="0" presId="urn:microsoft.com/office/officeart/2005/8/layout/bProcess3"/>
    <dgm:cxn modelId="{C53246AB-5DB9-4422-B8CE-E90CFE90827C}" srcId="{54809A40-E348-4883-8C2D-943F21EA05B1}" destId="{1E6BE540-47F0-4384-8C28-1700198E2524}" srcOrd="8" destOrd="0" parTransId="{CE988CAA-2EF2-4785-BB08-4BF569DCFDBF}" sibTransId="{40365661-1483-4F0C-AD04-90D2E4F3F82A}"/>
    <dgm:cxn modelId="{953A0DC8-3748-45EA-B524-BD53361FC716}" srcId="{54809A40-E348-4883-8C2D-943F21EA05B1}" destId="{61A49EE4-DC72-4824-90CA-1D133F7E2C50}" srcOrd="1" destOrd="0" parTransId="{83626468-4E71-49FB-B80D-05544FBD7CD1}" sibTransId="{99E707ED-0CA4-492D-8568-735DBBE39245}"/>
    <dgm:cxn modelId="{E80BD34D-CE15-4289-9F79-B16C3F5BEC86}" type="presOf" srcId="{26913291-DAC5-48E4-8F8B-DF8EA32814E2}" destId="{60AB54D4-DDC7-40C4-908A-1083554EA641}" srcOrd="0" destOrd="0" presId="urn:microsoft.com/office/officeart/2005/8/layout/bProcess3"/>
    <dgm:cxn modelId="{842957BA-3E21-4A5B-B043-E94CE6549E10}" srcId="{54809A40-E348-4883-8C2D-943F21EA05B1}" destId="{3B0CA527-F568-40D0-8866-7FB116BF8D43}" srcOrd="4" destOrd="0" parTransId="{EE62BA6B-7273-4922-8960-1D627E28AC36}" sibTransId="{B407017B-F793-4A09-922A-EF4964E6B265}"/>
    <dgm:cxn modelId="{BCB590F4-1DAD-4BA3-998C-7B82590FDC8B}" type="presOf" srcId="{07A74752-84AC-482D-BB77-618FAC8E073C}" destId="{B6BCDD23-26D6-429F-98E7-6681D037AE2C}" srcOrd="0" destOrd="0" presId="urn:microsoft.com/office/officeart/2005/8/layout/bProcess3"/>
    <dgm:cxn modelId="{5C21A946-6DE8-4049-A5C4-A483E22ED2AD}" type="presOf" srcId="{F49B6E4E-D66D-45B3-A07D-1E63F0BDF8BE}" destId="{CDEE547C-1520-459A-973E-1FD34C66FCEA}" srcOrd="1" destOrd="0" presId="urn:microsoft.com/office/officeart/2005/8/layout/bProcess3"/>
    <dgm:cxn modelId="{70D74643-4EFF-4A4B-94D5-771BB259E961}" type="presOf" srcId="{99E707ED-0CA4-492D-8568-735DBBE39245}" destId="{54F8318C-94BC-4842-A12F-C56D632611F6}" srcOrd="0" destOrd="0" presId="urn:microsoft.com/office/officeart/2005/8/layout/bProcess3"/>
    <dgm:cxn modelId="{D88AD52D-ADCE-425D-AC27-DDA472E43192}" type="presOf" srcId="{99E707ED-0CA4-492D-8568-735DBBE39245}" destId="{2CB25609-7464-4CA6-86AE-F8D608B37910}" srcOrd="1" destOrd="0" presId="urn:microsoft.com/office/officeart/2005/8/layout/bProcess3"/>
    <dgm:cxn modelId="{77330644-313F-4186-A427-D9078923D61F}" srcId="{54809A40-E348-4883-8C2D-943F21EA05B1}" destId="{07A74752-84AC-482D-BB77-618FAC8E073C}" srcOrd="7" destOrd="0" parTransId="{B3FA1E75-42B4-44A2-8A02-E2074EF3DED7}" sibTransId="{F53733B0-259E-45F3-9284-853C3B2D49DA}"/>
    <dgm:cxn modelId="{70CB529E-E095-4140-BEDD-1D5F98D74AC8}" type="presOf" srcId="{B4350628-6C47-4DF7-BC46-AAD99B884924}" destId="{0710848D-52E7-4111-B148-A3B4F61C81FD}" srcOrd="0" destOrd="0" presId="urn:microsoft.com/office/officeart/2005/8/layout/bProcess3"/>
    <dgm:cxn modelId="{9AB409C9-E2EB-44BE-B9C1-D14C7A8B220E}" type="presParOf" srcId="{C5754EEC-F196-4012-81CD-6890FCEF5956}" destId="{B10FD8F2-6984-4E9E-9526-BCAE6397F0D9}" srcOrd="0" destOrd="0" presId="urn:microsoft.com/office/officeart/2005/8/layout/bProcess3"/>
    <dgm:cxn modelId="{4605BBC0-1328-46BF-8756-A2AEC267CE9F}" type="presParOf" srcId="{C5754EEC-F196-4012-81CD-6890FCEF5956}" destId="{0710848D-52E7-4111-B148-A3B4F61C81FD}" srcOrd="1" destOrd="0" presId="urn:microsoft.com/office/officeart/2005/8/layout/bProcess3"/>
    <dgm:cxn modelId="{F8B7634E-8E97-435F-9142-96CD64071AEC}" type="presParOf" srcId="{0710848D-52E7-4111-B148-A3B4F61C81FD}" destId="{1AF1A168-9999-4156-A08D-DF927BC27C45}" srcOrd="0" destOrd="0" presId="urn:microsoft.com/office/officeart/2005/8/layout/bProcess3"/>
    <dgm:cxn modelId="{6551B0F8-5CE5-4DB2-B6C8-389D79AB6D3B}" type="presParOf" srcId="{C5754EEC-F196-4012-81CD-6890FCEF5956}" destId="{26FDC185-961A-48DF-BABF-2A763226A974}" srcOrd="2" destOrd="0" presId="urn:microsoft.com/office/officeart/2005/8/layout/bProcess3"/>
    <dgm:cxn modelId="{D7A87310-C80E-4D8B-86F2-8FE0B83BD209}" type="presParOf" srcId="{C5754EEC-F196-4012-81CD-6890FCEF5956}" destId="{54F8318C-94BC-4842-A12F-C56D632611F6}" srcOrd="3" destOrd="0" presId="urn:microsoft.com/office/officeart/2005/8/layout/bProcess3"/>
    <dgm:cxn modelId="{C4316D15-FA50-4CB9-8BD3-90B9593B4A58}" type="presParOf" srcId="{54F8318C-94BC-4842-A12F-C56D632611F6}" destId="{2CB25609-7464-4CA6-86AE-F8D608B37910}" srcOrd="0" destOrd="0" presId="urn:microsoft.com/office/officeart/2005/8/layout/bProcess3"/>
    <dgm:cxn modelId="{AD65D914-C62E-488C-9B01-AB8D3CA6935C}" type="presParOf" srcId="{C5754EEC-F196-4012-81CD-6890FCEF5956}" destId="{281F28C5-804B-4DD0-8D69-5F02AE9BFB8D}" srcOrd="4" destOrd="0" presId="urn:microsoft.com/office/officeart/2005/8/layout/bProcess3"/>
    <dgm:cxn modelId="{C6B28BD1-8A58-441B-936F-495C7DE81EBA}" type="presParOf" srcId="{C5754EEC-F196-4012-81CD-6890FCEF5956}" destId="{19B527D7-887C-4536-AD79-D9F62F80F7D4}" srcOrd="5" destOrd="0" presId="urn:microsoft.com/office/officeart/2005/8/layout/bProcess3"/>
    <dgm:cxn modelId="{489837C4-B91D-491C-A440-2BD35B15B3D2}" type="presParOf" srcId="{19B527D7-887C-4536-AD79-D9F62F80F7D4}" destId="{82619FE2-FA43-4A4A-885E-4C2BC363A74C}" srcOrd="0" destOrd="0" presId="urn:microsoft.com/office/officeart/2005/8/layout/bProcess3"/>
    <dgm:cxn modelId="{66D10235-CFBC-48C2-B7A5-7BEDEE0299D2}" type="presParOf" srcId="{C5754EEC-F196-4012-81CD-6890FCEF5956}" destId="{1264DF83-3493-46B9-9B96-43C45C14A530}" srcOrd="6" destOrd="0" presId="urn:microsoft.com/office/officeart/2005/8/layout/bProcess3"/>
    <dgm:cxn modelId="{0647D0E7-9C94-48FB-A017-C2A0B6805D9C}" type="presParOf" srcId="{C5754EEC-F196-4012-81CD-6890FCEF5956}" destId="{CAE87522-ECDC-499E-B47B-A171BC69D309}" srcOrd="7" destOrd="0" presId="urn:microsoft.com/office/officeart/2005/8/layout/bProcess3"/>
    <dgm:cxn modelId="{C63073B2-B4C4-48B2-B32C-3F52ADBACCA6}" type="presParOf" srcId="{CAE87522-ECDC-499E-B47B-A171BC69D309}" destId="{C9F06029-7AAC-454A-9C35-70489B89C377}" srcOrd="0" destOrd="0" presId="urn:microsoft.com/office/officeart/2005/8/layout/bProcess3"/>
    <dgm:cxn modelId="{918C67F7-94E7-4D2B-92B7-96B6289168A2}" type="presParOf" srcId="{C5754EEC-F196-4012-81CD-6890FCEF5956}" destId="{61366A88-28EA-4452-80B6-5DA1137BDB9A}" srcOrd="8" destOrd="0" presId="urn:microsoft.com/office/officeart/2005/8/layout/bProcess3"/>
    <dgm:cxn modelId="{8C18BD0C-C0D7-4D2B-8586-93FEE10DE93A}" type="presParOf" srcId="{C5754EEC-F196-4012-81CD-6890FCEF5956}" destId="{0A7A6DE4-F1D3-4C63-98E8-999B56CE9635}" srcOrd="9" destOrd="0" presId="urn:microsoft.com/office/officeart/2005/8/layout/bProcess3"/>
    <dgm:cxn modelId="{DC5CAA69-E399-400A-8803-766E80D4B951}" type="presParOf" srcId="{0A7A6DE4-F1D3-4C63-98E8-999B56CE9635}" destId="{6E8682BA-43CE-4F80-BBBB-F9A99A63E595}" srcOrd="0" destOrd="0" presId="urn:microsoft.com/office/officeart/2005/8/layout/bProcess3"/>
    <dgm:cxn modelId="{5A72FDAD-BCF8-4D7A-A0E3-3AB7A1D520CD}" type="presParOf" srcId="{C5754EEC-F196-4012-81CD-6890FCEF5956}" destId="{60AB54D4-DDC7-40C4-908A-1083554EA641}" srcOrd="10" destOrd="0" presId="urn:microsoft.com/office/officeart/2005/8/layout/bProcess3"/>
    <dgm:cxn modelId="{BBD8169F-797E-488F-8665-21976B2B0749}" type="presParOf" srcId="{C5754EEC-F196-4012-81CD-6890FCEF5956}" destId="{927C91F0-3E37-4808-9C90-8DD5889D154F}" srcOrd="11" destOrd="0" presId="urn:microsoft.com/office/officeart/2005/8/layout/bProcess3"/>
    <dgm:cxn modelId="{A23BEB17-AD56-47C0-8138-93E3933A6503}" type="presParOf" srcId="{927C91F0-3E37-4808-9C90-8DD5889D154F}" destId="{CDEE547C-1520-459A-973E-1FD34C66FCEA}" srcOrd="0" destOrd="0" presId="urn:microsoft.com/office/officeart/2005/8/layout/bProcess3"/>
    <dgm:cxn modelId="{DDC34B34-03FB-41E7-A5A9-12FF49A6915D}" type="presParOf" srcId="{C5754EEC-F196-4012-81CD-6890FCEF5956}" destId="{63333682-A4CA-4229-AD07-B959C9042561}" srcOrd="12" destOrd="0" presId="urn:microsoft.com/office/officeart/2005/8/layout/bProcess3"/>
    <dgm:cxn modelId="{EEDA5995-AC1B-4451-9A86-B089929C9699}" type="presParOf" srcId="{C5754EEC-F196-4012-81CD-6890FCEF5956}" destId="{93C91A3A-F414-415D-9889-E2945856875F}" srcOrd="13" destOrd="0" presId="urn:microsoft.com/office/officeart/2005/8/layout/bProcess3"/>
    <dgm:cxn modelId="{C4238E88-1A2B-46C2-BC85-5619143D21EC}" type="presParOf" srcId="{93C91A3A-F414-415D-9889-E2945856875F}" destId="{B6C7C611-13AE-4094-ACBA-08243DB2F98F}" srcOrd="0" destOrd="0" presId="urn:microsoft.com/office/officeart/2005/8/layout/bProcess3"/>
    <dgm:cxn modelId="{7DCEDB47-3F65-496F-A616-78881E4E4EE6}" type="presParOf" srcId="{C5754EEC-F196-4012-81CD-6890FCEF5956}" destId="{B6BCDD23-26D6-429F-98E7-6681D037AE2C}" srcOrd="14" destOrd="0" presId="urn:microsoft.com/office/officeart/2005/8/layout/bProcess3"/>
    <dgm:cxn modelId="{5CE4A86F-A2AA-495E-A121-213DCD75B981}" type="presParOf" srcId="{C5754EEC-F196-4012-81CD-6890FCEF5956}" destId="{FA0F7B29-0D60-4148-8C10-3D9AE3DC5EA7}" srcOrd="15" destOrd="0" presId="urn:microsoft.com/office/officeart/2005/8/layout/bProcess3"/>
    <dgm:cxn modelId="{A1EE385F-136C-4C53-B05A-5C9C04F16ABA}" type="presParOf" srcId="{FA0F7B29-0D60-4148-8C10-3D9AE3DC5EA7}" destId="{CFC91D0A-8246-4E10-84D8-800FDBED784B}" srcOrd="0" destOrd="0" presId="urn:microsoft.com/office/officeart/2005/8/layout/bProcess3"/>
    <dgm:cxn modelId="{938E69D4-F235-4FDD-B3B8-4632FB66F0F5}" type="presParOf" srcId="{C5754EEC-F196-4012-81CD-6890FCEF5956}" destId="{2E108D3B-BC14-49B1-BC8F-6A165B539A05}" srcOrd="16" destOrd="0" presId="urn:microsoft.com/office/officeart/2005/8/layout/bProcess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83E1BA-77AD-4058-A255-FB245EE58716}">
      <dsp:nvSpPr>
        <dsp:cNvPr id="0" name=""/>
        <dsp:cNvSpPr/>
      </dsp:nvSpPr>
      <dsp:spPr>
        <a:xfrm>
          <a:off x="1893578" y="381308"/>
          <a:ext cx="294495" cy="91440"/>
        </a:xfrm>
        <a:custGeom>
          <a:avLst/>
          <a:gdLst/>
          <a:ahLst/>
          <a:cxnLst/>
          <a:rect l="0" t="0" r="0" b="0"/>
          <a:pathLst>
            <a:path>
              <a:moveTo>
                <a:pt x="0" y="45720"/>
              </a:moveTo>
              <a:lnTo>
                <a:pt x="29449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32698" y="425401"/>
        <a:ext cx="16254" cy="3254"/>
      </dsp:txXfrm>
    </dsp:sp>
    <dsp:sp modelId="{5420B967-763B-47B8-B952-F304D7CBA47F}">
      <dsp:nvSpPr>
        <dsp:cNvPr id="0" name=""/>
        <dsp:cNvSpPr/>
      </dsp:nvSpPr>
      <dsp:spPr>
        <a:xfrm>
          <a:off x="190845" y="2991"/>
          <a:ext cx="1704532" cy="848075"/>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kern="1200"/>
            <a:t>Районна рада приймає рішення про передачі майна</a:t>
          </a:r>
        </a:p>
      </dsp:txBody>
      <dsp:txXfrm>
        <a:off x="190845" y="2991"/>
        <a:ext cx="1704532" cy="848075"/>
      </dsp:txXfrm>
    </dsp:sp>
    <dsp:sp modelId="{5773E96C-B122-4FA1-9800-D337C4A74532}">
      <dsp:nvSpPr>
        <dsp:cNvPr id="0" name=""/>
        <dsp:cNvSpPr/>
      </dsp:nvSpPr>
      <dsp:spPr>
        <a:xfrm>
          <a:off x="3923206" y="381308"/>
          <a:ext cx="294495" cy="91440"/>
        </a:xfrm>
        <a:custGeom>
          <a:avLst/>
          <a:gdLst/>
          <a:ahLst/>
          <a:cxnLst/>
          <a:rect l="0" t="0" r="0" b="0"/>
          <a:pathLst>
            <a:path>
              <a:moveTo>
                <a:pt x="0" y="45720"/>
              </a:moveTo>
              <a:lnTo>
                <a:pt x="29449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062326" y="425401"/>
        <a:ext cx="16254" cy="3254"/>
      </dsp:txXfrm>
    </dsp:sp>
    <dsp:sp modelId="{B5E3D1C2-7A35-4E4A-BA0A-D13F4221E65F}">
      <dsp:nvSpPr>
        <dsp:cNvPr id="0" name=""/>
        <dsp:cNvSpPr/>
      </dsp:nvSpPr>
      <dsp:spPr>
        <a:xfrm>
          <a:off x="2220473" y="2991"/>
          <a:ext cx="1704532" cy="848075"/>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kern="1200"/>
            <a:t>Рада громади надає згоду на його прийняття у власність ТГ</a:t>
          </a:r>
        </a:p>
      </dsp:txBody>
      <dsp:txXfrm>
        <a:off x="2220473" y="2991"/>
        <a:ext cx="1704532" cy="848075"/>
      </dsp:txXfrm>
    </dsp:sp>
    <dsp:sp modelId="{7036577F-F003-4C65-99F6-F5284D73F8D6}">
      <dsp:nvSpPr>
        <dsp:cNvPr id="0" name=""/>
        <dsp:cNvSpPr/>
      </dsp:nvSpPr>
      <dsp:spPr>
        <a:xfrm>
          <a:off x="1043111" y="849266"/>
          <a:ext cx="4059256" cy="294495"/>
        </a:xfrm>
        <a:custGeom>
          <a:avLst/>
          <a:gdLst/>
          <a:ahLst/>
          <a:cxnLst/>
          <a:rect l="0" t="0" r="0" b="0"/>
          <a:pathLst>
            <a:path>
              <a:moveTo>
                <a:pt x="4059256" y="0"/>
              </a:moveTo>
              <a:lnTo>
                <a:pt x="4059256" y="164347"/>
              </a:lnTo>
              <a:lnTo>
                <a:pt x="0" y="164347"/>
              </a:lnTo>
              <a:lnTo>
                <a:pt x="0" y="294495"/>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70933" y="994887"/>
        <a:ext cx="203612" cy="3254"/>
      </dsp:txXfrm>
    </dsp:sp>
    <dsp:sp modelId="{64F4FC33-E7B3-4A1C-891F-82177B793C08}">
      <dsp:nvSpPr>
        <dsp:cNvPr id="0" name=""/>
        <dsp:cNvSpPr/>
      </dsp:nvSpPr>
      <dsp:spPr>
        <a:xfrm>
          <a:off x="4250101" y="2991"/>
          <a:ext cx="1704532" cy="848075"/>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100000"/>
            </a:lnSpc>
            <a:spcBef>
              <a:spcPct val="0"/>
            </a:spcBef>
            <a:spcAft>
              <a:spcPts val="0"/>
            </a:spcAft>
          </a:pPr>
          <a:r>
            <a:rPr lang="ru-RU" sz="800" kern="1200"/>
            <a:t>Створюється комісія з передачі майна (якщо майно передається до завершення реорганізації районних рад чи, наприклад, якщо потрібно розділити зобов'язання, що витікають з передачі майна)</a:t>
          </a:r>
        </a:p>
      </dsp:txBody>
      <dsp:txXfrm>
        <a:off x="4250101" y="2991"/>
        <a:ext cx="1704532" cy="848075"/>
      </dsp:txXfrm>
    </dsp:sp>
    <dsp:sp modelId="{86702D77-F3F7-4901-8829-B34BD47793E1}">
      <dsp:nvSpPr>
        <dsp:cNvPr id="0" name=""/>
        <dsp:cNvSpPr/>
      </dsp:nvSpPr>
      <dsp:spPr>
        <a:xfrm>
          <a:off x="1893578" y="1554480"/>
          <a:ext cx="294495" cy="91440"/>
        </a:xfrm>
        <a:custGeom>
          <a:avLst/>
          <a:gdLst/>
          <a:ahLst/>
          <a:cxnLst/>
          <a:rect l="0" t="0" r="0" b="0"/>
          <a:pathLst>
            <a:path>
              <a:moveTo>
                <a:pt x="0" y="45720"/>
              </a:moveTo>
              <a:lnTo>
                <a:pt x="29449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32698" y="1598572"/>
        <a:ext cx="16254" cy="3254"/>
      </dsp:txXfrm>
    </dsp:sp>
    <dsp:sp modelId="{F532F0CA-D5FD-4CFE-9578-F8218E9AD51D}">
      <dsp:nvSpPr>
        <dsp:cNvPr id="0" name=""/>
        <dsp:cNvSpPr/>
      </dsp:nvSpPr>
      <dsp:spPr>
        <a:xfrm>
          <a:off x="190845" y="1176162"/>
          <a:ext cx="1704532" cy="848075"/>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kern="1200"/>
            <a:t>У випадках, передбачених законодавством, проводиться пообє'ктова інвентаризація майна (забезпечує сторона, що передає майно)</a:t>
          </a:r>
        </a:p>
      </dsp:txBody>
      <dsp:txXfrm>
        <a:off x="190845" y="1176162"/>
        <a:ext cx="1704532" cy="848075"/>
      </dsp:txXfrm>
    </dsp:sp>
    <dsp:sp modelId="{8F0AE4D3-8578-4CE5-B1AA-C36027BDFA0B}">
      <dsp:nvSpPr>
        <dsp:cNvPr id="0" name=""/>
        <dsp:cNvSpPr/>
      </dsp:nvSpPr>
      <dsp:spPr>
        <a:xfrm>
          <a:off x="3923206" y="1554480"/>
          <a:ext cx="294495" cy="91440"/>
        </a:xfrm>
        <a:custGeom>
          <a:avLst/>
          <a:gdLst/>
          <a:ahLst/>
          <a:cxnLst/>
          <a:rect l="0" t="0" r="0" b="0"/>
          <a:pathLst>
            <a:path>
              <a:moveTo>
                <a:pt x="0" y="45720"/>
              </a:moveTo>
              <a:lnTo>
                <a:pt x="29449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062326" y="1598572"/>
        <a:ext cx="16254" cy="3254"/>
      </dsp:txXfrm>
    </dsp:sp>
    <dsp:sp modelId="{833C28D8-754C-437C-846B-A530C05059A7}">
      <dsp:nvSpPr>
        <dsp:cNvPr id="0" name=""/>
        <dsp:cNvSpPr/>
      </dsp:nvSpPr>
      <dsp:spPr>
        <a:xfrm>
          <a:off x="2220473" y="1176162"/>
          <a:ext cx="1704532" cy="848075"/>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kern="1200"/>
            <a:t>Складається та підписується акт приймання передачі відповідного майна</a:t>
          </a:r>
        </a:p>
      </dsp:txBody>
      <dsp:txXfrm>
        <a:off x="2220473" y="1176162"/>
        <a:ext cx="1704532" cy="848075"/>
      </dsp:txXfrm>
    </dsp:sp>
    <dsp:sp modelId="{550EC080-4A48-49BF-8F20-D1E059274474}">
      <dsp:nvSpPr>
        <dsp:cNvPr id="0" name=""/>
        <dsp:cNvSpPr/>
      </dsp:nvSpPr>
      <dsp:spPr>
        <a:xfrm>
          <a:off x="1043111" y="2022437"/>
          <a:ext cx="4059256" cy="294495"/>
        </a:xfrm>
        <a:custGeom>
          <a:avLst/>
          <a:gdLst/>
          <a:ahLst/>
          <a:cxnLst/>
          <a:rect l="0" t="0" r="0" b="0"/>
          <a:pathLst>
            <a:path>
              <a:moveTo>
                <a:pt x="4059256" y="0"/>
              </a:moveTo>
              <a:lnTo>
                <a:pt x="4059256" y="164347"/>
              </a:lnTo>
              <a:lnTo>
                <a:pt x="0" y="164347"/>
              </a:lnTo>
              <a:lnTo>
                <a:pt x="0" y="294495"/>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70933" y="2168058"/>
        <a:ext cx="203612" cy="3254"/>
      </dsp:txXfrm>
    </dsp:sp>
    <dsp:sp modelId="{36D39D81-2473-4924-A7B0-9E5A4CB05A5A}">
      <dsp:nvSpPr>
        <dsp:cNvPr id="0" name=""/>
        <dsp:cNvSpPr/>
      </dsp:nvSpPr>
      <dsp:spPr>
        <a:xfrm>
          <a:off x="4250101" y="1176162"/>
          <a:ext cx="1704532" cy="848075"/>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kern="1200"/>
            <a:t>Здійснюється зняття майна з обліку районної ради (КП/КЗ/КУ, якщо балансоутримувачем була не районна рада) </a:t>
          </a:r>
        </a:p>
      </dsp:txBody>
      <dsp:txXfrm>
        <a:off x="4250101" y="1176162"/>
        <a:ext cx="1704532" cy="848075"/>
      </dsp:txXfrm>
    </dsp:sp>
    <dsp:sp modelId="{36F7569D-9C44-4388-862B-704A9310E59C}">
      <dsp:nvSpPr>
        <dsp:cNvPr id="0" name=""/>
        <dsp:cNvSpPr/>
      </dsp:nvSpPr>
      <dsp:spPr>
        <a:xfrm>
          <a:off x="1893578" y="2727651"/>
          <a:ext cx="294495" cy="91440"/>
        </a:xfrm>
        <a:custGeom>
          <a:avLst/>
          <a:gdLst/>
          <a:ahLst/>
          <a:cxnLst/>
          <a:rect l="0" t="0" r="0" b="0"/>
          <a:pathLst>
            <a:path>
              <a:moveTo>
                <a:pt x="0" y="45720"/>
              </a:moveTo>
              <a:lnTo>
                <a:pt x="29449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32698" y="2771743"/>
        <a:ext cx="16254" cy="3254"/>
      </dsp:txXfrm>
    </dsp:sp>
    <dsp:sp modelId="{0D1C66CF-A168-46EB-B36F-B25FE9D2432D}">
      <dsp:nvSpPr>
        <dsp:cNvPr id="0" name=""/>
        <dsp:cNvSpPr/>
      </dsp:nvSpPr>
      <dsp:spPr>
        <a:xfrm>
          <a:off x="190845" y="2349333"/>
          <a:ext cx="1704532" cy="848075"/>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kern="1200"/>
            <a:t>Здійснюється оприбуткування та відображення у бухгалтерському обліку ОМС ТГ прийнятого майна</a:t>
          </a:r>
        </a:p>
      </dsp:txBody>
      <dsp:txXfrm>
        <a:off x="190845" y="2349333"/>
        <a:ext cx="1704532" cy="848075"/>
      </dsp:txXfrm>
    </dsp:sp>
    <dsp:sp modelId="{1D4F033D-ED6C-4C8C-BFBF-9121C25DBEC5}">
      <dsp:nvSpPr>
        <dsp:cNvPr id="0" name=""/>
        <dsp:cNvSpPr/>
      </dsp:nvSpPr>
      <dsp:spPr>
        <a:xfrm>
          <a:off x="3923206" y="2727651"/>
          <a:ext cx="294495" cy="91440"/>
        </a:xfrm>
        <a:custGeom>
          <a:avLst/>
          <a:gdLst/>
          <a:ahLst/>
          <a:cxnLst/>
          <a:rect l="0" t="0" r="0" b="0"/>
          <a:pathLst>
            <a:path>
              <a:moveTo>
                <a:pt x="0" y="45720"/>
              </a:moveTo>
              <a:lnTo>
                <a:pt x="29449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062326" y="2771743"/>
        <a:ext cx="16254" cy="3254"/>
      </dsp:txXfrm>
    </dsp:sp>
    <dsp:sp modelId="{9DF8E4B7-A4C3-4C48-96BB-29DEAB8B220A}">
      <dsp:nvSpPr>
        <dsp:cNvPr id="0" name=""/>
        <dsp:cNvSpPr/>
      </dsp:nvSpPr>
      <dsp:spPr>
        <a:xfrm>
          <a:off x="2220473" y="2349333"/>
          <a:ext cx="1704532" cy="848075"/>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kern="1200"/>
            <a:t>Приймається рішення про орган до сфери управління якого буде належати відповідне майно, про його балансоутримувача та передачу майна балансоутримувачу у оперативне управління -господарське відання (за потреби)</a:t>
          </a:r>
        </a:p>
      </dsp:txBody>
      <dsp:txXfrm>
        <a:off x="2220473" y="2349333"/>
        <a:ext cx="1704532" cy="848075"/>
      </dsp:txXfrm>
    </dsp:sp>
    <dsp:sp modelId="{6C91E95D-154E-4249-B7C5-7A4EAC8ACFE4}">
      <dsp:nvSpPr>
        <dsp:cNvPr id="0" name=""/>
        <dsp:cNvSpPr/>
      </dsp:nvSpPr>
      <dsp:spPr>
        <a:xfrm>
          <a:off x="4250101" y="2349333"/>
          <a:ext cx="1704532" cy="848075"/>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kern="1200"/>
            <a:t>Здійснюється державна реєстрація прав на відповідне майно (для нерухомості, транспорту тощо)</a:t>
          </a:r>
        </a:p>
      </dsp:txBody>
      <dsp:txXfrm>
        <a:off x="4250101" y="2349333"/>
        <a:ext cx="1704532" cy="8480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10848D-52E7-4111-B148-A3B4F61C81FD}">
      <dsp:nvSpPr>
        <dsp:cNvPr id="0" name=""/>
        <dsp:cNvSpPr/>
      </dsp:nvSpPr>
      <dsp:spPr>
        <a:xfrm>
          <a:off x="1819362" y="573932"/>
          <a:ext cx="157349" cy="91440"/>
        </a:xfrm>
        <a:custGeom>
          <a:avLst/>
          <a:gdLst/>
          <a:ahLst/>
          <a:cxnLst/>
          <a:rect l="0" t="0" r="0" b="0"/>
          <a:pathLst>
            <a:path>
              <a:moveTo>
                <a:pt x="0" y="45720"/>
              </a:moveTo>
              <a:lnTo>
                <a:pt x="157349" y="45720"/>
              </a:lnTo>
            </a:path>
          </a:pathLst>
        </a:custGeom>
        <a:noFill/>
        <a:ln w="6350" cap="flat" cmpd="sng" algn="ctr">
          <a:solidFill>
            <a:srgbClr val="00206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893338" y="618012"/>
        <a:ext cx="9397" cy="3279"/>
      </dsp:txXfrm>
    </dsp:sp>
    <dsp:sp modelId="{B10FD8F2-6984-4E9E-9526-BCAE6397F0D9}">
      <dsp:nvSpPr>
        <dsp:cNvPr id="0" name=""/>
        <dsp:cNvSpPr/>
      </dsp:nvSpPr>
      <dsp:spPr>
        <a:xfrm>
          <a:off x="0" y="192360"/>
          <a:ext cx="1821162" cy="854584"/>
        </a:xfrm>
        <a:prstGeom prst="rect">
          <a:avLst/>
        </a:prstGeom>
        <a:solidFill>
          <a:schemeClr val="lt1">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rtl="0">
            <a:lnSpc>
              <a:spcPct val="90000"/>
            </a:lnSpc>
            <a:spcBef>
              <a:spcPct val="0"/>
            </a:spcBef>
            <a:spcAft>
              <a:spcPct val="35000"/>
            </a:spcAft>
          </a:pPr>
          <a:r>
            <a:rPr lang="uk-UA" sz="1100" kern="1200" noProof="0" dirty="0" smtClean="0">
              <a:solidFill>
                <a:srgbClr val="44546A">
                  <a:lumMod val="50000"/>
                </a:srgbClr>
              </a:solidFill>
              <a:latin typeface="+mn-lt"/>
            </a:rPr>
            <a:t>Направлення пропозиції районній раді щодо передачі майна (майнових прав)</a:t>
          </a:r>
          <a:endParaRPr lang="uk-UA" sz="1100" kern="1200" noProof="0" dirty="0">
            <a:latin typeface="+mn-lt"/>
          </a:endParaRPr>
        </a:p>
      </dsp:txBody>
      <dsp:txXfrm>
        <a:off x="0" y="192360"/>
        <a:ext cx="1821162" cy="854584"/>
      </dsp:txXfrm>
    </dsp:sp>
    <dsp:sp modelId="{54F8318C-94BC-4842-A12F-C56D632611F6}">
      <dsp:nvSpPr>
        <dsp:cNvPr id="0" name=""/>
        <dsp:cNvSpPr/>
      </dsp:nvSpPr>
      <dsp:spPr>
        <a:xfrm>
          <a:off x="3828474" y="573932"/>
          <a:ext cx="296990" cy="91440"/>
        </a:xfrm>
        <a:custGeom>
          <a:avLst/>
          <a:gdLst/>
          <a:ahLst/>
          <a:cxnLst/>
          <a:rect l="0" t="0" r="0" b="0"/>
          <a:pathLst>
            <a:path>
              <a:moveTo>
                <a:pt x="0" y="45720"/>
              </a:moveTo>
              <a:lnTo>
                <a:pt x="296990"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968780" y="618012"/>
        <a:ext cx="16379" cy="3279"/>
      </dsp:txXfrm>
    </dsp:sp>
    <dsp:sp modelId="{26FDC185-961A-48DF-BABF-2A763226A974}">
      <dsp:nvSpPr>
        <dsp:cNvPr id="0" name=""/>
        <dsp:cNvSpPr/>
      </dsp:nvSpPr>
      <dsp:spPr>
        <a:xfrm>
          <a:off x="2009112" y="192360"/>
          <a:ext cx="1821162" cy="854584"/>
        </a:xfrm>
        <a:prstGeom prst="rect">
          <a:avLst/>
        </a:prstGeom>
        <a:solidFill>
          <a:schemeClr val="lt1">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rtl="0">
            <a:lnSpc>
              <a:spcPct val="90000"/>
            </a:lnSpc>
            <a:spcBef>
              <a:spcPct val="0"/>
            </a:spcBef>
            <a:spcAft>
              <a:spcPct val="35000"/>
            </a:spcAft>
          </a:pPr>
          <a:r>
            <a:rPr lang="uk-UA" sz="1100" kern="1200" noProof="0" dirty="0" smtClean="0">
              <a:solidFill>
                <a:srgbClr val="44546A">
                  <a:lumMod val="50000"/>
                </a:srgbClr>
              </a:solidFill>
              <a:latin typeface="+mn-lt"/>
            </a:rPr>
            <a:t>Прийняття районною радою рішення про передачу майна (майнових </a:t>
          </a:r>
          <a:r>
            <a:rPr lang="ru-RU" sz="1100" kern="1200" dirty="0" smtClean="0">
              <a:solidFill>
                <a:srgbClr val="44546A">
                  <a:lumMod val="50000"/>
                </a:srgbClr>
              </a:solidFill>
              <a:latin typeface="+mn-lt"/>
            </a:rPr>
            <a:t>прав)</a:t>
          </a:r>
          <a:endParaRPr lang="ru-RU" sz="1100" kern="1200" dirty="0">
            <a:latin typeface="+mn-lt"/>
          </a:endParaRPr>
        </a:p>
      </dsp:txBody>
      <dsp:txXfrm>
        <a:off x="2009112" y="192360"/>
        <a:ext cx="1821162" cy="854584"/>
      </dsp:txXfrm>
    </dsp:sp>
    <dsp:sp modelId="{19B527D7-887C-4536-AD79-D9F62F80F7D4}">
      <dsp:nvSpPr>
        <dsp:cNvPr id="0" name=""/>
        <dsp:cNvSpPr/>
      </dsp:nvSpPr>
      <dsp:spPr>
        <a:xfrm>
          <a:off x="910581" y="1045144"/>
          <a:ext cx="4157865" cy="296990"/>
        </a:xfrm>
        <a:custGeom>
          <a:avLst/>
          <a:gdLst/>
          <a:ahLst/>
          <a:cxnLst/>
          <a:rect l="0" t="0" r="0" b="0"/>
          <a:pathLst>
            <a:path>
              <a:moveTo>
                <a:pt x="4157865" y="0"/>
              </a:moveTo>
              <a:lnTo>
                <a:pt x="4157865" y="165595"/>
              </a:lnTo>
              <a:lnTo>
                <a:pt x="0" y="165595"/>
              </a:lnTo>
              <a:lnTo>
                <a:pt x="0" y="29699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85245" y="1192000"/>
        <a:ext cx="208537" cy="3279"/>
      </dsp:txXfrm>
    </dsp:sp>
    <dsp:sp modelId="{281F28C5-804B-4DD0-8D69-5F02AE9BFB8D}">
      <dsp:nvSpPr>
        <dsp:cNvPr id="0" name=""/>
        <dsp:cNvSpPr/>
      </dsp:nvSpPr>
      <dsp:spPr>
        <a:xfrm>
          <a:off x="4157865" y="192360"/>
          <a:ext cx="1821162" cy="854584"/>
        </a:xfrm>
        <a:prstGeom prst="rect">
          <a:avLst/>
        </a:prstGeom>
        <a:solidFill>
          <a:schemeClr val="lt1">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uk-UA" sz="1100" kern="1200" dirty="0" smtClean="0">
              <a:solidFill>
                <a:srgbClr val="44546A">
                  <a:lumMod val="50000"/>
                </a:srgbClr>
              </a:solidFill>
              <a:latin typeface="+mn-lt"/>
            </a:rPr>
            <a:t>Проведення інвентаризації майна та зобов’язань КП/КЗ</a:t>
          </a:r>
          <a:endParaRPr lang="ru-RU" sz="1100" kern="1200" dirty="0">
            <a:latin typeface="+mn-lt"/>
          </a:endParaRPr>
        </a:p>
      </dsp:txBody>
      <dsp:txXfrm>
        <a:off x="4157865" y="192360"/>
        <a:ext cx="1821162" cy="854584"/>
      </dsp:txXfrm>
    </dsp:sp>
    <dsp:sp modelId="{CAE87522-ECDC-499E-B47B-A171BC69D309}">
      <dsp:nvSpPr>
        <dsp:cNvPr id="0" name=""/>
        <dsp:cNvSpPr/>
      </dsp:nvSpPr>
      <dsp:spPr>
        <a:xfrm>
          <a:off x="1819362" y="1756107"/>
          <a:ext cx="157349" cy="91440"/>
        </a:xfrm>
        <a:custGeom>
          <a:avLst/>
          <a:gdLst/>
          <a:ahLst/>
          <a:cxnLst/>
          <a:rect l="0" t="0" r="0" b="0"/>
          <a:pathLst>
            <a:path>
              <a:moveTo>
                <a:pt x="0" y="45720"/>
              </a:moveTo>
              <a:lnTo>
                <a:pt x="157349"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893338" y="1800188"/>
        <a:ext cx="9397" cy="3279"/>
      </dsp:txXfrm>
    </dsp:sp>
    <dsp:sp modelId="{1264DF83-3493-46B9-9B96-43C45C14A530}">
      <dsp:nvSpPr>
        <dsp:cNvPr id="0" name=""/>
        <dsp:cNvSpPr/>
      </dsp:nvSpPr>
      <dsp:spPr>
        <a:xfrm>
          <a:off x="0" y="1374535"/>
          <a:ext cx="1821162" cy="854584"/>
        </a:xfrm>
        <a:prstGeom prst="rect">
          <a:avLst/>
        </a:prstGeom>
        <a:solidFill>
          <a:schemeClr val="lt1">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rtl="0">
            <a:lnSpc>
              <a:spcPct val="90000"/>
            </a:lnSpc>
            <a:spcBef>
              <a:spcPct val="0"/>
            </a:spcBef>
            <a:spcAft>
              <a:spcPct val="35000"/>
            </a:spcAft>
          </a:pPr>
          <a:r>
            <a:rPr lang="uk-UA" sz="1100" kern="1200" noProof="0" dirty="0" smtClean="0">
              <a:latin typeface="+mn-lt"/>
            </a:rPr>
            <a:t>Прийняття рішень щодо ІВМ, яке перебуває в оперативному управлінні чи господарському віданні КЗ/КП чи у оренді</a:t>
          </a:r>
          <a:endParaRPr lang="uk-UA" sz="1100" kern="1200" noProof="0" dirty="0">
            <a:latin typeface="+mn-lt"/>
          </a:endParaRPr>
        </a:p>
      </dsp:txBody>
      <dsp:txXfrm>
        <a:off x="0" y="1374535"/>
        <a:ext cx="1821162" cy="854584"/>
      </dsp:txXfrm>
    </dsp:sp>
    <dsp:sp modelId="{0A7A6DE4-F1D3-4C63-98E8-999B56CE9635}">
      <dsp:nvSpPr>
        <dsp:cNvPr id="0" name=""/>
        <dsp:cNvSpPr/>
      </dsp:nvSpPr>
      <dsp:spPr>
        <a:xfrm>
          <a:off x="3828474" y="1756107"/>
          <a:ext cx="296990" cy="91440"/>
        </a:xfrm>
        <a:custGeom>
          <a:avLst/>
          <a:gdLst/>
          <a:ahLst/>
          <a:cxnLst/>
          <a:rect l="0" t="0" r="0" b="0"/>
          <a:pathLst>
            <a:path>
              <a:moveTo>
                <a:pt x="0" y="45720"/>
              </a:moveTo>
              <a:lnTo>
                <a:pt x="296990"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968780" y="1800188"/>
        <a:ext cx="16379" cy="3279"/>
      </dsp:txXfrm>
    </dsp:sp>
    <dsp:sp modelId="{61366A88-28EA-4452-80B6-5DA1137BDB9A}">
      <dsp:nvSpPr>
        <dsp:cNvPr id="0" name=""/>
        <dsp:cNvSpPr/>
      </dsp:nvSpPr>
      <dsp:spPr>
        <a:xfrm>
          <a:off x="2009112" y="1374535"/>
          <a:ext cx="1821162" cy="854584"/>
        </a:xfrm>
        <a:prstGeom prst="rect">
          <a:avLst/>
        </a:prstGeom>
        <a:solidFill>
          <a:schemeClr val="lt1">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marR="0" lvl="0" indent="0" algn="ctr" defTabSz="889000" rtl="0" eaLnBrk="1" fontAlgn="auto" latinLnBrk="0" hangingPunct="1">
            <a:lnSpc>
              <a:spcPct val="90000"/>
            </a:lnSpc>
            <a:spcBef>
              <a:spcPct val="0"/>
            </a:spcBef>
            <a:spcAft>
              <a:spcPct val="35000"/>
            </a:spcAft>
            <a:buClrTx/>
            <a:buSzTx/>
            <a:buFontTx/>
            <a:buNone/>
            <a:tabLst/>
            <a:defRPr/>
          </a:pPr>
          <a:r>
            <a:rPr lang="uk-UA" sz="1100" kern="1200" noProof="0" dirty="0" smtClean="0">
              <a:latin typeface="+mn-lt"/>
            </a:rPr>
            <a:t>Операції оприбуткування (зняття з обліку) ІВМ, яке перебуває в оперативному управлінні, господарському віданні КП/КЗ</a:t>
          </a:r>
        </a:p>
      </dsp:txBody>
      <dsp:txXfrm>
        <a:off x="2009112" y="1374535"/>
        <a:ext cx="1821162" cy="854584"/>
      </dsp:txXfrm>
    </dsp:sp>
    <dsp:sp modelId="{927C91F0-3E37-4808-9C90-8DD5889D154F}">
      <dsp:nvSpPr>
        <dsp:cNvPr id="0" name=""/>
        <dsp:cNvSpPr/>
      </dsp:nvSpPr>
      <dsp:spPr>
        <a:xfrm>
          <a:off x="910581" y="2227319"/>
          <a:ext cx="4157865" cy="296990"/>
        </a:xfrm>
        <a:custGeom>
          <a:avLst/>
          <a:gdLst/>
          <a:ahLst/>
          <a:cxnLst/>
          <a:rect l="0" t="0" r="0" b="0"/>
          <a:pathLst>
            <a:path>
              <a:moveTo>
                <a:pt x="4157865" y="0"/>
              </a:moveTo>
              <a:lnTo>
                <a:pt x="4157865" y="165595"/>
              </a:lnTo>
              <a:lnTo>
                <a:pt x="0" y="165595"/>
              </a:lnTo>
              <a:lnTo>
                <a:pt x="0" y="29699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85245" y="2374175"/>
        <a:ext cx="208537" cy="3279"/>
      </dsp:txXfrm>
    </dsp:sp>
    <dsp:sp modelId="{60AB54D4-DDC7-40C4-908A-1083554EA641}">
      <dsp:nvSpPr>
        <dsp:cNvPr id="0" name=""/>
        <dsp:cNvSpPr/>
      </dsp:nvSpPr>
      <dsp:spPr>
        <a:xfrm>
          <a:off x="4157865" y="1374535"/>
          <a:ext cx="1821162" cy="854584"/>
        </a:xfrm>
        <a:prstGeom prst="rect">
          <a:avLst/>
        </a:prstGeom>
        <a:solidFill>
          <a:schemeClr val="lt1">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marR="0" lvl="0" indent="0" algn="ctr" defTabSz="914400" rtl="0" eaLnBrk="1" fontAlgn="auto" latinLnBrk="0" hangingPunct="1">
            <a:lnSpc>
              <a:spcPct val="100000"/>
            </a:lnSpc>
            <a:spcBef>
              <a:spcPct val="0"/>
            </a:spcBef>
            <a:spcAft>
              <a:spcPts val="0"/>
            </a:spcAft>
            <a:buClrTx/>
            <a:buSzTx/>
            <a:buFontTx/>
            <a:buNone/>
            <a:tabLst/>
            <a:defRPr/>
          </a:pPr>
          <a:r>
            <a:rPr lang="uk-UA" sz="1100" kern="1200" dirty="0" smtClean="0">
              <a:solidFill>
                <a:srgbClr val="44546A">
                  <a:lumMod val="50000"/>
                </a:srgbClr>
              </a:solidFill>
              <a:latin typeface="+mn-lt"/>
            </a:rPr>
            <a:t>Прийняття рішення про та затвердження нової назви та установчих документів КП/КЗ у новій редакції</a:t>
          </a:r>
          <a:endParaRPr lang="ru-RU" sz="1100" kern="1200" dirty="0" smtClean="0">
            <a:latin typeface="+mn-lt"/>
          </a:endParaRPr>
        </a:p>
      </dsp:txBody>
      <dsp:txXfrm>
        <a:off x="4157865" y="1374535"/>
        <a:ext cx="1821162" cy="854584"/>
      </dsp:txXfrm>
    </dsp:sp>
    <dsp:sp modelId="{93C91A3A-F414-415D-9889-E2945856875F}">
      <dsp:nvSpPr>
        <dsp:cNvPr id="0" name=""/>
        <dsp:cNvSpPr/>
      </dsp:nvSpPr>
      <dsp:spPr>
        <a:xfrm>
          <a:off x="1819362" y="2938283"/>
          <a:ext cx="137466" cy="91440"/>
        </a:xfrm>
        <a:custGeom>
          <a:avLst/>
          <a:gdLst/>
          <a:ahLst/>
          <a:cxnLst/>
          <a:rect l="0" t="0" r="0" b="0"/>
          <a:pathLst>
            <a:path>
              <a:moveTo>
                <a:pt x="0" y="45720"/>
              </a:moveTo>
              <a:lnTo>
                <a:pt x="85833" y="45720"/>
              </a:lnTo>
              <a:lnTo>
                <a:pt x="85833" y="48941"/>
              </a:lnTo>
              <a:lnTo>
                <a:pt x="137466" y="48941"/>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883893" y="2982363"/>
        <a:ext cx="8404" cy="3279"/>
      </dsp:txXfrm>
    </dsp:sp>
    <dsp:sp modelId="{63333682-A4CA-4229-AD07-B959C9042561}">
      <dsp:nvSpPr>
        <dsp:cNvPr id="0" name=""/>
        <dsp:cNvSpPr/>
      </dsp:nvSpPr>
      <dsp:spPr>
        <a:xfrm>
          <a:off x="0" y="2556710"/>
          <a:ext cx="1821162" cy="854584"/>
        </a:xfrm>
        <a:prstGeom prst="rect">
          <a:avLst/>
        </a:prstGeom>
        <a:solidFill>
          <a:schemeClr val="lt1">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rtl="0">
            <a:lnSpc>
              <a:spcPct val="90000"/>
            </a:lnSpc>
            <a:spcBef>
              <a:spcPct val="0"/>
            </a:spcBef>
            <a:spcAft>
              <a:spcPct val="35000"/>
            </a:spcAft>
          </a:pPr>
          <a:r>
            <a:rPr lang="uk-UA" sz="1100" kern="1200" dirty="0">
              <a:solidFill>
                <a:srgbClr val="44546A">
                  <a:lumMod val="50000"/>
                </a:srgbClr>
              </a:solidFill>
              <a:latin typeface="+mn-lt"/>
            </a:rPr>
            <a:t>Прийняття рішення про виконавчий орган ради громади, до сфери управління якого буде належати КП/КЗ</a:t>
          </a:r>
        </a:p>
      </dsp:txBody>
      <dsp:txXfrm>
        <a:off x="0" y="2556710"/>
        <a:ext cx="1821162" cy="854584"/>
      </dsp:txXfrm>
    </dsp:sp>
    <dsp:sp modelId="{FA0F7B29-0D60-4148-8C10-3D9AE3DC5EA7}">
      <dsp:nvSpPr>
        <dsp:cNvPr id="0" name=""/>
        <dsp:cNvSpPr/>
      </dsp:nvSpPr>
      <dsp:spPr>
        <a:xfrm>
          <a:off x="3808591" y="2941504"/>
          <a:ext cx="296990" cy="91440"/>
        </a:xfrm>
        <a:custGeom>
          <a:avLst/>
          <a:gdLst/>
          <a:ahLst/>
          <a:cxnLst/>
          <a:rect l="0" t="0" r="0" b="0"/>
          <a:pathLst>
            <a:path>
              <a:moveTo>
                <a:pt x="0" y="45720"/>
              </a:moveTo>
              <a:lnTo>
                <a:pt x="296990"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948897" y="2985585"/>
        <a:ext cx="16379" cy="3279"/>
      </dsp:txXfrm>
    </dsp:sp>
    <dsp:sp modelId="{B6BCDD23-26D6-429F-98E7-6681D037AE2C}">
      <dsp:nvSpPr>
        <dsp:cNvPr id="0" name=""/>
        <dsp:cNvSpPr/>
      </dsp:nvSpPr>
      <dsp:spPr>
        <a:xfrm>
          <a:off x="1989229" y="2559932"/>
          <a:ext cx="1821162" cy="854584"/>
        </a:xfrm>
        <a:prstGeom prst="rect">
          <a:avLst/>
        </a:prstGeom>
        <a:solidFill>
          <a:schemeClr val="lt1">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rtl="0">
            <a:lnSpc>
              <a:spcPct val="90000"/>
            </a:lnSpc>
            <a:spcBef>
              <a:spcPct val="0"/>
            </a:spcBef>
            <a:spcAft>
              <a:spcPct val="35000"/>
            </a:spcAft>
          </a:pPr>
          <a:r>
            <a:rPr lang="uk-UA" sz="1100" kern="1200" noProof="0" dirty="0" smtClean="0">
              <a:solidFill>
                <a:srgbClr val="44546A">
                  <a:lumMod val="50000"/>
                </a:srgbClr>
              </a:solidFill>
              <a:latin typeface="+mn-lt"/>
            </a:rPr>
            <a:t>Звернення до державного реєстратора про внесення змін до відомостей </a:t>
          </a:r>
          <a:r>
            <a:rPr lang="ru-RU" sz="1100" kern="1200" dirty="0" smtClean="0">
              <a:solidFill>
                <a:srgbClr val="44546A">
                  <a:lumMod val="50000"/>
                </a:srgbClr>
              </a:solidFill>
              <a:latin typeface="+mn-lt"/>
            </a:rPr>
            <a:t>про КП/КЗ </a:t>
          </a:r>
          <a:endParaRPr lang="uk-UA" sz="1100" kern="1200" noProof="0" dirty="0">
            <a:solidFill>
              <a:srgbClr val="006666"/>
            </a:solidFill>
            <a:latin typeface="+mn-lt"/>
          </a:endParaRPr>
        </a:p>
      </dsp:txBody>
      <dsp:txXfrm>
        <a:off x="1989229" y="2559932"/>
        <a:ext cx="1821162" cy="854584"/>
      </dsp:txXfrm>
    </dsp:sp>
    <dsp:sp modelId="{2E108D3B-BC14-49B1-BC8F-6A165B539A05}">
      <dsp:nvSpPr>
        <dsp:cNvPr id="0" name=""/>
        <dsp:cNvSpPr/>
      </dsp:nvSpPr>
      <dsp:spPr>
        <a:xfrm>
          <a:off x="4137982" y="2559932"/>
          <a:ext cx="1821162" cy="854584"/>
        </a:xfrm>
        <a:prstGeom prst="rect">
          <a:avLst/>
        </a:prstGeom>
        <a:solidFill>
          <a:schemeClr val="lt1">
            <a:hueOff val="0"/>
            <a:satOff val="0"/>
            <a:lumOff val="0"/>
            <a:alphaOff val="0"/>
          </a:schemeClr>
        </a:solidFill>
        <a:ln w="12700" cap="flat" cmpd="sng" algn="ctr">
          <a:solidFill>
            <a:srgbClr val="C00000"/>
          </a:solidFill>
          <a:prstDash val="dash"/>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uk-UA" sz="1100" kern="1200" noProof="0" dirty="0">
              <a:solidFill>
                <a:srgbClr val="006666"/>
              </a:solidFill>
              <a:latin typeface="+mn-lt"/>
            </a:rPr>
            <a:t>Вчинення дій, передбачених для окремих типів об'єктів комунальної власності</a:t>
          </a:r>
        </a:p>
      </dsp:txBody>
      <dsp:txXfrm>
        <a:off x="4137982" y="2559932"/>
        <a:ext cx="1821162" cy="85458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BDBAA-588E-4B82-9D53-1200A00B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23</Pages>
  <Words>10037</Words>
  <Characters>57213</Characters>
  <Application>Microsoft Office Word</Application>
  <DocSecurity>0</DocSecurity>
  <Lines>476</Lines>
  <Paragraphs>134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Евгений Ридош</cp:lastModifiedBy>
  <cp:revision>16</cp:revision>
  <cp:lastPrinted>2018-02-14T09:21:00Z</cp:lastPrinted>
  <dcterms:created xsi:type="dcterms:W3CDTF">2020-12-23T10:25:00Z</dcterms:created>
  <dcterms:modified xsi:type="dcterms:W3CDTF">2020-12-25T10:39:00Z</dcterms:modified>
</cp:coreProperties>
</file>