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8FC9F" w14:textId="5D497BA3" w:rsidR="00517BF2" w:rsidRPr="00A2413D" w:rsidRDefault="00517BF2" w:rsidP="00517BF2">
      <w:pPr>
        <w:shd w:val="clear" w:color="auto" w:fill="FFFFFF"/>
        <w:spacing w:after="60" w:line="240" w:lineRule="auto"/>
        <w:ind w:firstLine="709"/>
        <w:jc w:val="right"/>
        <w:rPr>
          <w:rFonts w:ascii="Times New Roman" w:hAnsi="Times New Roman" w:cs="Times New Roman"/>
          <w:b/>
          <w:i/>
          <w:iCs/>
          <w:sz w:val="28"/>
          <w:szCs w:val="28"/>
          <w:lang w:val="uk-UA"/>
        </w:rPr>
      </w:pPr>
      <w:r w:rsidRPr="00A2413D">
        <w:rPr>
          <w:b/>
          <w:i/>
          <w:iCs/>
          <w:sz w:val="28"/>
          <w:szCs w:val="28"/>
          <w:lang w:val="uk-UA"/>
        </w:rPr>
        <w:t>Проект</w:t>
      </w:r>
      <w:r w:rsidR="00FB279A">
        <w:rPr>
          <w:b/>
          <w:i/>
          <w:iCs/>
          <w:sz w:val="28"/>
          <w:szCs w:val="28"/>
          <w:lang w:val="uk-UA"/>
        </w:rPr>
        <w:t xml:space="preserve"> </w:t>
      </w:r>
      <w:r w:rsidR="00FB279A" w:rsidRPr="00FB279A">
        <w:rPr>
          <w:b/>
          <w:i/>
          <w:iCs/>
          <w:sz w:val="24"/>
          <w:szCs w:val="24"/>
          <w:lang w:val="uk-UA"/>
        </w:rPr>
        <w:t>(станом на 30.09.20)</w:t>
      </w:r>
    </w:p>
    <w:p w14:paraId="08901E68" w14:textId="77777777" w:rsidR="00517BF2" w:rsidRPr="0090543C" w:rsidRDefault="00517BF2" w:rsidP="00517BF2">
      <w:pPr>
        <w:spacing w:after="60" w:line="240" w:lineRule="auto"/>
        <w:jc w:val="center"/>
        <w:rPr>
          <w:rFonts w:ascii="Times New Roman" w:eastAsia="Times New Roman" w:hAnsi="Times New Roman" w:cs="Times New Roman"/>
          <w:b/>
          <w:i/>
          <w:sz w:val="28"/>
          <w:szCs w:val="28"/>
          <w:lang w:val="uk-UA"/>
        </w:rPr>
      </w:pPr>
      <w:r w:rsidRPr="0090543C">
        <w:rPr>
          <w:rFonts w:ascii="Times New Roman" w:eastAsia="Times New Roman" w:hAnsi="Times New Roman" w:cs="Times New Roman"/>
          <w:b/>
          <w:i/>
          <w:sz w:val="28"/>
          <w:szCs w:val="28"/>
          <w:lang w:val="uk-UA"/>
        </w:rPr>
        <w:t xml:space="preserve">ЗАКОН УКРАЇНИ </w:t>
      </w:r>
    </w:p>
    <w:p w14:paraId="1BEB2991" w14:textId="6B335FB1" w:rsidR="00517BF2" w:rsidRPr="0090543C" w:rsidRDefault="00517BF2" w:rsidP="00517BF2">
      <w:pPr>
        <w:shd w:val="clear" w:color="auto" w:fill="FFFFFF"/>
        <w:spacing w:after="60" w:line="240" w:lineRule="auto"/>
        <w:jc w:val="center"/>
        <w:rPr>
          <w:rFonts w:ascii="Times New Roman" w:eastAsia="Times New Roman" w:hAnsi="Times New Roman" w:cs="Times New Roman"/>
          <w:b/>
          <w:sz w:val="28"/>
          <w:szCs w:val="28"/>
          <w:lang w:val="uk-UA"/>
        </w:rPr>
      </w:pPr>
      <w:r w:rsidRPr="0090543C">
        <w:rPr>
          <w:rFonts w:ascii="Times New Roman" w:eastAsia="Times New Roman" w:hAnsi="Times New Roman" w:cs="Times New Roman"/>
          <w:b/>
          <w:sz w:val="28"/>
          <w:szCs w:val="28"/>
          <w:lang w:val="uk-UA"/>
        </w:rPr>
        <w:t>Про внесення змін до Закону України "Про місцеві державні адміністрації" та деяких інших законодавчих актів України щодо децентралізації та розмежування повноважень із органами місцевого самоврядування</w:t>
      </w:r>
    </w:p>
    <w:p w14:paraId="2CEAE9E3" w14:textId="77777777" w:rsidR="00517BF2" w:rsidRPr="0090543C" w:rsidRDefault="00517BF2" w:rsidP="00517BF2">
      <w:pPr>
        <w:shd w:val="clear" w:color="auto" w:fill="FFFFFF"/>
        <w:spacing w:after="60" w:line="240" w:lineRule="auto"/>
        <w:jc w:val="center"/>
        <w:rPr>
          <w:rFonts w:ascii="Times New Roman" w:eastAsia="Times New Roman" w:hAnsi="Times New Roman" w:cs="Times New Roman"/>
          <w:b/>
          <w:sz w:val="28"/>
          <w:szCs w:val="28"/>
          <w:lang w:val="uk-UA"/>
        </w:rPr>
      </w:pPr>
    </w:p>
    <w:p w14:paraId="27A6527B" w14:textId="4B1B622F"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b/>
          <w:sz w:val="28"/>
          <w:szCs w:val="28"/>
          <w:lang w:val="uk-UA"/>
        </w:rPr>
      </w:pPr>
      <w:r w:rsidRPr="0090543C">
        <w:rPr>
          <w:rFonts w:ascii="Times New Roman" w:eastAsia="Times New Roman" w:hAnsi="Times New Roman" w:cs="Times New Roman"/>
          <w:sz w:val="28"/>
          <w:szCs w:val="28"/>
          <w:lang w:val="uk-UA"/>
        </w:rPr>
        <w:t xml:space="preserve">Верховна Рада України </w:t>
      </w:r>
      <w:r w:rsidRPr="0090543C">
        <w:rPr>
          <w:rFonts w:ascii="Times New Roman" w:eastAsia="Times New Roman" w:hAnsi="Times New Roman" w:cs="Times New Roman"/>
          <w:b/>
          <w:sz w:val="28"/>
          <w:szCs w:val="28"/>
          <w:lang w:val="uk-UA"/>
        </w:rPr>
        <w:t>постановляє:</w:t>
      </w:r>
    </w:p>
    <w:p w14:paraId="7492922B"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b/>
          <w:sz w:val="28"/>
          <w:szCs w:val="28"/>
          <w:lang w:val="uk-UA"/>
        </w:rPr>
      </w:pPr>
    </w:p>
    <w:p w14:paraId="32B6F201"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I. </w:t>
      </w:r>
      <w:proofErr w:type="spellStart"/>
      <w:r w:rsidRPr="0090543C">
        <w:rPr>
          <w:rFonts w:ascii="Times New Roman" w:eastAsia="Times New Roman" w:hAnsi="Times New Roman" w:cs="Times New Roman"/>
          <w:sz w:val="28"/>
          <w:szCs w:val="28"/>
          <w:lang w:val="uk-UA"/>
        </w:rPr>
        <w:t>Внести</w:t>
      </w:r>
      <w:proofErr w:type="spellEnd"/>
      <w:r w:rsidRPr="0090543C">
        <w:rPr>
          <w:rFonts w:ascii="Times New Roman" w:eastAsia="Times New Roman" w:hAnsi="Times New Roman" w:cs="Times New Roman"/>
          <w:sz w:val="28"/>
          <w:szCs w:val="28"/>
          <w:lang w:val="uk-UA"/>
        </w:rPr>
        <w:t xml:space="preserve"> зміни до таких законодавчих актів України:</w:t>
      </w:r>
    </w:p>
    <w:p w14:paraId="2F6EE87B"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w:t>
      </w:r>
      <w:hyperlink r:id="rId4">
        <w:r w:rsidRPr="0090543C">
          <w:rPr>
            <w:rFonts w:ascii="Times New Roman" w:eastAsia="Times New Roman" w:hAnsi="Times New Roman" w:cs="Times New Roman"/>
            <w:sz w:val="28"/>
            <w:szCs w:val="28"/>
            <w:lang w:val="uk-UA"/>
          </w:rPr>
          <w:t xml:space="preserve"> </w:t>
        </w:r>
      </w:hyperlink>
      <w:hyperlink r:id="rId5">
        <w:r w:rsidRPr="00293979">
          <w:rPr>
            <w:rFonts w:ascii="Times New Roman" w:eastAsia="Times New Roman" w:hAnsi="Times New Roman" w:cs="Times New Roman"/>
            <w:sz w:val="28"/>
            <w:szCs w:val="28"/>
            <w:lang w:val="uk-UA"/>
          </w:rPr>
          <w:t>Закон України "Про місцеві державні адміністраці</w:t>
        </w:r>
        <w:r w:rsidRPr="0090543C">
          <w:rPr>
            <w:rFonts w:ascii="Times New Roman" w:eastAsia="Times New Roman" w:hAnsi="Times New Roman" w:cs="Times New Roman"/>
            <w:sz w:val="28"/>
            <w:szCs w:val="28"/>
            <w:u w:val="single"/>
            <w:lang w:val="uk-UA"/>
          </w:rPr>
          <w:t>ї"</w:t>
        </w:r>
      </w:hyperlink>
      <w:r w:rsidRPr="0090543C">
        <w:rPr>
          <w:rFonts w:ascii="Times New Roman" w:eastAsia="Times New Roman" w:hAnsi="Times New Roman" w:cs="Times New Roman"/>
          <w:sz w:val="28"/>
          <w:szCs w:val="28"/>
          <w:lang w:val="uk-UA"/>
        </w:rPr>
        <w:t xml:space="preserve"> (Відомості Верховної Ради України (ВВР), 1999, № 20-21, ст.190 із наступними змінами) викласти в такій редакції:</w:t>
      </w:r>
    </w:p>
    <w:p w14:paraId="4CD98189" w14:textId="77777777" w:rsidR="00517BF2" w:rsidRPr="0090543C" w:rsidRDefault="00517BF2" w:rsidP="00517BF2">
      <w:pPr>
        <w:shd w:val="clear" w:color="auto" w:fill="FFFFFF"/>
        <w:spacing w:after="60" w:line="240" w:lineRule="auto"/>
        <w:ind w:firstLine="709"/>
        <w:jc w:val="center"/>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Закон України «Про місцеві державні адміністрації»</w:t>
      </w:r>
    </w:p>
    <w:p w14:paraId="4F4B503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І Загальні положення</w:t>
      </w:r>
    </w:p>
    <w:p w14:paraId="175139F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1. Місцеві державні адміністрації в системі органів виконавчої влади</w:t>
      </w:r>
    </w:p>
    <w:p w14:paraId="222915AB" w14:textId="1CA18F0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Місцева державна адміністрація є місцевим органом виконавчої влади загальної компетенції і входить до системи органів виконавчої влади.</w:t>
      </w:r>
    </w:p>
    <w:p w14:paraId="1D30F44D" w14:textId="71A7170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Місцева державна адміністрація в межах своїх повноважень здійснює виконавчу владу на території відповідної адміністративно-територіальної одиниці.</w:t>
      </w:r>
    </w:p>
    <w:p w14:paraId="7A18E3C5" w14:textId="26C0AD4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Виконавчу владу в районах здійснюють районні державні адміністрації.</w:t>
      </w:r>
    </w:p>
    <w:p w14:paraId="27E6E671" w14:textId="4EA504D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Виконавчу владу в областях здійснюють обласні державні адміністрації.</w:t>
      </w:r>
    </w:p>
    <w:p w14:paraId="602349DA" w14:textId="2BB8923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Виконавчу владу в містах Київ та Севастополь здійснюють відповідно Київська міська та Севастопольська міська державні адміністрації. Особливості організації, повноваження і порядок діяльності Київської та Севастопольської міських державних адміністрацій визначаються окремими законами України.</w:t>
      </w:r>
    </w:p>
    <w:p w14:paraId="44D5110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CFA20E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 Основні завдання місцевих державних адміністрацій</w:t>
      </w:r>
    </w:p>
    <w:p w14:paraId="62CD8AC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Місцева державна адміністрація на території відповідної адміністративно-територіальної одиниці забезпечує:</w:t>
      </w:r>
    </w:p>
    <w:p w14:paraId="025198A3" w14:textId="322C197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виконання Конституції, законів України, актів Президента України, Кабінету Міністрів України, інших органів виконавчої влади;</w:t>
      </w:r>
    </w:p>
    <w:p w14:paraId="0F595C5E" w14:textId="60DA295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законність і правопорядок; додержання прав і свобод громадян;</w:t>
      </w:r>
    </w:p>
    <w:p w14:paraId="723929A3" w14:textId="4E25596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національно-культурного розвитку та інших програм, звітування про їх виконання;</w:t>
      </w:r>
    </w:p>
    <w:p w14:paraId="15FF387F" w14:textId="5CFEA33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4)</w:t>
      </w:r>
      <w:r w:rsidR="00F4096B" w:rsidRPr="0090543C">
        <w:rPr>
          <w:rFonts w:ascii="Times New Roman" w:eastAsia="Times New Roman" w:hAnsi="Times New Roman" w:cs="Times New Roman"/>
          <w:sz w:val="28"/>
          <w:szCs w:val="28"/>
          <w:lang w:val="uk-UA"/>
        </w:rPr>
        <w:t xml:space="preserve"> </w:t>
      </w:r>
      <w:r w:rsidRPr="0090543C">
        <w:rPr>
          <w:rFonts w:ascii="Times New Roman" w:eastAsia="Times New Roman" w:hAnsi="Times New Roman" w:cs="Times New Roman"/>
          <w:sz w:val="28"/>
          <w:szCs w:val="28"/>
          <w:lang w:val="uk-UA"/>
        </w:rPr>
        <w:t>підготовку та виконання відповідних обласних і районних бюджетів;</w:t>
      </w:r>
    </w:p>
    <w:p w14:paraId="7B27115C" w14:textId="465FFA2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звіт про виконання відповідних бюджетів та програм;</w:t>
      </w:r>
    </w:p>
    <w:p w14:paraId="24D20397" w14:textId="3E25AFD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взаємодію з органами місцевого самоврядування та територіальними органами центральних органів виконавчої влади</w:t>
      </w:r>
    </w:p>
    <w:p w14:paraId="27E0736D" w14:textId="7D0EDC4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реалізацію інших наданих державою повноважень, а також рішення відповідної районної або обласної ради.</w:t>
      </w:r>
    </w:p>
    <w:p w14:paraId="68B8DF9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7663FC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 Принципи діяльності місцевих державних адміністрацій</w:t>
      </w:r>
    </w:p>
    <w:p w14:paraId="48AA922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Місцеві державні адміністрації діють на принципах</w:t>
      </w:r>
    </w:p>
    <w:p w14:paraId="52B5FDF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верховенства права – спрямування діяльності на забезпечення прав і свобод людини і громадянина, здійснення її на засадах справедливості та гуманізму;</w:t>
      </w:r>
    </w:p>
    <w:p w14:paraId="2ADBF89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законності – здійснення повноважень у межах та в порядку, встановлених Конституцією та законами України;</w:t>
      </w:r>
    </w:p>
    <w:p w14:paraId="53DCA43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відкритості – забезпечення постійного інформування суспільства про діяльність місцевих державних  адміністрацій, гарантування доступу кожного в обсягах та порядку, визначених законом, до інформації про діяльність цих органів, забезпечення громадського обговорення актів місцевих державних адміністрацій;</w:t>
      </w:r>
    </w:p>
    <w:p w14:paraId="52952A13" w14:textId="35F76FB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єдності державної політики – реалізація місцевими державними адміністраціями  єдиної державної політики на території відповідних адміністративно-територіальних одиниць, забезпечення одноманітного виконання законів, актів Президента, актів органів виконавчої влади вищого рівня;</w:t>
      </w:r>
    </w:p>
    <w:p w14:paraId="3F7BEF0C" w14:textId="7086989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стабільності і наступності – забезпечення постійного здійснення повноважень місцевими державними адміністраціями, незалежно від змін політичного керівництва держави та державних органів, а також змін адміністративно-територіального устрою;</w:t>
      </w:r>
    </w:p>
    <w:p w14:paraId="108E7887" w14:textId="6A34B9D2" w:rsidR="00517BF2" w:rsidRPr="0090543C" w:rsidRDefault="009F13CC"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517BF2" w:rsidRPr="0090543C">
        <w:rPr>
          <w:rFonts w:ascii="Times New Roman" w:eastAsia="Times New Roman" w:hAnsi="Times New Roman" w:cs="Times New Roman"/>
          <w:sz w:val="28"/>
          <w:szCs w:val="28"/>
          <w:lang w:val="uk-UA"/>
        </w:rPr>
        <w:t xml:space="preserve">) </w:t>
      </w:r>
      <w:proofErr w:type="spellStart"/>
      <w:r w:rsidR="00517BF2" w:rsidRPr="0090543C">
        <w:rPr>
          <w:rFonts w:ascii="Times New Roman" w:eastAsia="Times New Roman" w:hAnsi="Times New Roman" w:cs="Times New Roman"/>
          <w:sz w:val="28"/>
          <w:szCs w:val="28"/>
          <w:lang w:val="uk-UA"/>
        </w:rPr>
        <w:t>субсидіарності</w:t>
      </w:r>
      <w:proofErr w:type="spellEnd"/>
      <w:r w:rsidR="00517BF2" w:rsidRPr="0090543C">
        <w:rPr>
          <w:rFonts w:ascii="Times New Roman" w:eastAsia="Times New Roman" w:hAnsi="Times New Roman" w:cs="Times New Roman"/>
          <w:sz w:val="28"/>
          <w:szCs w:val="28"/>
          <w:lang w:val="uk-UA"/>
        </w:rPr>
        <w:t xml:space="preserve">, децентралізації та </w:t>
      </w:r>
      <w:proofErr w:type="spellStart"/>
      <w:r w:rsidR="00517BF2" w:rsidRPr="0090543C">
        <w:rPr>
          <w:rFonts w:ascii="Times New Roman" w:eastAsia="Times New Roman" w:hAnsi="Times New Roman" w:cs="Times New Roman"/>
          <w:sz w:val="28"/>
          <w:szCs w:val="28"/>
          <w:lang w:val="uk-UA"/>
        </w:rPr>
        <w:t>деконцентрації</w:t>
      </w:r>
      <w:proofErr w:type="spellEnd"/>
      <w:r w:rsidR="00517BF2" w:rsidRPr="0090543C">
        <w:rPr>
          <w:rFonts w:ascii="Times New Roman" w:eastAsia="Times New Roman" w:hAnsi="Times New Roman" w:cs="Times New Roman"/>
          <w:sz w:val="28"/>
          <w:szCs w:val="28"/>
          <w:lang w:val="uk-UA"/>
        </w:rPr>
        <w:t xml:space="preserve"> – передача повноважень щодо надання адміністративних послуг, управління об'єктами державної власності та вирішення інших питань відповідно до закону органам місцевого самоврядування та органам виконавчої влади нижчого рівня;</w:t>
      </w:r>
    </w:p>
    <w:p w14:paraId="44B28C5D" w14:textId="27E64642" w:rsidR="00517BF2" w:rsidRPr="0090543C" w:rsidRDefault="009F13CC"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517BF2" w:rsidRPr="0090543C">
        <w:rPr>
          <w:rFonts w:ascii="Times New Roman" w:eastAsia="Times New Roman" w:hAnsi="Times New Roman" w:cs="Times New Roman"/>
          <w:sz w:val="28"/>
          <w:szCs w:val="28"/>
          <w:lang w:val="uk-UA"/>
        </w:rPr>
        <w:t>) підконтрольності – забезпечення внутрішнього контролю та контролю з боку інших органів державної влади та громадськості за діяльністю місцевих державних адміністрацій;</w:t>
      </w:r>
    </w:p>
    <w:p w14:paraId="10BFA3E7" w14:textId="5EDB866B" w:rsidR="00517BF2" w:rsidRPr="0090543C" w:rsidRDefault="009F13CC"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517BF2" w:rsidRPr="0090543C">
        <w:rPr>
          <w:rFonts w:ascii="Times New Roman" w:eastAsia="Times New Roman" w:hAnsi="Times New Roman" w:cs="Times New Roman"/>
          <w:sz w:val="28"/>
          <w:szCs w:val="28"/>
          <w:lang w:val="uk-UA"/>
        </w:rPr>
        <w:t>) ефективності – забезпечення досягнення максимально можливих позитивних результатів при мінімально необхідних витратах ресурсів та часу.</w:t>
      </w:r>
    </w:p>
    <w:p w14:paraId="53FA8CD6" w14:textId="46D7A45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p>
    <w:p w14:paraId="4DF9C74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 Статус та атрибути місцевих державних адміністрацій</w:t>
      </w:r>
    </w:p>
    <w:p w14:paraId="025EF15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1. Місцеві державні адміністрації є юридичними особами публічного права.</w:t>
      </w:r>
    </w:p>
    <w:p w14:paraId="0F5C9A4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Місцеві державні адміністрації мають печатки із зображенням Державного Герба України та своїм найменуванням, рахунки в територіальних органах Державна казначейська служба України.</w:t>
      </w:r>
    </w:p>
    <w:p w14:paraId="6E9848B3" w14:textId="62CD179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Районні та обласні державні адміністрації знаходяться, відповідно, в районних та обласних центрах.</w:t>
      </w:r>
    </w:p>
    <w:p w14:paraId="6329EBDE" w14:textId="710F327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На будинках, де розташовуються місцеві державні адміністрації та їх структурні підрозділи, піднімається Державний Прапор України і вивішуються таблички із зображенням Державного Герба  України та  найменуванням  розташованого там органу державною мовою.</w:t>
      </w:r>
    </w:p>
    <w:p w14:paraId="5A4A92C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Зразки печаток і відповідних табличок місцевих державних адміністрацій та їх структурних підрозділів затверджуються Кабінетом Міністрів України.</w:t>
      </w:r>
    </w:p>
    <w:p w14:paraId="79ED515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056D5F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 Правові засади діяльності місцевих державних адміністрацій</w:t>
      </w:r>
    </w:p>
    <w:p w14:paraId="3E5B50B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Організація, повноваження і порядок діяльності місцевих державних адміністрацій встановлюється  Конституцією  України,  цим  Законом   та   іншими законами України.</w:t>
      </w:r>
    </w:p>
    <w:p w14:paraId="5033D96A" w14:textId="4090D44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Місцеві державні адміністрації у своїй діяльності керуються Конституцією України, цим та іншими законами України, актами Президента України, Кабінету Міністрів України, органів виконавчої влади вищого рівня, а районні державні адміністрації в Автономній Республіці Крим – також актами Ради міністрів Автономної Республіки Крим, прийнятими у межах їх повноважень.</w:t>
      </w:r>
    </w:p>
    <w:p w14:paraId="5F515585" w14:textId="1388B92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Місцеві державні адміністрації при здійсненні повноважень на відповідній території спрямовуються та координуються Кабінетом Міністрів України.</w:t>
      </w:r>
    </w:p>
    <w:p w14:paraId="4E4AB95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Голови місцевих державних адміністрацій при здійсненні своїх повноважень відповідальні перед Президентом України та Кабінетом Міністрів України. Місцеві державні адміністрації та їх голови підзвітні та підконтрольні Кабінету Міністрів України у межах його повноважень.</w:t>
      </w:r>
    </w:p>
    <w:p w14:paraId="40987B6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p>
    <w:p w14:paraId="2620B30B" w14:textId="34C3762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ІІ. ПОРЯДОК ПРИЗНАЧЕННЯ І ЗВІЛЬНЕННЯ ГОЛОВИ ОБЛАСНОЇ ДЕРЖАВНОЇ АДМІНІСТРАЦІЇ. ФОРМУВАННЯ ОБЛАСНИХ ДЕРЖАВНИХ АДМІНІСТРАЦІЙ</w:t>
      </w:r>
    </w:p>
    <w:p w14:paraId="3D36869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p>
    <w:p w14:paraId="260D380F" w14:textId="14FCB19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6. Голови обласних державних адміністрацій</w:t>
      </w:r>
    </w:p>
    <w:p w14:paraId="642C62D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очолюють голови відповідних обласних державних адміністрацій.</w:t>
      </w:r>
    </w:p>
    <w:p w14:paraId="15D82E8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обласних державних адміністрацій призначаються на посаду Президентом України за поданням Кабінету Міністрів України на строк повноважень Президента України.</w:t>
      </w:r>
    </w:p>
    <w:p w14:paraId="217D4D1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3. Президент України може порушити перед Кабінетом Міністрів України питання про призначення головою обласної державної адміністрації іншої кандидатури.</w:t>
      </w:r>
    </w:p>
    <w:p w14:paraId="5F02CAE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Голови обласних державних адміністрацій набувають повноважень з моменту призначення.</w:t>
      </w:r>
    </w:p>
    <w:p w14:paraId="092F33E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2E6BD9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7. Припинення повноважень голів обласних державних адміністрацій</w:t>
      </w:r>
    </w:p>
    <w:p w14:paraId="19035AA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Повноваження голів обласних державних адміністрацій припиняються Президентом України у разі:</w:t>
      </w:r>
    </w:p>
    <w:p w14:paraId="30B9F05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порушення ними Конституції України і законів України;</w:t>
      </w:r>
    </w:p>
    <w:p w14:paraId="684534F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втрати громадянства, виявлення факту подвійного громадянства;</w:t>
      </w:r>
    </w:p>
    <w:p w14:paraId="420E6E0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визнання судом недієздатним;</w:t>
      </w:r>
    </w:p>
    <w:p w14:paraId="3EA0E60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виїзду на проживання в іншу країну;</w:t>
      </w:r>
    </w:p>
    <w:p w14:paraId="3DA482D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5) набрання законної сили обвинувальним </w:t>
      </w:r>
      <w:proofErr w:type="spellStart"/>
      <w:r w:rsidRPr="0090543C">
        <w:rPr>
          <w:rFonts w:ascii="Times New Roman" w:eastAsia="Times New Roman" w:hAnsi="Times New Roman" w:cs="Times New Roman"/>
          <w:sz w:val="28"/>
          <w:szCs w:val="28"/>
          <w:lang w:val="uk-UA"/>
        </w:rPr>
        <w:t>вироком</w:t>
      </w:r>
      <w:proofErr w:type="spellEnd"/>
      <w:r w:rsidRPr="0090543C">
        <w:rPr>
          <w:rFonts w:ascii="Times New Roman" w:eastAsia="Times New Roman" w:hAnsi="Times New Roman" w:cs="Times New Roman"/>
          <w:sz w:val="28"/>
          <w:szCs w:val="28"/>
          <w:lang w:val="uk-UA"/>
        </w:rPr>
        <w:t xml:space="preserve"> суду;</w:t>
      </w:r>
    </w:p>
    <w:p w14:paraId="6B3B463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порушення вимог несумісності;</w:t>
      </w:r>
    </w:p>
    <w:p w14:paraId="5C01B85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подання заяви про звільнення з посади за власним бажанням.</w:t>
      </w:r>
    </w:p>
    <w:p w14:paraId="79E652EE" w14:textId="41B7C57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Повноваження голів обласних державних адміністрацій можуть бути припинені Президентом України у разі:</w:t>
      </w:r>
    </w:p>
    <w:p w14:paraId="14087B43" w14:textId="7F34E5F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особистої відставки голови обласної державної адміністрації за поданням Кабінету Міністрів України;</w:t>
      </w:r>
    </w:p>
    <w:p w14:paraId="246D6420" w14:textId="2B67F14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звільнення за поданням Кабінету Міністрів України;</w:t>
      </w:r>
    </w:p>
    <w:p w14:paraId="13A6EE9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з інших підстав, передбачених цим та іншими законами України;</w:t>
      </w:r>
    </w:p>
    <w:p w14:paraId="061C4EA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з ініціативи Президента України;</w:t>
      </w:r>
    </w:p>
    <w:p w14:paraId="07024C2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відставки у разі висловлення недовіри відповідною обласною радою.</w:t>
      </w:r>
    </w:p>
    <w:p w14:paraId="721A66E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Обласна рада може висловити недовіру голові відповідної обласної державної адміністрації, на підставі чого Президент України приймає рішення і дає обґрунтовану відповідь.</w:t>
      </w:r>
    </w:p>
    <w:p w14:paraId="177F76CC" w14:textId="5F14C75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Питання про недовіру голові обласної державної адміністрації може вноситися на розгляд ради не частіше як один раз в рік.</w:t>
      </w:r>
    </w:p>
    <w:p w14:paraId="0FFD3DF7" w14:textId="4DA1017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Якщо недовіру голові обласної державної адміністрації висловили дві третини депутатів від складу відповідної ради, Президент України приймає рішення про відставку голови </w:t>
      </w:r>
      <w:r w:rsidR="00237E27" w:rsidRPr="0090543C">
        <w:rPr>
          <w:rFonts w:ascii="Times New Roman" w:eastAsia="Times New Roman" w:hAnsi="Times New Roman" w:cs="Times New Roman"/>
          <w:sz w:val="28"/>
          <w:szCs w:val="28"/>
          <w:lang w:val="uk-UA"/>
        </w:rPr>
        <w:t>обласно</w:t>
      </w:r>
      <w:r w:rsidRPr="0090543C">
        <w:rPr>
          <w:rFonts w:ascii="Times New Roman" w:eastAsia="Times New Roman" w:hAnsi="Times New Roman" w:cs="Times New Roman"/>
          <w:sz w:val="28"/>
          <w:szCs w:val="28"/>
          <w:lang w:val="uk-UA"/>
        </w:rPr>
        <w:t>ї державної адміністрації.</w:t>
      </w:r>
    </w:p>
    <w:p w14:paraId="6296D529" w14:textId="3B30299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Повноваження голів обласних державних адміністрацій припиняються також у разі їх смерті.</w:t>
      </w:r>
    </w:p>
    <w:p w14:paraId="4F7C64E7" w14:textId="34C1508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У разі обрання нового Президента України голови обласних державних адміністрацій продовжують здійснювати свої повноваження до призначення в установленому порядку нових голів обласних державних адміністрацій.</w:t>
      </w:r>
    </w:p>
    <w:p w14:paraId="7237E38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51FDA2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 Стаття 8. Відсторонення голови обласної державної адміністрації від виконання повноважень</w:t>
      </w:r>
    </w:p>
    <w:p w14:paraId="1200E19D" w14:textId="09BF342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Голова обласної державної адміністрації на час проведення службового розслідування щодо нього може бути відсторонений від виконання повноважень Президентом України за поданням Кабінету Міністрів України на підставах і в порядку, передбачених законодавством</w:t>
      </w:r>
      <w:r w:rsidR="00FD0AF1" w:rsidRPr="0090543C">
        <w:rPr>
          <w:rFonts w:ascii="Times New Roman" w:eastAsia="Times New Roman" w:hAnsi="Times New Roman" w:cs="Times New Roman"/>
          <w:sz w:val="28"/>
          <w:szCs w:val="28"/>
          <w:lang w:val="uk-UA"/>
        </w:rPr>
        <w:t xml:space="preserve"> України</w:t>
      </w:r>
      <w:r w:rsidRPr="0090543C">
        <w:rPr>
          <w:rFonts w:ascii="Times New Roman" w:eastAsia="Times New Roman" w:hAnsi="Times New Roman" w:cs="Times New Roman"/>
          <w:sz w:val="28"/>
          <w:szCs w:val="28"/>
          <w:lang w:val="uk-UA"/>
        </w:rPr>
        <w:t>.</w:t>
      </w:r>
    </w:p>
    <w:p w14:paraId="46DBF68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F8DCFF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9. Тимчасове виконання повноважень голови обласної державної адміністрації</w:t>
      </w:r>
    </w:p>
    <w:p w14:paraId="7E6F392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У разі тимчасової відсутності голови обласної державної адміністрації чи неможливості здійснення ним своїх повноважень, у тому числі в разі його відсторонення від виконання повноважень, повноваження голови обласної державної адміністрації здійснює перший заступник голови обласної державної адміністрації, а в разі відсутності першого заступника – один із заступників голови обласної державної адміністрації відповідно до розподілу обов’язків між ними, що затверджується головою обласної державної адміністрації.</w:t>
      </w:r>
    </w:p>
    <w:p w14:paraId="0BF05687"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У разі звільнення з посади голови обласної державної адміністрації або його смерті тимчасове виконання обов’язків голови обласної державної адміністрації до призначення в установленому порядку голови обласної державної адміністрації покладається на першого заступника голови обласної державної адміністрації.</w:t>
      </w:r>
    </w:p>
    <w:p w14:paraId="519FC75E" w14:textId="577699F0" w:rsidR="00517BF2" w:rsidRPr="0090543C" w:rsidRDefault="009578A4"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w:t>
      </w:r>
      <w:r w:rsidR="00517BF2" w:rsidRPr="0090543C">
        <w:rPr>
          <w:rFonts w:ascii="Times New Roman" w:eastAsia="Times New Roman" w:hAnsi="Times New Roman" w:cs="Times New Roman"/>
          <w:sz w:val="28"/>
          <w:szCs w:val="28"/>
          <w:lang w:val="uk-UA"/>
        </w:rPr>
        <w:t>. У разі тимчасової, понад два тижні, неможливості голови та усіх заступників голови відповідної обласної державної адміністрації виконувати свої обов’язки у разі хвороби, повної або часткової втрати працездатності, Президент України за поданням Кабінету Міністрів України може тимчасово покласти обов’язки голови обласної державної адміністрації на керівника структурного підрозділу такої адміністрації.</w:t>
      </w:r>
    </w:p>
    <w:p w14:paraId="79B04BEB" w14:textId="20A5E0E5" w:rsidR="00517BF2" w:rsidRPr="0090543C" w:rsidRDefault="009578A4"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w:t>
      </w:r>
      <w:r w:rsidR="00517BF2" w:rsidRPr="0090543C">
        <w:rPr>
          <w:rFonts w:ascii="Times New Roman" w:eastAsia="Times New Roman" w:hAnsi="Times New Roman" w:cs="Times New Roman"/>
          <w:sz w:val="28"/>
          <w:szCs w:val="28"/>
          <w:lang w:val="uk-UA"/>
        </w:rPr>
        <w:t>. Керівник структурного підрозділу обласної державної адміністрації, на якого у порядку, встановленому частиною першою цієї статті, тимчасово покладено обов’язки голови обласної державної адміністрації, приступає до їх виконання невідкладно після набрання чинності відповідного Указу Президента України.</w:t>
      </w:r>
    </w:p>
    <w:p w14:paraId="7B5D705A" w14:textId="2E758589" w:rsidR="00517BF2" w:rsidRPr="0090543C" w:rsidRDefault="009578A4"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w:t>
      </w:r>
      <w:r w:rsidR="00517BF2" w:rsidRPr="0090543C">
        <w:rPr>
          <w:rFonts w:ascii="Times New Roman" w:eastAsia="Times New Roman" w:hAnsi="Times New Roman" w:cs="Times New Roman"/>
          <w:sz w:val="28"/>
          <w:szCs w:val="28"/>
          <w:lang w:val="uk-UA"/>
        </w:rPr>
        <w:t>. Тимчасове виконання обов’язків голови обласної державної адміністрації керівником структурного підрозділу, яке здійснювалося у випадках, визначених частиною першою цієї статті, припиняється у день відновлення працездатності голови або одного із заступників голови обласної державної адміністрації та початку виконання однією з цих осіб своїх обов’язків.</w:t>
      </w:r>
    </w:p>
    <w:p w14:paraId="4AAC21CF" w14:textId="61D36B58" w:rsidR="00517BF2" w:rsidRPr="0090543C" w:rsidRDefault="009578A4"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w:t>
      </w:r>
      <w:r w:rsidR="00517BF2" w:rsidRPr="0090543C">
        <w:rPr>
          <w:rFonts w:ascii="Times New Roman" w:eastAsia="Times New Roman" w:hAnsi="Times New Roman" w:cs="Times New Roman"/>
          <w:sz w:val="28"/>
          <w:szCs w:val="28"/>
          <w:lang w:val="uk-UA"/>
        </w:rPr>
        <w:t>. Питання матеріального забезпечення, трудових та соціальних гарантій керівника структурного підрозділу на період тимчасового виконання ним повноважень голови відповідної обласної державної адміністрації вирішуються у порядку, встановленому законодавством про державну службу.</w:t>
      </w:r>
    </w:p>
    <w:p w14:paraId="4899D871" w14:textId="0D9000DF"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 </w:t>
      </w:r>
      <w:r w:rsidR="009578A4" w:rsidRPr="0090543C">
        <w:rPr>
          <w:rFonts w:ascii="Times New Roman" w:eastAsia="Times New Roman" w:hAnsi="Times New Roman" w:cs="Times New Roman"/>
          <w:sz w:val="28"/>
          <w:szCs w:val="28"/>
          <w:lang w:val="uk-UA"/>
        </w:rPr>
        <w:t>7</w:t>
      </w:r>
      <w:r w:rsidRPr="0090543C">
        <w:rPr>
          <w:rFonts w:ascii="Times New Roman" w:eastAsia="Times New Roman" w:hAnsi="Times New Roman" w:cs="Times New Roman"/>
          <w:sz w:val="28"/>
          <w:szCs w:val="28"/>
          <w:lang w:val="uk-UA"/>
        </w:rPr>
        <w:t>. Особа, яка тимчасово виконує повноваження голови обласної державної адміністрації не може приймати рішення щодо зміни структури такої адміністрації, звільнення та призначення на посаду керівників підрозділів обласної державної адміністрації, керівників комунальних підприємств.</w:t>
      </w:r>
    </w:p>
    <w:p w14:paraId="51114383"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E57D7FA"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Стаття 10. Структура обласної державної адміністрації</w:t>
      </w:r>
    </w:p>
    <w:p w14:paraId="2B054E10"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Структура обласної державної адміністрації визначається  Кабінетом Міністрів України відповідно до повноважень обласної державної адміністрації, визначених Конституцією та законами України.</w:t>
      </w:r>
    </w:p>
    <w:p w14:paraId="05909727"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Структура обласної державної адміністрації включає голову обласної державної адміністрації, його заступників, підрозділи, які забезпечують здійснення обласною державною адміністрацією повноважень, визначених Конституцією та законами України, а саме:</w:t>
      </w:r>
    </w:p>
    <w:p w14:paraId="170376C2"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структурні підрозділи, що здійснюють виконання програм соціально-економічного та культурного розвитку, інших цільових програм відповідної обласної ради, виконання рішень відповідної обласної ради, забезпечує виконання делегованих повноважень, якими держава відповідно до закону наділяє обласні ради до моменту утворення виконавчих органів обласних рад (далі - окремі повноваження місцевого самоврядування);</w:t>
      </w:r>
    </w:p>
    <w:p w14:paraId="7AEF9DCE"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структурні підрозділи, що здійснюють взаємодію з органами місцевого самоврядування та координацію діяльності територіальних органів (підрозділів) центральних органів виконавчої влади;</w:t>
      </w:r>
    </w:p>
    <w:p w14:paraId="5585E3EB"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структурні підрозділи із забезпечення законності.</w:t>
      </w:r>
    </w:p>
    <w:p w14:paraId="0C85806C" w14:textId="77777777"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Структура обласної державної адміністрації включає апарат та відокремлені структурні підрозділи, що здійснюють окремі повноваження місцевого самоврядування, які є розпорядниками бюджетних коштів. Відокремлені структурні підрозділи можуть мати статус юридичної особи публічного права, якщо вони забезпечують організацію роботи підпорядкованих бюджетних установ.</w:t>
      </w:r>
    </w:p>
    <w:p w14:paraId="6BFCD6A5" w14:textId="77777777" w:rsidR="00563C52" w:rsidRPr="0090543C" w:rsidRDefault="00563C52" w:rsidP="00563C52">
      <w:pPr>
        <w:spacing w:after="60" w:line="240" w:lineRule="auto"/>
        <w:ind w:firstLine="709"/>
        <w:jc w:val="both"/>
        <w:rPr>
          <w:rFonts w:ascii="Times New Roman" w:eastAsia="Times New Roman" w:hAnsi="Times New Roman" w:cs="Times New Roman"/>
          <w:sz w:val="28"/>
          <w:szCs w:val="28"/>
          <w:lang w:val="uk-UA"/>
        </w:rPr>
      </w:pPr>
    </w:p>
    <w:p w14:paraId="789C5EBC" w14:textId="42204B7D" w:rsidR="00517BF2" w:rsidRPr="0090543C" w:rsidRDefault="00517BF2" w:rsidP="00563C5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Стаття 11. Заступники голів обласних державних адміністрацій</w:t>
      </w:r>
    </w:p>
    <w:p w14:paraId="21EB58A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Перший заступник та заступники голів обласних державних адміністрацій виконують обов’язки, визначені головами відповідних державних адміністрацій, і несуть персональну відповідальність за стан справ на дорученій їм ділянці роботи.</w:t>
      </w:r>
    </w:p>
    <w:p w14:paraId="5CB47FA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Перший заступник та заступники голови обласної державної адміністрації призначаються на посаду та звільняються з посади головою обласної державної адміністрації за погодженням із Кабінетом Міністрів України.</w:t>
      </w:r>
    </w:p>
    <w:p w14:paraId="13919E4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Перші заступники та заступники голів обласних державних адміністрацій заявляють про припинення своїх повноважень новопризначеним головам обласних державних адміністрацій у день їх призначення.</w:t>
      </w:r>
    </w:p>
    <w:p w14:paraId="5471F29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 </w:t>
      </w:r>
    </w:p>
    <w:p w14:paraId="327575A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Стаття 12. Керівник апарату обласної державної адміністрації</w:t>
      </w:r>
    </w:p>
    <w:p w14:paraId="5F2F9B3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Керівник апарату обласної державної адміністрації призначається на посаду і звільняється з посади головою обласної державної адміністрації в порядку, визначеному законодавством України про державну службу.</w:t>
      </w:r>
    </w:p>
    <w:p w14:paraId="4061E65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Основними завданнями керівника апарату обласної державної адміністрації є забезпечення діяльності обласної державної адміністрації, стабільності і наступності у її роботі, організація поточної роботи, пов'язаної із здійсненням повноважень обласної державної адміністрації.</w:t>
      </w:r>
    </w:p>
    <w:p w14:paraId="06CD95C2" w14:textId="773B03E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Керівник апарату обласної державної адміністрації організовує роботу обласної державної адміністрації, забезпечує підготовку матеріалів на розгляд голови обласної державної адміністрації, організовує доведення розпоряджень голови обласної державної адміністрації до виконавців, відповідає за стан діловодства, обліку і звітності, виконує інші обов’язки, покладені на нього головою обласної державної адміністрації. З цих питань керівник апарату обласної державної адміністрації видає накази.</w:t>
      </w:r>
    </w:p>
    <w:p w14:paraId="17F6EF4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Керівник апарату обласної державної адміністрації відповідно до покладених на нього завдань:</w:t>
      </w:r>
    </w:p>
    <w:p w14:paraId="774601F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організовує роботу обласної державної адміністрації;</w:t>
      </w:r>
    </w:p>
    <w:p w14:paraId="53C5F051" w14:textId="69615B6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2) виконує функції керівника державної служби в </w:t>
      </w:r>
      <w:proofErr w:type="spellStart"/>
      <w:r w:rsidRPr="0090543C">
        <w:rPr>
          <w:rFonts w:ascii="Times New Roman" w:eastAsia="Times New Roman" w:hAnsi="Times New Roman" w:cs="Times New Roman"/>
          <w:sz w:val="28"/>
          <w:szCs w:val="28"/>
          <w:lang w:val="uk-UA"/>
        </w:rPr>
        <w:t>апараті</w:t>
      </w:r>
      <w:proofErr w:type="spellEnd"/>
      <w:r w:rsidRPr="0090543C">
        <w:rPr>
          <w:rFonts w:ascii="Times New Roman" w:eastAsia="Times New Roman" w:hAnsi="Times New Roman" w:cs="Times New Roman"/>
          <w:sz w:val="28"/>
          <w:szCs w:val="28"/>
          <w:lang w:val="uk-UA"/>
        </w:rPr>
        <w:t xml:space="preserve">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 передбачені законодавством про державну службу;</w:t>
      </w:r>
    </w:p>
    <w:p w14:paraId="30B9F7A9" w14:textId="56FDACE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готує та подає на затвердження голові обласної державної адміністрації плани роботи обласної державної адміністрації, звітує про їх виконання;</w:t>
      </w:r>
    </w:p>
    <w:p w14:paraId="78CF39AA" w14:textId="5CDE21B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забезпечує реалізацію державної політики стосовно державної таємниці, контроль за її збереженням в обласній державній адміністрації;</w:t>
      </w:r>
    </w:p>
    <w:p w14:paraId="40E427D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5) в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безоплатно інформацію, документи і матеріали, а від органів державної статистики - статистичну інформацію, необхідну для виконання покладених на обласні державну адміністрацію завдань;</w:t>
      </w:r>
    </w:p>
    <w:p w14:paraId="0BD9515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6) подає на затвердження голови обласної державної адміністрації пропозиції щодо структури обласної державної адміністрації, за погодженням із центральним органом виконавчої влади, що забезпечує формування державної бюджетної політики, штатний розпис та кошторис обласної державної адміністрації;</w:t>
      </w:r>
    </w:p>
    <w:p w14:paraId="2B11BE6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забезпечує призначення на посади та звільнення з посад головою обласної державної адміністрації у порядку, передбаченому законодавством про державну службу, керівників структурних підрозділів обласної державної адміністрації – розпорядників бюджетних коштів, готує пропозиції щодо присвоєння їм рангів державних службовців, щодо їх заохочення або притягнення до дисциплінарної відповідальності;</w:t>
      </w:r>
    </w:p>
    <w:p w14:paraId="62C2932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8) призначає на посади та звільняє з посад  у порядку, передбаченому законодавством про державну службу, державних службовців обласної державної адміністрації (крім посад, призначення на які та звільнення з яких  здійснюється головою обласної державної адміністрації), присвоює їм ранги державних службовців, приймає рішення щодо їх заохочення або притягнення до дисциплінарної відповідальності;</w:t>
      </w:r>
    </w:p>
    <w:p w14:paraId="5D93B37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9) приймає на роботу та звільняє з роботи у порядку, передбаченому законодавством про працю, працівників обласної державної адміністрації (крім посад, призначення на які та звільнення з яких здійснюється головою обласної державної адміністрації), приймає рішення щодо їх заохочення або притягнення до дисциплінарної відповідальності;</w:t>
      </w:r>
    </w:p>
    <w:p w14:paraId="065942A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10) представляє обласну державну адміністрацію як юридичну особу публічного права в цивільно-правових відносинах;</w:t>
      </w:r>
    </w:p>
    <w:p w14:paraId="295E2F9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11) у межах повноважень дає обов'язкові для виконання державними службовцями та працівниками обласної державної адміністрації доручення;</w:t>
      </w:r>
    </w:p>
    <w:p w14:paraId="1D54C5E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12) з питань, що належать до його повноважень, підписує накази організаційно-розпорядчого характеру та контролює їх виконання;</w:t>
      </w:r>
    </w:p>
    <w:p w14:paraId="0DEC71A2" w14:textId="5DC368C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13) вносить пропозиції голові обласної державної адміністрації щодо представлення державних службовців та працівників обласної державної адміністрації до відзначення державними нагородами України.</w:t>
      </w:r>
    </w:p>
    <w:p w14:paraId="42D00827" w14:textId="44EF91B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14) виконує інші обов’язки, покладені на нього головою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w:t>
      </w:r>
    </w:p>
    <w:p w14:paraId="41D591C4" w14:textId="245172B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5. Керівник апарату </w:t>
      </w:r>
      <w:bookmarkStart w:id="0" w:name="_Hlk52273364"/>
      <w:r w:rsidR="00237E27" w:rsidRPr="0090543C">
        <w:rPr>
          <w:rFonts w:ascii="Times New Roman" w:eastAsia="Times New Roman" w:hAnsi="Times New Roman" w:cs="Times New Roman"/>
          <w:sz w:val="28"/>
          <w:szCs w:val="28"/>
          <w:lang w:val="uk-UA"/>
        </w:rPr>
        <w:t>обласн</w:t>
      </w:r>
      <w:bookmarkEnd w:id="0"/>
      <w:r w:rsidRPr="0090543C">
        <w:rPr>
          <w:rFonts w:ascii="Times New Roman" w:eastAsia="Times New Roman" w:hAnsi="Times New Roman" w:cs="Times New Roman"/>
          <w:sz w:val="28"/>
          <w:szCs w:val="28"/>
          <w:lang w:val="uk-UA"/>
        </w:rPr>
        <w:t xml:space="preserve">ої державної адміністрації несе персональну відповідальність перед головою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w:t>
      </w:r>
    </w:p>
    <w:p w14:paraId="3945DEA0" w14:textId="5A0D56A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Керівник апарату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 xml:space="preserve">ої державної адміністрації не може бути звільнений за ініціативою новопризначеного голови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 xml:space="preserve">ої державної адміністрації  протягом шести місяців з дня призначення голови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w:t>
      </w:r>
    </w:p>
    <w:p w14:paraId="487A727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C865756" w14:textId="024669C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1</w:t>
      </w:r>
      <w:r w:rsidR="009329D5" w:rsidRPr="00293979">
        <w:rPr>
          <w:rFonts w:ascii="Times New Roman" w:eastAsia="Times New Roman" w:hAnsi="Times New Roman" w:cs="Times New Roman"/>
          <w:sz w:val="28"/>
          <w:szCs w:val="28"/>
          <w:lang w:val="ru-RU"/>
        </w:rPr>
        <w:t>3</w:t>
      </w:r>
      <w:r w:rsidRPr="0090543C">
        <w:rPr>
          <w:rFonts w:ascii="Times New Roman" w:eastAsia="Times New Roman" w:hAnsi="Times New Roman" w:cs="Times New Roman"/>
          <w:sz w:val="28"/>
          <w:szCs w:val="28"/>
          <w:lang w:val="uk-UA"/>
        </w:rPr>
        <w:t>. Керівники структурних підрозділів обласної державної адміністрації</w:t>
      </w:r>
    </w:p>
    <w:p w14:paraId="68D14DB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Управління, відділи та інші структурні підрозділи обласної державної адміністрації очолюють керівники, які підпорядковані голові обласної державної адміністрації і відповідальні перед ними.</w:t>
      </w:r>
    </w:p>
    <w:p w14:paraId="40A0412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Керівники структурних підрозділів обласної державної адміністрації призначаються на посади та звільняються з посад головою обласної державної адміністрації в порядку, визначеному законодавством України про державну службу.</w:t>
      </w:r>
    </w:p>
    <w:p w14:paraId="5EF0217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D402007" w14:textId="7FA2062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1</w:t>
      </w:r>
      <w:r w:rsidR="009329D5" w:rsidRPr="00CF5B05">
        <w:rPr>
          <w:rFonts w:ascii="Times New Roman" w:eastAsia="Times New Roman" w:hAnsi="Times New Roman" w:cs="Times New Roman"/>
          <w:sz w:val="28"/>
          <w:szCs w:val="28"/>
          <w:lang w:val="ru-RU"/>
        </w:rPr>
        <w:t>4</w:t>
      </w:r>
      <w:r w:rsidRPr="0090543C">
        <w:rPr>
          <w:rFonts w:ascii="Times New Roman" w:eastAsia="Times New Roman" w:hAnsi="Times New Roman" w:cs="Times New Roman"/>
          <w:sz w:val="28"/>
          <w:szCs w:val="28"/>
          <w:lang w:val="uk-UA"/>
        </w:rPr>
        <w:t>. Вимоги до посадових осіб обласної державної адміністрації</w:t>
      </w:r>
    </w:p>
    <w:p w14:paraId="601991EB" w14:textId="1F81282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1. Посадові особи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 повинні відповідати вимогам, передбаченим законодавством про державну службу.</w:t>
      </w:r>
    </w:p>
    <w:p w14:paraId="258F1CFC" w14:textId="0DCD8E5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p>
    <w:p w14:paraId="7E57AAB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ІІІ КОМПЕТЕНЦІЯ ОБЛАСНИХ ДЕРЖАВНИХ АДМІНІСТРАЦІЙ</w:t>
      </w:r>
    </w:p>
    <w:p w14:paraId="043E018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59CD9566" w14:textId="4694B07D"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1</w:t>
      </w:r>
      <w:r w:rsidR="009329D5" w:rsidRPr="00E20BA9">
        <w:rPr>
          <w:rFonts w:ascii="Times New Roman" w:eastAsia="Times New Roman" w:hAnsi="Times New Roman" w:cs="Times New Roman"/>
          <w:sz w:val="28"/>
          <w:szCs w:val="28"/>
          <w:lang w:val="ru-RU"/>
        </w:rPr>
        <w:t>5</w:t>
      </w:r>
      <w:r w:rsidRPr="0090543C">
        <w:rPr>
          <w:rFonts w:ascii="Times New Roman" w:eastAsia="Times New Roman" w:hAnsi="Times New Roman" w:cs="Times New Roman"/>
          <w:sz w:val="28"/>
          <w:szCs w:val="28"/>
          <w:lang w:val="uk-UA"/>
        </w:rPr>
        <w:t>. Загальні засади здійснення повноважень обласними державними адміністраціями</w:t>
      </w:r>
    </w:p>
    <w:p w14:paraId="3EE93F79" w14:textId="2AC855C5"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Обласна державна адміністрація згідно з Конституцією України забезпечує виконання окремих повноважень обласної ради, координаційних повноважень та повноважень із забезпечення законності на території області.</w:t>
      </w:r>
    </w:p>
    <w:p w14:paraId="1534E17F" w14:textId="292E6F6B"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До координаційних повноважень обласних державних адміністрацій належать повноваження забезпечення взаємодії з обласною радою, а також іншими органами місцевого самоврядування та координації територіальних органів (підрозділів) центральних органів виконавчої влади, що здійснюють свої повноваження у відповідній області, зокрема в частині виконання державних і регіональних програм соціально-економічного та національно-культурного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 а також координації підприємств, установ та організацій, що перебувають в управлінні центральних органів виконавчої влади (крім керівників установ, підприємств і організацій Збройних Сил та інших військових формувань України, а також керівників навчальних закладів, які обираються на посаду відповідно до закону)  у відповідній області.</w:t>
      </w:r>
    </w:p>
    <w:p w14:paraId="28BB8521" w14:textId="75751650"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До повноважень забезпечення законності обласними державними адміністраціями належать повноваження забезпечення на території відповідної області виконання Конституції та законів України, актів Президента України, Кабінету Міністрів України, інших органів виконавчої влади, сільськими, селищними, міськими радами, сільськими селищними головами, районними радами, територіальними органами (підрозділами) центральних органів виконавчої влади, що здійснюють свої повноваження на території відповідної області; забезпечення законності і правопорядку; забезпечення додержання прав і свобод громадян.</w:t>
      </w:r>
    </w:p>
    <w:p w14:paraId="3CEEFB1C"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7243CE3" w14:textId="0B18A8B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1</w:t>
      </w:r>
      <w:r w:rsidR="00E20BA9" w:rsidRPr="00293979">
        <w:rPr>
          <w:rFonts w:ascii="Times New Roman" w:eastAsia="Times New Roman" w:hAnsi="Times New Roman" w:cs="Times New Roman"/>
          <w:sz w:val="28"/>
          <w:szCs w:val="28"/>
          <w:lang w:val="ru-RU"/>
        </w:rPr>
        <w:t>6</w:t>
      </w:r>
      <w:r w:rsidRPr="0090543C">
        <w:rPr>
          <w:rFonts w:ascii="Times New Roman" w:eastAsia="Times New Roman" w:hAnsi="Times New Roman" w:cs="Times New Roman"/>
          <w:sz w:val="28"/>
          <w:szCs w:val="28"/>
          <w:lang w:val="uk-UA"/>
        </w:rPr>
        <w:t>. Виконання обласною державною адміністрацією окремих повноважень місцевого самоврядування</w:t>
      </w:r>
    </w:p>
    <w:p w14:paraId="04409088" w14:textId="69F124E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Обласна державна адміністрація здійснює окремі повноваження місцевого самоврядування відповідно до законодавства про місцеве самоврядування.</w:t>
      </w:r>
    </w:p>
    <w:p w14:paraId="51E98FBA" w14:textId="63217DA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В частині здійснення окремих повноважень місцевого самоврядування обласна державна адміністрація є підзвітною, підконтрольною і відповідальною перед відповідною обласною радою.</w:t>
      </w:r>
    </w:p>
    <w:p w14:paraId="5F26D4E1" w14:textId="79933FD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FC199FF" w14:textId="1BFF974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Стаття 1</w:t>
      </w:r>
      <w:r w:rsidR="00E20BA9" w:rsidRPr="00293979">
        <w:rPr>
          <w:rFonts w:ascii="Times New Roman" w:eastAsia="Times New Roman" w:hAnsi="Times New Roman" w:cs="Times New Roman"/>
          <w:sz w:val="28"/>
          <w:szCs w:val="28"/>
          <w:lang w:val="ru-RU"/>
        </w:rPr>
        <w:t>7</w:t>
      </w:r>
      <w:r w:rsidRPr="0090543C">
        <w:rPr>
          <w:rFonts w:ascii="Times New Roman" w:eastAsia="Times New Roman" w:hAnsi="Times New Roman" w:cs="Times New Roman"/>
          <w:sz w:val="28"/>
          <w:szCs w:val="28"/>
          <w:lang w:val="uk-UA"/>
        </w:rPr>
        <w:t>. Повноваження обласних державних адміністрацій щодо координації діяльності територіальних органів (підрозділів) центральних органів виконавчої влади.</w:t>
      </w:r>
    </w:p>
    <w:p w14:paraId="713DB8C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Обласна державна адміністрація координує діяльність територіальних органів (підрозділів) центральних органів виконавчої влади, що здійснюють свої повноваження в межах відповідної області сприяє їм у виконанні визначених законодавством повноважень.</w:t>
      </w:r>
    </w:p>
    <w:p w14:paraId="67E7A9B3" w14:textId="2BC02BA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2. Голова обласної державної адміністрації в рамках координації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ою державною адміністрацією діяльності територіальних органів (підрозділів) центральних органів виконавчої влади:</w:t>
      </w:r>
    </w:p>
    <w:p w14:paraId="3D66236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щорічно за погодженням з Кабінетом Міністрів України визначає пріоритети у діяльності територіальних органів (підрозділів) центральних органів виконавчої влади згідно із потребами та стратегією розвитку відповідної області;</w:t>
      </w:r>
    </w:p>
    <w:p w14:paraId="1268E51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проводить спільні засідання з керівниками територіальних органів (підрозділів) центральних органів виконавчої влади рішення яких затверджуються розпорядженням голови та є обов’язковими для виконання на відповідній території.</w:t>
      </w:r>
    </w:p>
    <w:p w14:paraId="5D28449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контролює виконання керівниками територіальних органів, підрозділів центральних органів виконавчої влади реалізації визначених пріоритетів та виконання рішень спільних засідань.</w:t>
      </w:r>
    </w:p>
    <w:p w14:paraId="6CDC546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Перелік територіальних органів (підрозділів) центральних органів виконавчої влади діяльність яких координується відповідною обласною державними адміністраціями, визначається Кабінетом Міністрів України з урахуванням наступних положень:</w:t>
      </w:r>
    </w:p>
    <w:p w14:paraId="5B9E134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територіальний орган (підрозділ) центрального органу виконавчої влади, що здійснює свою діяльність в межах області, координується обласною державною адміністрацією, що здійснює свою діяльність у межах цієї області;</w:t>
      </w:r>
    </w:p>
    <w:p w14:paraId="5A56AFB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територіальний орган (підрозділ) центрального органу виконавчої влади, що здійснює свою діяльність в межах декількох областей, координується обласною державною адміністрацією, що здійснює свою діяльність у межах області, за місцем знаходження такого органу (підрозділу) з урахуванням пропозицій обласних державних адміністрацій, що здійснюють свою діяльність у межах областей, на які поширюється компетенція такого  органу (підрозділу);</w:t>
      </w:r>
    </w:p>
    <w:p w14:paraId="4A9FAAF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Обласна державна адміністрація здійснює моніторинг:</w:t>
      </w:r>
    </w:p>
    <w:p w14:paraId="6A6DA08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діяльності територіальних органів (підрозділів) центральних органів виконавчої влади та результатів реалізації державної політики за сферами у відповідній області, за результатами якого подає щорічний звіт до Кабінету Міністрів України;</w:t>
      </w:r>
    </w:p>
    <w:p w14:paraId="0AB3ADF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реалізації державної політики за сферами компетенції органів місцевого самоврядування, за результатами якого подають щорічний звіт до відповідних центральних органів виконавчої влади.</w:t>
      </w:r>
    </w:p>
    <w:p w14:paraId="2A249CB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 </w:t>
      </w:r>
    </w:p>
    <w:p w14:paraId="599BF73C" w14:textId="617CD74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sidRPr="00293979">
        <w:rPr>
          <w:rFonts w:ascii="Times New Roman" w:eastAsia="Times New Roman" w:hAnsi="Times New Roman" w:cs="Times New Roman"/>
          <w:sz w:val="28"/>
          <w:szCs w:val="28"/>
          <w:lang w:val="ru-RU"/>
        </w:rPr>
        <w:t>18</w:t>
      </w:r>
      <w:r w:rsidRPr="0090543C">
        <w:rPr>
          <w:rFonts w:ascii="Times New Roman" w:eastAsia="Times New Roman" w:hAnsi="Times New Roman" w:cs="Times New Roman"/>
          <w:sz w:val="28"/>
          <w:szCs w:val="28"/>
          <w:lang w:val="uk-UA"/>
        </w:rPr>
        <w:t>. Повноваження обласних державних адміністрацій щодо забезпечення взаємодії з органами місцевого самоврядування</w:t>
      </w:r>
    </w:p>
    <w:p w14:paraId="4F6896D5" w14:textId="16DEFB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на відповідній території взаємодіють із сільськими, селищними, міськими радами, їх виконавчими органами, сільськими, селищними, міськими головами, районними радами у вирішенні питань економічного, соціального та культурного розвитку відповідних територій.</w:t>
      </w:r>
    </w:p>
    <w:p w14:paraId="7A6F41A4" w14:textId="0361BEC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Обласні державні адміністрації проводять консультації з органам місцевого самоврядування відповідної області у разі розгляду обласною державною адміністрацією питань, які пов’язані з інтересами відповідних органів місцевого самоврядування. Посадові особи відповідних органів місцевого самоврядування та депутати відповідних місцевих рад  можуть брати участь у розгляді таких питань обласною державною адміністрацією, висловлювати зауваження і пропозиції.</w:t>
      </w:r>
    </w:p>
    <w:p w14:paraId="19362FBC" w14:textId="57DFA04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Голова обласної державної адміністрації, перший заступник, заступники голови обласної державної адміністрації, а також керівники управлінь, відділів та інших структурних підрозділів обласної державної адміністрації, які уповноважені головою обласної державної адміністрації брати участь у засіданнях органів місцевого самоврядування, мають право висловлювати свою думку з питань, що стосуються їх компетенції.</w:t>
      </w:r>
    </w:p>
    <w:p w14:paraId="4ED1FC3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Обласні державні адміністрації здійснюють моніторинг діяльності відповідних органів місцевого самоврядування за результатами якого подають щорічний звіт до центрального органу виконавчої влади, що здійснює формування та реалізацію державної регіональної політики, державної політики у сфері розвитку місцевого самоврядування, територіальної організації влади.</w:t>
      </w:r>
    </w:p>
    <w:p w14:paraId="68C5974E" w14:textId="39144CB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Обласні державні адміністрації можуть залучати до підготовки проектів актів обласних державних адміністрацій відповідних сільських, селищних, міських голів, голів районних рад та голову обласної ради відповідної області (за їх згодою).</w:t>
      </w:r>
    </w:p>
    <w:p w14:paraId="7F4A768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6B32304" w14:textId="521436D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Стаття </w:t>
      </w:r>
      <w:r w:rsidR="00E20BA9" w:rsidRPr="00293979">
        <w:rPr>
          <w:rFonts w:ascii="Times New Roman" w:eastAsia="Times New Roman" w:hAnsi="Times New Roman" w:cs="Times New Roman"/>
          <w:sz w:val="28"/>
          <w:szCs w:val="28"/>
          <w:lang w:val="ru-RU"/>
        </w:rPr>
        <w:t>19</w:t>
      </w:r>
      <w:r w:rsidRPr="0090543C">
        <w:rPr>
          <w:rFonts w:ascii="Times New Roman" w:eastAsia="Times New Roman" w:hAnsi="Times New Roman" w:cs="Times New Roman"/>
          <w:sz w:val="28"/>
          <w:szCs w:val="28"/>
          <w:lang w:val="uk-UA"/>
        </w:rPr>
        <w:t>. Повноваження обласної державної адміністрації із забезпечення законності</w:t>
      </w:r>
    </w:p>
    <w:p w14:paraId="01532CFE" w14:textId="5ACFAD3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державна адміністрація забезпечує законність під час здійснення місцевого самоврядування в порядку, визначеному Законом України «Про місцеве самоврядування в Україні».</w:t>
      </w:r>
    </w:p>
    <w:p w14:paraId="6EF1CC42" w14:textId="6C34312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Накази керівників управлінь, відділів та інших структурних підрозділів територіальних органів (підрозділів) центральних органів виконавчої влади, що суперечать Конституції України, рішенням Конституційного Суду України, законам України, іншим актам законодавства України, або є неекономними, неефективними за очікуваними чи фактичними результатами можуть бути оскаржені головою обласної державної адміністрації та скасовані відповідним міністром, керівником іншого центрального органу виконавчої влади.</w:t>
      </w:r>
    </w:p>
    <w:p w14:paraId="4D3604D3" w14:textId="294E84C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3. У випадку, якщо відповідний міністр, керівник іншого центрального органу виконавчої влади протягом місяця після відповідного подання не скасував наказ керівника територіального органу центрального органу виконавчої влади, голова обласної державної адміністрації може звернутися з цього питання до Кабінету Міністрів України з відповідним поданням.</w:t>
      </w:r>
    </w:p>
    <w:p w14:paraId="2C63F9FB" w14:textId="4448977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Визначений головою обласної державної адміністрації представник бере участь у роботі  конкурсної комісії з правом голосу з визначення переможця конкурсу на зайняття вакантної посади керівника відповідного територіального органу центрального органу виконавчої влади, щодо якого здійснюється координація діяльності такою обласною державною адміністрацією, а також підприємства, установи та організації, що перебувають в управлінні центральних органів виконавчої влади (крім керівників установ, підприємств і організацій Збройних Сил та інших військових формувань України, а також керівників навчальних закладів, які обираються на посаду відповідно до закону).</w:t>
      </w:r>
    </w:p>
    <w:p w14:paraId="1279D82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Керівник органу, що організовує такий конкурс, повідомляє за 14 днів до його проведення голову відповідної обласної державної адміністрації для визначення кандидатури його представника, який включається до складу відповідно конкурсної комісії..</w:t>
      </w:r>
    </w:p>
    <w:p w14:paraId="6A65AE8F" w14:textId="2FE6990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5. Голова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 має право порушувати перед центральними органами виконавчої влади питання про відповідність займаній посаді керівників їх територіальних органів щодо яких здійснюється координація діяльності місцевою державною адміністрацією, на підставі чого центральний орган виконавчої влади повинен у місячний термін прийняти рішення та дати обґрунтовану відповідь.</w:t>
      </w:r>
    </w:p>
    <w:p w14:paraId="59E681F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EC3E61B" w14:textId="4173863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293979">
        <w:rPr>
          <w:rFonts w:ascii="Times New Roman" w:eastAsia="Times New Roman" w:hAnsi="Times New Roman" w:cs="Times New Roman"/>
          <w:sz w:val="28"/>
          <w:szCs w:val="28"/>
          <w:lang w:val="ru-RU"/>
        </w:rPr>
        <w:t>0</w:t>
      </w:r>
      <w:r w:rsidRPr="0090543C">
        <w:rPr>
          <w:rFonts w:ascii="Times New Roman" w:eastAsia="Times New Roman" w:hAnsi="Times New Roman" w:cs="Times New Roman"/>
          <w:sz w:val="28"/>
          <w:szCs w:val="28"/>
          <w:lang w:val="uk-UA"/>
        </w:rPr>
        <w:t>. Особливості здійснення обласною державною адміністрацією повноважень в умовах спеціального правового режиму</w:t>
      </w:r>
    </w:p>
    <w:p w14:paraId="3C5F9B49" w14:textId="3C89664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1. В умовах запровадження правового режиму воєнного та надзвичайного стану, мобілізації та демобілізації, оголошення зони надзвичайної екологічної ситуації, а також з питань цивільного захисту населення територіальні органи центральних органів виконавчої влади, юрисдикція яких поширюється на територію відповідної області,  виконують розпорядження голови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 xml:space="preserve">ої державної адміністрації, а сільські, селищні, міські голови та виконавчі органи сільських, селищних, міських рад, голови районних та обласної рад відповідної області  здійснюють свої повноваження в порядку, визначеному розпорядженням голови </w:t>
      </w:r>
      <w:r w:rsidR="00237E2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 якщо іншого не передбачено законом.</w:t>
      </w:r>
    </w:p>
    <w:p w14:paraId="1B82B86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Акти відповідних територіальних органів центральних органів виконавчої влади діють в частині, що не суперечать розпорядженням голови обласної державної адміністрації</w:t>
      </w:r>
    </w:p>
    <w:p w14:paraId="00E7E91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5BE68D6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РОЗДІЛ IV ВІДНОСИНИ ОБЛАСНИХ ДЕРЖАВНИХ АДМІНІСТРАЦІЙ</w:t>
      </w:r>
    </w:p>
    <w:p w14:paraId="36CC2F3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523B50A1" w14:textId="518A95F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293979">
        <w:rPr>
          <w:rFonts w:ascii="Times New Roman" w:eastAsia="Times New Roman" w:hAnsi="Times New Roman" w:cs="Times New Roman"/>
          <w:sz w:val="28"/>
          <w:szCs w:val="28"/>
          <w:lang w:val="ru-RU"/>
        </w:rPr>
        <w:t>1</w:t>
      </w:r>
      <w:r w:rsidRPr="0090543C">
        <w:rPr>
          <w:rFonts w:ascii="Times New Roman" w:eastAsia="Times New Roman" w:hAnsi="Times New Roman" w:cs="Times New Roman"/>
          <w:sz w:val="28"/>
          <w:szCs w:val="28"/>
          <w:lang w:val="uk-UA"/>
        </w:rPr>
        <w:t>. Відносини  обласних  державних адміністрацій з Президентом України</w:t>
      </w:r>
    </w:p>
    <w:p w14:paraId="4891048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забезпечують виконання актів Президента України.</w:t>
      </w:r>
    </w:p>
    <w:p w14:paraId="7E68B42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обласних державних адміністрацій інформують Президента України та щорічно звітують перед ним про ситуацію у областях та виконання місцевими державними адміністраціями покладених на них повноважень, вносять пропозиції Президенту України з питань удосконалення чинного законодавства України і практики його застосування.</w:t>
      </w:r>
    </w:p>
    <w:p w14:paraId="11D3D34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Голови обласних державних адміністрацій при здійсненні своїх повноважень відповідальні перед Президентом України.</w:t>
      </w:r>
    </w:p>
    <w:p w14:paraId="065BEFA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004C1DE" w14:textId="7C1361E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293979">
        <w:rPr>
          <w:rFonts w:ascii="Times New Roman" w:eastAsia="Times New Roman" w:hAnsi="Times New Roman" w:cs="Times New Roman"/>
          <w:sz w:val="28"/>
          <w:szCs w:val="28"/>
          <w:lang w:val="uk-UA"/>
        </w:rPr>
        <w:t>2</w:t>
      </w:r>
      <w:r w:rsidRPr="0090543C">
        <w:rPr>
          <w:rFonts w:ascii="Times New Roman" w:eastAsia="Times New Roman" w:hAnsi="Times New Roman" w:cs="Times New Roman"/>
          <w:sz w:val="28"/>
          <w:szCs w:val="28"/>
          <w:lang w:val="uk-UA"/>
        </w:rPr>
        <w:t>. Відносини  обласних  державних  адміністрацій з Кабінетом  Міністрів України</w:t>
      </w:r>
    </w:p>
    <w:p w14:paraId="218E14F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забезпечують виконання актів Кабінету Міністрів України.</w:t>
      </w:r>
    </w:p>
    <w:p w14:paraId="62C77E8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Обласні державні адміністрації при здійсненні повноважень на відповідній території спрямовуються та координуються Кабінетом Міністрів України.</w:t>
      </w:r>
    </w:p>
    <w:p w14:paraId="1A4EEF38" w14:textId="5C6B21A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Обласні державні адміністрації та їх голови підзвітні та підконтрольні Кабінету Міністрів України у межах його повноважень.</w:t>
      </w:r>
    </w:p>
    <w:p w14:paraId="613C04D1" w14:textId="5D4C198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Голови обласних державних адміністрацій під час здійснення своїх повноважень відповідальні перед Кабінетом Міністрів України.</w:t>
      </w:r>
    </w:p>
    <w:p w14:paraId="5691BF15" w14:textId="14F6DB6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Голови обласних державних адміністрацій інформують Кабінет Міністрів України про ситуацію у областях та про діяльність місцевих державних адміністрацій та щорічно звітують перед ним.</w:t>
      </w:r>
    </w:p>
    <w:p w14:paraId="305C7DD1" w14:textId="4B7BDD0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Обласні державні адміністрації погоджують проекти актів Кабінету Міністрів України з питань розвитку відповідних адміністративно-територіальних  одиниць. Кабінет Міністрів  України  перед прийняттям таких актів розглядає зауваження та пропозиції, подані обласними державними адміністраціями.</w:t>
      </w:r>
    </w:p>
    <w:p w14:paraId="6753980F" w14:textId="69DA597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Обласні державні адміністрації з питань, що потребують вирішення Кабінетом Міністрів України надсилають пропозиції, які підлягають розгляду в установленому порядку Кабінетом Міністрів України. Під час розгляду таких пропозицій голови обласних державних адміністрацій мають право брати участь у засіданні Кабінету Міністрів України з правом дорадчого голосу.</w:t>
      </w:r>
    </w:p>
    <w:p w14:paraId="0CFD6F3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19F41F3" w14:textId="0560B9B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Стаття 2</w:t>
      </w:r>
      <w:r w:rsidR="00E20BA9" w:rsidRPr="00293979">
        <w:rPr>
          <w:rFonts w:ascii="Times New Roman" w:eastAsia="Times New Roman" w:hAnsi="Times New Roman" w:cs="Times New Roman"/>
          <w:sz w:val="28"/>
          <w:szCs w:val="28"/>
          <w:lang w:val="ru-RU"/>
        </w:rPr>
        <w:t>3</w:t>
      </w:r>
      <w:r w:rsidRPr="0090543C">
        <w:rPr>
          <w:rFonts w:ascii="Times New Roman" w:eastAsia="Times New Roman" w:hAnsi="Times New Roman" w:cs="Times New Roman"/>
          <w:sz w:val="28"/>
          <w:szCs w:val="28"/>
          <w:lang w:val="uk-UA"/>
        </w:rPr>
        <w:t>. Відносини обласних державних адміністрацій з центральними органами виконавчої влади та іншими органами державної влади</w:t>
      </w:r>
    </w:p>
    <w:p w14:paraId="05B20C5B" w14:textId="78A6E57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забезпечують виконання актів центральних органів виконавчої влади.</w:t>
      </w:r>
    </w:p>
    <w:p w14:paraId="1A90A2F4" w14:textId="35BF2CF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Обласні державні адміністрації при здійсненні своїх повноважень взаємодіють з відповідними центральними органами виконавчої влади.</w:t>
      </w:r>
    </w:p>
    <w:p w14:paraId="39C81E58" w14:textId="022D45C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Обласні державні адміністрації погоджують проекти актів центральних органів виконавчої влади з питань розвитку регіонів. Центральні органи виконавчої влади перед прийняттям таких актів розглядають зауваження та пропозиції, подані обласними державними адміністраціями.</w:t>
      </w:r>
    </w:p>
    <w:p w14:paraId="4D40D62F" w14:textId="1DDA4CF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Голови обласних державних адміністрацій вносять пропозиції центральним органам виконавчої влади щодо проектів їх нормативно-правових актів. Такі пропозиції підлягають обов’язковому розгляду в установленому порядку. Центральний орган виконавчої влади повідомляє голову обласної державної адміністрації про результати розгляду поданих ним пропозицій.</w:t>
      </w:r>
    </w:p>
    <w:p w14:paraId="07757D4D" w14:textId="5AC774A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При здійсненні повноважень обласні державні адміністрації взаємодіють з іншими органами державної влади у межах Конституції та законів України.</w:t>
      </w:r>
    </w:p>
    <w:p w14:paraId="4154A77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7AA99A3" w14:textId="7893BE5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293979">
        <w:rPr>
          <w:rFonts w:ascii="Times New Roman" w:eastAsia="Times New Roman" w:hAnsi="Times New Roman" w:cs="Times New Roman"/>
          <w:sz w:val="28"/>
          <w:szCs w:val="28"/>
          <w:lang w:val="ru-RU"/>
        </w:rPr>
        <w:t>4</w:t>
      </w:r>
      <w:r w:rsidRPr="0090543C">
        <w:rPr>
          <w:rFonts w:ascii="Times New Roman" w:eastAsia="Times New Roman" w:hAnsi="Times New Roman" w:cs="Times New Roman"/>
          <w:sz w:val="28"/>
          <w:szCs w:val="28"/>
          <w:lang w:val="uk-UA"/>
        </w:rPr>
        <w:t>. Відносини між районною та обласною державними адміністраціями</w:t>
      </w:r>
    </w:p>
    <w:p w14:paraId="16D4EEA4" w14:textId="30D2074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Обласна державна адміністрація в межах  своїх  повноважень координує діяльність  відповідних районних  державних  адміністрацій та надає їм методичну допомогу.</w:t>
      </w:r>
    </w:p>
    <w:p w14:paraId="01D3B6B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Обласна державна адміністрація у встановленому Кабінетом Міністрів України порядку здійснює контроль за їх діяльністю.</w:t>
      </w:r>
    </w:p>
    <w:p w14:paraId="32143EC0" w14:textId="046CF60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Районні державні адміністрації підзвітні і підконтрольні відповідній обласній державній адміністрації.</w:t>
      </w:r>
    </w:p>
    <w:p w14:paraId="4DB82A2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Головами відповідних обласних державних адміністрацій вносяться Кабінету Міністрів України кандидатури на посади голів районних державних адміністрацій. На кожну посаду вноситься одна кандидатура.</w:t>
      </w:r>
    </w:p>
    <w:p w14:paraId="2D3652A5" w14:textId="6326FA8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Акти голів районних державних адміністрацій, що суперечать Конституції та законам України, іншим актам законодавствам України можуть бути скасовані головою відповідної обласної державної адміністрації .</w:t>
      </w:r>
    </w:p>
    <w:p w14:paraId="180D3F1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Голови районних державних адміністрацій можуть оскаржити вказане рішення голови обласної державної адміністрації до Кабінету Міністрів України впродовж тижня.</w:t>
      </w:r>
    </w:p>
    <w:p w14:paraId="5A023FBB" w14:textId="45A90EE0" w:rsidR="00517BF2" w:rsidRPr="0090543C" w:rsidRDefault="00CF5B05"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6</w:t>
      </w:r>
      <w:r w:rsidR="00517BF2" w:rsidRPr="0090543C">
        <w:rPr>
          <w:rFonts w:ascii="Times New Roman" w:eastAsia="Times New Roman" w:hAnsi="Times New Roman" w:cs="Times New Roman"/>
          <w:sz w:val="28"/>
          <w:szCs w:val="28"/>
          <w:lang w:val="uk-UA"/>
        </w:rPr>
        <w:t>. Голова обласної державної адміністрації вносить подання Кабінету Міністрів України про притягнення до дисциплінарної відповідальності голів відповідних районних державних адміністрацій.</w:t>
      </w:r>
    </w:p>
    <w:p w14:paraId="2353DD60" w14:textId="53363D85" w:rsidR="00517BF2" w:rsidRPr="0090543C" w:rsidRDefault="00CF5B05"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517BF2" w:rsidRPr="0090543C">
        <w:rPr>
          <w:rFonts w:ascii="Times New Roman" w:eastAsia="Times New Roman" w:hAnsi="Times New Roman" w:cs="Times New Roman"/>
          <w:sz w:val="28"/>
          <w:szCs w:val="28"/>
          <w:lang w:val="uk-UA"/>
        </w:rPr>
        <w:t>. Голова обласної державної адміністрації може порушити перед головами відповідних районних державних адміністрацій питання про відповідність займаній посаді їх заступників, керівників управлінь, відділів та інших структурних підрозділів районних державних адміністрацій, на підставі чого голова районної державної адміністрації повинен у місячний строк після такого подання  прийняти відповідне рішення та дати голові обласної державної адміністрації обґрунтовану відповідь.</w:t>
      </w:r>
    </w:p>
    <w:p w14:paraId="636069B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4C37F86" w14:textId="54EC4B1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293979">
        <w:rPr>
          <w:rFonts w:ascii="Times New Roman" w:eastAsia="Times New Roman" w:hAnsi="Times New Roman" w:cs="Times New Roman"/>
          <w:sz w:val="28"/>
          <w:szCs w:val="28"/>
          <w:lang w:val="ru-RU"/>
        </w:rPr>
        <w:t>5</w:t>
      </w:r>
      <w:r w:rsidRPr="0090543C">
        <w:rPr>
          <w:rFonts w:ascii="Times New Roman" w:eastAsia="Times New Roman" w:hAnsi="Times New Roman" w:cs="Times New Roman"/>
          <w:sz w:val="28"/>
          <w:szCs w:val="28"/>
          <w:lang w:val="uk-UA"/>
        </w:rPr>
        <w:t>. Відносин обласних державних адміністрацій з відповідними обласними радами</w:t>
      </w:r>
    </w:p>
    <w:p w14:paraId="5AFFF173" w14:textId="62E3014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при виконанні окремих повноважень органів місцевого самоврядування здійснюють функції виконавчих органів відповідних обласних рад у порядку, визначеному Законом України «Про місцеве самоврядування в Україні».</w:t>
      </w:r>
    </w:p>
    <w:p w14:paraId="27DEA457" w14:textId="39B4786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Обласні державні адміністрації можуть залучати до підготовки проектів актів обласних державних адміністрацій голову обласної ради, керівників депутатських фракцій обласної ради, її депутатів (за їх згодою).</w:t>
      </w:r>
    </w:p>
    <w:p w14:paraId="23537619" w14:textId="5B7BD41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Голова обласної державної адміністрації вносить на розгляд обласної ради питання, пов’язані з підготовкою та виконанням відповідних обласних бюджетів.</w:t>
      </w:r>
    </w:p>
    <w:p w14:paraId="53E6646A" w14:textId="293B56F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Голова обласної державної адміністрації, посадова особа, яка виконує обов’язки голови обласної державної адміністрації, має право брати участь у засіданнях обласної ради, бути присутнім на засіданнях обласної ради, вносити пропозиції з обговорюваних питань, робити застереження, давати пояснення.</w:t>
      </w:r>
    </w:p>
    <w:p w14:paraId="48A70D59" w14:textId="64830E3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Голова обласної державної адміністрації щорічно звітує перед відповідною обласною радою з питань виконання окремих повноважень органів місцевого самоврядування.</w:t>
      </w:r>
    </w:p>
    <w:p w14:paraId="4BB7FD2D" w14:textId="12C4B2A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За результатами звітування передбаченого частиною п’ятої цієї статті обласна рада може висловити голові відповідної обласної державної адміністрації в порядку визначеному цим Законом недовіру простою більшістю голосів від складу обласної ради з мотивів неналежного виконання окремих повноважень органів місцевого самоврядування на підставі чого, з урахуванням пропозицій органу виконавчої влади вищого рівня та Кабінету Міністрів України, Президент України приймає рішення та дає обласній раді обґрунтовану відповідь.</w:t>
      </w:r>
    </w:p>
    <w:p w14:paraId="6C788C20" w14:textId="1F05F79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Якщо недовіру голові обласної державної адміністрації з мотивів, зазначених у частині шостій цієї статті, висловлено не менше ніж  двома третинами від складу обласної ради, Президент України за поданням Кабінету Міністрів України приймає рішення про відставку голови відповідної обласної державної адміністрації.</w:t>
      </w:r>
    </w:p>
    <w:p w14:paraId="67A48D3A" w14:textId="42F78C8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8. Рішення обласної ради про висловлення недовіри голові обласної державної адміністрації може бути оскаржене до адміністративного суду в установленому законом порядку.</w:t>
      </w:r>
    </w:p>
    <w:p w14:paraId="2ECACF9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58AFF24" w14:textId="11D1F6E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293979">
        <w:rPr>
          <w:rFonts w:ascii="Times New Roman" w:eastAsia="Times New Roman" w:hAnsi="Times New Roman" w:cs="Times New Roman"/>
          <w:sz w:val="28"/>
          <w:szCs w:val="28"/>
          <w:lang w:val="ru-RU"/>
        </w:rPr>
        <w:t>6</w:t>
      </w:r>
      <w:r w:rsidRPr="0090543C">
        <w:rPr>
          <w:rFonts w:ascii="Times New Roman" w:eastAsia="Times New Roman" w:hAnsi="Times New Roman" w:cs="Times New Roman"/>
          <w:sz w:val="28"/>
          <w:szCs w:val="28"/>
          <w:lang w:val="uk-UA"/>
        </w:rPr>
        <w:t>. Порядок оголошення недовіри голові обласної державної адміністрації</w:t>
      </w:r>
    </w:p>
    <w:p w14:paraId="306AEAC3"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Обласна рада за пропозицією не менш як половини від її загального складу може розглянути питання ініціювання оголошення недовіри голові обласної державної адміністрації та прийняти рішення про початок консультацій щодо оголошення недовіри, яке обов’язково направляється голові обласної державної адміністрації, органу виконавчої влади вищого рівня, Кабінету Міністрів України та Президенту України.</w:t>
      </w:r>
    </w:p>
    <w:p w14:paraId="10BCF6C9"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Питання про оголошення недовіри голові обласної державної адміністрації після проведення консультацій у всіх постійних комісіях обласної ради та з представниками органу виконавчої влади вищого рівня, не раніше ніж через двадцять днів після прийняти рішення про початок консультацій розглядається на черговому пленарному засіданні обласної ради, на яке запрошуються голова обласної державної адміністрації. Розгляд питання про оголошення недовіри голові обласної державної адміністрації на позачерговій сесії не здійснюється.</w:t>
      </w:r>
    </w:p>
    <w:p w14:paraId="3C543C7C"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Питання оголошення недовіри голові обласної державної адміністрації не може розглядатися обласною радою повторно з тих самих підстав та протягом року після щорічного звіту з питань виконання окремих повноважень органів місцевого самоврядування.</w:t>
      </w:r>
    </w:p>
    <w:p w14:paraId="06A1351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17F9218" w14:textId="732723D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2</w:t>
      </w:r>
      <w:r w:rsidR="00E20BA9" w:rsidRPr="00CF5B05">
        <w:rPr>
          <w:rFonts w:ascii="Times New Roman" w:eastAsia="Times New Roman" w:hAnsi="Times New Roman" w:cs="Times New Roman"/>
          <w:sz w:val="28"/>
          <w:szCs w:val="28"/>
          <w:lang w:val="ru-RU"/>
        </w:rPr>
        <w:t>7</w:t>
      </w:r>
      <w:r w:rsidRPr="0090543C">
        <w:rPr>
          <w:rFonts w:ascii="Times New Roman" w:eastAsia="Times New Roman" w:hAnsi="Times New Roman" w:cs="Times New Roman"/>
          <w:sz w:val="28"/>
          <w:szCs w:val="28"/>
          <w:lang w:val="uk-UA"/>
        </w:rPr>
        <w:t>. Відносини обласних державних адміністрацій з підприємствами, установами та організаціями</w:t>
      </w:r>
    </w:p>
    <w:p w14:paraId="46148686" w14:textId="2DD6235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не втручаються у господарську діяльність підприємств,  установ  і  організацій,  крім випадків, визначених законом.</w:t>
      </w:r>
    </w:p>
    <w:p w14:paraId="1C799A6C" w14:textId="022409D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Керівники підприємств, установ та організацій мають право звернутися до органів виконавчої влади вищого рівня  або до суду про скасування розпорядження голови відповідної обласної державної адміністрації, що суперечить законодавству в питаннях, що стосуються їх діяльності.</w:t>
      </w:r>
    </w:p>
    <w:p w14:paraId="0025EF9D" w14:textId="3B9B46A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Керівники підприємств, установ та організацій незалежно від форм власності зобов’язані в десятиденний строк надавати на вимогу голови обласної державної адміністрації необхідну інформацію у межах, визначених законом.</w:t>
      </w:r>
    </w:p>
    <w:p w14:paraId="4A660D5C" w14:textId="673B401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4. </w:t>
      </w:r>
      <w:r w:rsidR="00EB3A8A"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і державні адміністрації здійснюють моніторинг діяльності державних підприємств в порядку, встановленому Кабінетом Міністрів України.</w:t>
      </w:r>
    </w:p>
    <w:p w14:paraId="481B6C8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5F1F1A55" w14:textId="037C00F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Стаття </w:t>
      </w:r>
      <w:r w:rsidR="00E20BA9" w:rsidRPr="00293979">
        <w:rPr>
          <w:rFonts w:ascii="Times New Roman" w:eastAsia="Times New Roman" w:hAnsi="Times New Roman" w:cs="Times New Roman"/>
          <w:sz w:val="28"/>
          <w:szCs w:val="28"/>
          <w:lang w:val="uk-UA"/>
        </w:rPr>
        <w:t>28</w:t>
      </w:r>
      <w:r w:rsidRPr="0090543C">
        <w:rPr>
          <w:rFonts w:ascii="Times New Roman" w:eastAsia="Times New Roman" w:hAnsi="Times New Roman" w:cs="Times New Roman"/>
          <w:sz w:val="28"/>
          <w:szCs w:val="28"/>
          <w:lang w:val="uk-UA"/>
        </w:rPr>
        <w:t>. Відносини обласних державних адміністрацій з політичними партіями, громадськими організаціями, релігійними організаціями та професійними спілками</w:t>
      </w:r>
    </w:p>
    <w:p w14:paraId="47421DEC" w14:textId="1AEF866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взаємодіють з політичними партіями, громадськими організаціями, релігійними організаціями, професійними спілками  та  їх  об’єднаннями  для  забезпечення прав і  свобод громадян, задоволення  їх політичних,  екологічних,  соціальних, культурних та інших  інтересів з урахуванням загальнодержавних і місцевих</w:t>
      </w:r>
      <w:r w:rsidR="00CF5B05">
        <w:rPr>
          <w:rFonts w:ascii="Times New Roman" w:eastAsia="Times New Roman" w:hAnsi="Times New Roman" w:cs="Times New Roman"/>
          <w:sz w:val="28"/>
          <w:szCs w:val="28"/>
          <w:lang w:val="uk-UA"/>
        </w:rPr>
        <w:t xml:space="preserve"> </w:t>
      </w:r>
      <w:r w:rsidRPr="0090543C">
        <w:rPr>
          <w:rFonts w:ascii="Times New Roman" w:eastAsia="Times New Roman" w:hAnsi="Times New Roman" w:cs="Times New Roman"/>
          <w:sz w:val="28"/>
          <w:szCs w:val="28"/>
          <w:lang w:val="uk-UA"/>
        </w:rPr>
        <w:t>інтересів, сприяють  виконанню  статутних  завдань  та забезпечують додержання законних прав цих об’єднань громадян.</w:t>
      </w:r>
    </w:p>
    <w:p w14:paraId="4E82C7E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Політичні партії, громадські організації, релігійні організації, професійні  спілки та їх об’єднання можуть вносити пропозиції з питань їх діяльності на розгляд обласних державних адміністрацій. У цих випадках представники  зазначених організацій мають право бути присутніми під час розгляду  внесених ними питань, давати необхідні пояснення.</w:t>
      </w:r>
    </w:p>
    <w:p w14:paraId="0A3C4C6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64BD094" w14:textId="098BE50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Стаття </w:t>
      </w:r>
      <w:r w:rsidR="00E20BA9" w:rsidRPr="00293979">
        <w:rPr>
          <w:rFonts w:ascii="Times New Roman" w:eastAsia="Times New Roman" w:hAnsi="Times New Roman" w:cs="Times New Roman"/>
          <w:sz w:val="28"/>
          <w:szCs w:val="28"/>
          <w:lang w:val="ru-RU"/>
        </w:rPr>
        <w:t>29</w:t>
      </w:r>
      <w:r w:rsidRPr="0090543C">
        <w:rPr>
          <w:rFonts w:ascii="Times New Roman" w:eastAsia="Times New Roman" w:hAnsi="Times New Roman" w:cs="Times New Roman"/>
          <w:sz w:val="28"/>
          <w:szCs w:val="28"/>
          <w:lang w:val="uk-UA"/>
        </w:rPr>
        <w:t>. Відносини обласних державних адміністрацій з громадянами</w:t>
      </w:r>
    </w:p>
    <w:p w14:paraId="658D8A57" w14:textId="7202D72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Обласні державні адміністрації забезпечують додержання прав і свобод громадян.</w:t>
      </w:r>
    </w:p>
    <w:p w14:paraId="02011DE0" w14:textId="720501E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Громадяни звертаються до обласних державних адміністрацій у вирішенні питань, віднесених до повноважень обласних державних адміністрацій.</w:t>
      </w:r>
    </w:p>
    <w:p w14:paraId="7FE3CDEC" w14:textId="4526FC2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Посадові особи  обласних  державних адміністрацій зобов’язані розглянути звернення громадян і не пізніше ніж у визначений законом строк прийняти рішення або дати обґрунтовану відповідь.</w:t>
      </w:r>
    </w:p>
    <w:p w14:paraId="615FD5BD" w14:textId="03A4E43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4. В разі порушення у зверненні питання віднесеного до компетенції іншого органу, таке звернення пересилається до відповідного органу у встановленому порядку із залишенням його на контролі в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ій державній адміністрації.</w:t>
      </w:r>
    </w:p>
    <w:p w14:paraId="34979FEF" w14:textId="2F2027F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Посадові особи обласних  державних адміністрацій проводять особистий прийом громадян у порядку, визначеному законом.</w:t>
      </w:r>
    </w:p>
    <w:p w14:paraId="37DF595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E73E77B" w14:textId="40D2701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sidRPr="00293979">
        <w:rPr>
          <w:rFonts w:ascii="Times New Roman" w:eastAsia="Times New Roman" w:hAnsi="Times New Roman" w:cs="Times New Roman"/>
          <w:sz w:val="28"/>
          <w:szCs w:val="28"/>
          <w:lang w:val="ru-RU"/>
        </w:rPr>
        <w:t>0</w:t>
      </w:r>
      <w:r w:rsidRPr="0090543C">
        <w:rPr>
          <w:rFonts w:ascii="Times New Roman" w:eastAsia="Times New Roman" w:hAnsi="Times New Roman" w:cs="Times New Roman"/>
          <w:sz w:val="28"/>
          <w:szCs w:val="28"/>
          <w:lang w:val="uk-UA"/>
        </w:rPr>
        <w:t>. Повноваження голови обласної державної адміністрації на запит та особистий прийом</w:t>
      </w:r>
    </w:p>
    <w:p w14:paraId="0F8410FC" w14:textId="3184BF7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Голова обласної державної адміністрації звертається із запитом з питань, що належать до компетенції обласної державної адміністрації, до територіальних органів (підрозділів) центральних органів виконавчої влади, відповідних органів місцевого самоврядування, їх посадових осіб, а також до керівників підприємств, установ та організацій незалежно від їх підпорядкування та форми власності, ро</w:t>
      </w:r>
      <w:r w:rsidR="00146CA1">
        <w:rPr>
          <w:rFonts w:ascii="Times New Roman" w:eastAsia="Times New Roman" w:hAnsi="Times New Roman" w:cs="Times New Roman"/>
          <w:sz w:val="28"/>
          <w:szCs w:val="28"/>
          <w:lang w:val="uk-UA"/>
        </w:rPr>
        <w:t>з</w:t>
      </w:r>
      <w:r w:rsidRPr="0090543C">
        <w:rPr>
          <w:rFonts w:ascii="Times New Roman" w:eastAsia="Times New Roman" w:hAnsi="Times New Roman" w:cs="Times New Roman"/>
          <w:sz w:val="28"/>
          <w:szCs w:val="28"/>
          <w:lang w:val="uk-UA"/>
        </w:rPr>
        <w:t>ташованих на території Автономної Республіки Крим, відповідної області, району, міста Києва, Севастополя.</w:t>
      </w:r>
    </w:p>
    <w:p w14:paraId="588C48F8" w14:textId="4BA46D4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2. Запит голови обласної державної адміністрації – викладена в письмовій формі вимога голови обласної державної адміністрації щодо здійснення певних дій, викладення позиції з порушеного питання.</w:t>
      </w:r>
    </w:p>
    <w:p w14:paraId="18D83F7E" w14:textId="7E01111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Орган публічної влади, посадова особа, до якої адресовано запит голови обласної державної адміністрації, зобов’язані в десятиденний строк з дати одержання запиту дати офіційну відповідь про результати розгляду порушеного в запиті питання.</w:t>
      </w:r>
    </w:p>
    <w:p w14:paraId="3B087FBE" w14:textId="09F9601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4. Якщо з об’єктивних причин порушене в запиті питання не може бути розглянуто в десятиденний строк, орган, посадова особа, до яких адресовано запит, повідомляють про це голову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 і пропонують інший строк розгляду, що не повинен перевищувати одного календарного місяця з дня одержання запиту.</w:t>
      </w:r>
    </w:p>
    <w:p w14:paraId="501973FD" w14:textId="3EE8502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Голова обласної державної адміністрації на території відповідної області має право на невідкладний прийом посадовими особами місцевого самоврядування, що здійснюють свої повноваження в межах відповідної області.</w:t>
      </w:r>
    </w:p>
    <w:p w14:paraId="01D8E922" w14:textId="71580DC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Голова обласної державної адміністрації при пред’явленні посвідчення голови обласної державної адміністрації користується правом відвідання розташованих на території відповідної області, району, міста Києва, Севастополя органів державної влади, органів місцевого самоврядування, доступу на всі розташовані на території відповідно області, району, міста Києва, Севастополя підприємства, установи, організації незалежно від їх підпорядкування і форми власності з додержанням при цьому режиму діяльності та охорони об’єктів.</w:t>
      </w:r>
    </w:p>
    <w:p w14:paraId="79745BD8" w14:textId="12CD7DE8" w:rsidR="00517BF2" w:rsidRPr="0090543C" w:rsidRDefault="00E20BA9" w:rsidP="00517BF2">
      <w:pPr>
        <w:spacing w:after="60" w:line="240" w:lineRule="auto"/>
        <w:ind w:firstLine="709"/>
        <w:jc w:val="both"/>
        <w:rPr>
          <w:rFonts w:ascii="Times New Roman" w:eastAsia="Times New Roman" w:hAnsi="Times New Roman" w:cs="Times New Roman"/>
          <w:sz w:val="28"/>
          <w:szCs w:val="28"/>
          <w:lang w:val="uk-UA"/>
        </w:rPr>
      </w:pPr>
      <w:r w:rsidRPr="00E20BA9">
        <w:rPr>
          <w:rFonts w:ascii="Times New Roman" w:eastAsia="Times New Roman" w:hAnsi="Times New Roman" w:cs="Times New Roman"/>
          <w:sz w:val="28"/>
          <w:szCs w:val="28"/>
          <w:lang w:val="uk-UA"/>
        </w:rPr>
        <w:t>7</w:t>
      </w:r>
      <w:r w:rsidR="00517BF2" w:rsidRPr="0090543C">
        <w:rPr>
          <w:rFonts w:ascii="Times New Roman" w:eastAsia="Times New Roman" w:hAnsi="Times New Roman" w:cs="Times New Roman"/>
          <w:sz w:val="28"/>
          <w:szCs w:val="28"/>
          <w:lang w:val="uk-UA"/>
        </w:rPr>
        <w:t xml:space="preserve">. Порядок відвідування головою </w:t>
      </w:r>
      <w:r w:rsidR="001B3257" w:rsidRPr="0090543C">
        <w:rPr>
          <w:rFonts w:ascii="Times New Roman" w:eastAsia="Times New Roman" w:hAnsi="Times New Roman" w:cs="Times New Roman"/>
          <w:sz w:val="28"/>
          <w:szCs w:val="28"/>
          <w:lang w:val="uk-UA"/>
        </w:rPr>
        <w:t>обласн</w:t>
      </w:r>
      <w:r w:rsidR="00517BF2" w:rsidRPr="0090543C">
        <w:rPr>
          <w:rFonts w:ascii="Times New Roman" w:eastAsia="Times New Roman" w:hAnsi="Times New Roman" w:cs="Times New Roman"/>
          <w:sz w:val="28"/>
          <w:szCs w:val="28"/>
          <w:lang w:val="uk-UA"/>
        </w:rPr>
        <w:t>ої державної адміністрації підприємств, установ і організацій, діяльність яких пов’язана з державною або іншою таємницею, що охороняється законом, встановлюється відповідними нормативно-правовими актами.</w:t>
      </w:r>
    </w:p>
    <w:p w14:paraId="7FF46AE6" w14:textId="227F3282" w:rsidR="00517BF2" w:rsidRPr="0090543C" w:rsidRDefault="00146CA1"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517BF2" w:rsidRPr="0090543C">
        <w:rPr>
          <w:rFonts w:ascii="Times New Roman" w:eastAsia="Times New Roman" w:hAnsi="Times New Roman" w:cs="Times New Roman"/>
          <w:sz w:val="28"/>
          <w:szCs w:val="28"/>
          <w:lang w:val="uk-UA"/>
        </w:rPr>
        <w:t>. Голова обласної державної адміністрації має право на першочерговий прийом віце-прем’єр-міністром, міністром, керівником центрального органу виконавчої влади та право безперешкодного проходу з додержанням режиму охорони об’єктів за посвідченням голови обласної державної адміністрації до приміщень, в яких розміщені Кабінет Міністрів України, центральні органи виконавчої влади, а також консультативні, дорадчі та інші допоміжні органи і служби, створені Президентом України.</w:t>
      </w:r>
    </w:p>
    <w:p w14:paraId="5EB5ED0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452AF3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V ОРГАНІЗАЦІЯ ТА ПОРЯДОК ДІЯЛЬНОСТІ ОБЛАСНИХ ДЕРЖАВНИХ АДМІНІСТРАЦІЙ</w:t>
      </w:r>
    </w:p>
    <w:p w14:paraId="73186EA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B59D3D0" w14:textId="44F12A4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sidRPr="00293979">
        <w:rPr>
          <w:rFonts w:ascii="Times New Roman" w:eastAsia="Times New Roman" w:hAnsi="Times New Roman" w:cs="Times New Roman"/>
          <w:sz w:val="28"/>
          <w:szCs w:val="28"/>
          <w:lang w:val="ru-RU"/>
        </w:rPr>
        <w:t>1</w:t>
      </w:r>
      <w:r w:rsidRPr="0090543C">
        <w:rPr>
          <w:rFonts w:ascii="Times New Roman" w:eastAsia="Times New Roman" w:hAnsi="Times New Roman" w:cs="Times New Roman"/>
          <w:sz w:val="28"/>
          <w:szCs w:val="28"/>
          <w:lang w:val="uk-UA"/>
        </w:rPr>
        <w:t>. Повноваження голови обласної державної адміністрації</w:t>
      </w:r>
    </w:p>
    <w:p w14:paraId="101F8FA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Голова обласної державної адміністрації:</w:t>
      </w:r>
    </w:p>
    <w:p w14:paraId="25D5EEC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1)     </w:t>
      </w:r>
      <w:r w:rsidRPr="0090543C">
        <w:rPr>
          <w:rFonts w:ascii="Times New Roman" w:eastAsia="Times New Roman" w:hAnsi="Times New Roman" w:cs="Times New Roman"/>
          <w:sz w:val="28"/>
          <w:szCs w:val="28"/>
          <w:lang w:val="uk-UA"/>
        </w:rPr>
        <w:tab/>
        <w:t>очолює відповідну обласну державну адміністрацію, здійснює керівництво її діяльністю, несе відповідальність за виконання покладених на обласну державну адміністрацію  повноважень;</w:t>
      </w:r>
    </w:p>
    <w:p w14:paraId="1B351EBC" w14:textId="186E2DE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 2) затверджує структуру, штатний розпис та кошторис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w:t>
      </w:r>
    </w:p>
    <w:p w14:paraId="5FE8C3BF" w14:textId="04C1744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3) затверджує регламент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 xml:space="preserve">ої державної адміністрації та положення про структурні підрозділи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w:t>
      </w:r>
    </w:p>
    <w:p w14:paraId="7FAA7217" w14:textId="0C96937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представляє обласну державну адміністрацію у відносинах з іншими органами державної влади та органами місцевого самоврядування,  політичними партіями, громадськими і релігійними організаціями, підприємствами, установами та організаціями, громадянами та іншими особами як в Україні, так і за кордоном;</w:t>
      </w:r>
    </w:p>
    <w:p w14:paraId="48E7D849" w14:textId="07A44DF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у межах затверджених кошторисів видатків виступає розпорядником коштів державного бюджету для обласної державної адміністрації, використовуючи їх лише за цільовим призначенням;</w:t>
      </w:r>
    </w:p>
    <w:p w14:paraId="01615326" w14:textId="454FE1B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у межах затвердженого обласною радою бюджету виступає розпорядником коштів відповідного бюджету, використовуючи їх лише за цільовим призначенням;</w:t>
      </w:r>
    </w:p>
    <w:p w14:paraId="0DBF7821" w14:textId="2493BD7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7) інформує населення про стан виконання повноважень, покладених на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у державну адміністрацію;</w:t>
      </w:r>
    </w:p>
    <w:p w14:paraId="05703A9F" w14:textId="52D7713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8) утворює для сприяння здійсненню повноважень обласних державних адміністрацій консультативні, дорадчі та інші допоміжні органи, члени яких виконують свої функції на громадських засадах, а також визначають їх завдання, функції та персональний склад;</w:t>
      </w:r>
    </w:p>
    <w:p w14:paraId="3D85A052" w14:textId="2E1F2AA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9) формує та затверджує склад колегії обласної державної адміністрації;</w:t>
      </w:r>
    </w:p>
    <w:p w14:paraId="4A642E9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10) видає розпорядження;</w:t>
      </w:r>
    </w:p>
    <w:p w14:paraId="005CFD7A" w14:textId="417512D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11) може скасовувати накази керівника апарату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 xml:space="preserve">ої державної адміністрації та керівників структурних підрозділів апарату </w:t>
      </w:r>
      <w:r w:rsidR="001B3257" w:rsidRPr="0090543C">
        <w:rPr>
          <w:rFonts w:ascii="Times New Roman" w:eastAsia="Times New Roman" w:hAnsi="Times New Roman" w:cs="Times New Roman"/>
          <w:sz w:val="28"/>
          <w:szCs w:val="28"/>
          <w:lang w:val="uk-UA"/>
        </w:rPr>
        <w:t>обласн</w:t>
      </w:r>
      <w:r w:rsidRPr="0090543C">
        <w:rPr>
          <w:rFonts w:ascii="Times New Roman" w:eastAsia="Times New Roman" w:hAnsi="Times New Roman" w:cs="Times New Roman"/>
          <w:sz w:val="28"/>
          <w:szCs w:val="28"/>
          <w:lang w:val="uk-UA"/>
        </w:rPr>
        <w:t>ої державної адміністрації з підстав, визначених у частині 4 статті 36 цього Закону;</w:t>
      </w:r>
    </w:p>
    <w:p w14:paraId="0A74ECE4" w14:textId="7CB493D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12) здійснює інші повноваження, передбачені Конституцією та законами України, актами Президента України, Кабінету Міністрів України.</w:t>
      </w:r>
    </w:p>
    <w:p w14:paraId="42B0A9D1" w14:textId="3699C33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обласних державних адміністрацій у випадках, передбачених  законом, можуть порушувати перед Верховною Радою України питання про призначення Верховною Радою України позачергових виборів сільської, селищної, міської, районної, обласної ради, сільського, селищного, міського голови.</w:t>
      </w:r>
    </w:p>
    <w:p w14:paraId="0E6F879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7B274A4" w14:textId="7B4297A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sidRPr="00293979">
        <w:rPr>
          <w:rFonts w:ascii="Times New Roman" w:eastAsia="Times New Roman" w:hAnsi="Times New Roman" w:cs="Times New Roman"/>
          <w:sz w:val="28"/>
          <w:szCs w:val="28"/>
          <w:lang w:val="ru-RU"/>
        </w:rPr>
        <w:t>2</w:t>
      </w:r>
      <w:r w:rsidRPr="0090543C">
        <w:rPr>
          <w:rFonts w:ascii="Times New Roman" w:eastAsia="Times New Roman" w:hAnsi="Times New Roman" w:cs="Times New Roman"/>
          <w:sz w:val="28"/>
          <w:szCs w:val="28"/>
          <w:lang w:val="uk-UA"/>
        </w:rPr>
        <w:t>. Організація роботи структурних підрозділів обласних  державних адміністрацій</w:t>
      </w:r>
    </w:p>
    <w:p w14:paraId="443192EA" w14:textId="43E3739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Управління, відділи та інші структурні підрозділи обласних державних адміністрацій забезпечують виконання повноважень обласної державної адміністрації визначених Конституцією та законами України.</w:t>
      </w:r>
    </w:p>
    <w:p w14:paraId="3CDE04F5" w14:textId="07D65AC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2. Управління, відділи та інші структурні підрозділи обласних державних адміністрацій підзвітні та підконтрольні перед головою обласної державної адміністрації.</w:t>
      </w:r>
    </w:p>
    <w:p w14:paraId="2C70FEB3" w14:textId="4566100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Відокремлені структурні підрозділи обласних державних адміністрацій підзвітні та підконтрольні відповідним центральним органам виконавчої влади.</w:t>
      </w:r>
    </w:p>
    <w:p w14:paraId="05E7EEC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DBEE76F" w14:textId="5F40261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sidRPr="00E20BA9">
        <w:rPr>
          <w:rFonts w:ascii="Times New Roman" w:eastAsia="Times New Roman" w:hAnsi="Times New Roman" w:cs="Times New Roman"/>
          <w:sz w:val="28"/>
          <w:szCs w:val="28"/>
          <w:lang w:val="ru-RU"/>
        </w:rPr>
        <w:t>3</w:t>
      </w:r>
      <w:r w:rsidRPr="0090543C">
        <w:rPr>
          <w:rFonts w:ascii="Times New Roman" w:eastAsia="Times New Roman" w:hAnsi="Times New Roman" w:cs="Times New Roman"/>
          <w:sz w:val="28"/>
          <w:szCs w:val="28"/>
          <w:lang w:val="uk-UA"/>
        </w:rPr>
        <w:t xml:space="preserve"> Регламент діяльності обласної державної адміністрації</w:t>
      </w:r>
    </w:p>
    <w:p w14:paraId="0FC16332" w14:textId="77811D0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Організаційно-процедурні питання внутрішньої діяльності обласної державної адміністрації регулюються її регламентом, що затверджується головою відповідної обласної державної адміністрації на основі типового регламенту місцевої державної адміністрації, який затверджується Кабінетом Міністрів України.</w:t>
      </w:r>
    </w:p>
    <w:p w14:paraId="739AA2A4" w14:textId="0168240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E5E74AD" w14:textId="7970B98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sidRPr="00293979">
        <w:rPr>
          <w:rFonts w:ascii="Times New Roman" w:eastAsia="Times New Roman" w:hAnsi="Times New Roman" w:cs="Times New Roman"/>
          <w:sz w:val="28"/>
          <w:szCs w:val="28"/>
          <w:lang w:val="ru-RU"/>
        </w:rPr>
        <w:t>4</w:t>
      </w:r>
      <w:r w:rsidRPr="0090543C">
        <w:rPr>
          <w:rFonts w:ascii="Times New Roman" w:eastAsia="Times New Roman" w:hAnsi="Times New Roman" w:cs="Times New Roman"/>
          <w:sz w:val="28"/>
          <w:szCs w:val="28"/>
          <w:lang w:val="uk-UA"/>
        </w:rPr>
        <w:t>. Акти обласних державних адміністрацій, їх структурних підрозділів</w:t>
      </w:r>
    </w:p>
    <w:p w14:paraId="58AED78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На виконання Конституції України, законів України, актів Президента України, Кабінету Міністрів України та центральних органів виконавчої влади голова обласної державної адміністрації у межах своїх повноважень видає акти у формі розпоряджень, а керівники відокремлених структурних підрозділів – наказів.</w:t>
      </w:r>
    </w:p>
    <w:p w14:paraId="468E54B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Керівники відокремлених структурних підрозділів обласних державних адміністрацій та їх посадові особи у випадках визначених законом видають адміністративні акти — рішення індивідуальної дії, прийняті за результатами розгляду адміністративної справи і спрямовані на набуття, зміну чи припинення прав та обов’язків фізичної або юридичної особи.</w:t>
      </w:r>
    </w:p>
    <w:p w14:paraId="5D54DD0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Розпорядження голови обласної державної адміністрації є актом обласної державної адміністрації. Накази керівників відокремлених структурних підрозділів обласних державних адміністрацій є актами відповідних структурних підрозділів обласних державних адміністрацій.</w:t>
      </w:r>
    </w:p>
    <w:p w14:paraId="1BB11D2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Проекти розпоряджень голови обласної державної адміністрації нормативно-правового характеру погоджуються з керівниками відповідних структурних підрозділів обласних державних адміністрацій.</w:t>
      </w:r>
    </w:p>
    <w:p w14:paraId="74B759E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Нормативно-правові акти обласних державних адміністрацій підлягають державній реєстрації в установленому законом порядку та набирають чинності з моменту їх реєстрації, якщо самими актами не встановлено пізніший термін введення їх у дію.</w:t>
      </w:r>
    </w:p>
    <w:p w14:paraId="390191E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Нормативно-правові акти обласної державної адміністрації оприлюднюються на офіційному веб-сайті відповідної обласної державної адміністрації, що забезпечує безоплатний цілодобовий доступ до цих актів та можливість пошуку нормативно-правових актів.</w:t>
      </w:r>
    </w:p>
    <w:p w14:paraId="0C46CC0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7. Акти обласних державних адміністрацій, відокремлених структурних підрозділів обласних державних адміністрацій </w:t>
      </w:r>
      <w:r w:rsidRPr="0090543C">
        <w:rPr>
          <w:rFonts w:ascii="Times New Roman" w:eastAsia="Times New Roman" w:hAnsi="Times New Roman" w:cs="Times New Roman"/>
          <w:sz w:val="28"/>
          <w:szCs w:val="28"/>
          <w:lang w:val="uk-UA"/>
        </w:rPr>
        <w:lastRenderedPageBreak/>
        <w:t>ненормативного характеру, видані в межах їх повноважень, набирають чинності з моменту їх видання, якщо самими актами не встановлено пізніший термін введення їх у дію. Ці акти доводяться до їх виконавців, а у випадках, визначених законом – оприлюднюються.</w:t>
      </w:r>
    </w:p>
    <w:p w14:paraId="130E9146" w14:textId="0CEFF018" w:rsidR="00517BF2" w:rsidRPr="0090543C" w:rsidRDefault="00E20BA9" w:rsidP="00517BF2">
      <w:pPr>
        <w:spacing w:after="60" w:line="240" w:lineRule="auto"/>
        <w:ind w:firstLine="709"/>
        <w:jc w:val="both"/>
        <w:rPr>
          <w:rFonts w:ascii="Times New Roman" w:eastAsia="Times New Roman" w:hAnsi="Times New Roman" w:cs="Times New Roman"/>
          <w:sz w:val="28"/>
          <w:szCs w:val="28"/>
          <w:lang w:val="uk-UA"/>
        </w:rPr>
      </w:pPr>
      <w:r w:rsidRPr="00E20BA9">
        <w:rPr>
          <w:lang w:val="uk-UA"/>
        </w:rPr>
        <w:t>8</w:t>
      </w:r>
      <w:r>
        <w:rPr>
          <w:lang w:val="uk-UA"/>
        </w:rPr>
        <w:t xml:space="preserve">. </w:t>
      </w:r>
      <w:hyperlink r:id="rId6" w:anchor="w1_3">
        <w:r w:rsidR="00517BF2" w:rsidRPr="0090543C">
          <w:rPr>
            <w:rFonts w:ascii="Times New Roman" w:eastAsia="Times New Roman" w:hAnsi="Times New Roman" w:cs="Times New Roman"/>
            <w:sz w:val="28"/>
            <w:szCs w:val="28"/>
            <w:lang w:val="uk-UA"/>
          </w:rPr>
          <w:t>Акти</w:t>
        </w:r>
      </w:hyperlink>
      <w:r w:rsidR="00517BF2" w:rsidRPr="0090543C">
        <w:rPr>
          <w:rFonts w:ascii="Times New Roman" w:eastAsia="Times New Roman" w:hAnsi="Times New Roman" w:cs="Times New Roman"/>
          <w:sz w:val="28"/>
          <w:szCs w:val="28"/>
          <w:lang w:val="uk-UA"/>
        </w:rPr>
        <w:t xml:space="preserve"> обласних державних адміністрацій, які відповідно до закону є регуляторними актами, розробляються, розглядаються, приймаються та оприлюднюються з урахуванням вимог</w:t>
      </w:r>
      <w:hyperlink r:id="rId7">
        <w:r w:rsidR="00517BF2" w:rsidRPr="0090543C">
          <w:rPr>
            <w:rFonts w:ascii="Times New Roman" w:eastAsia="Times New Roman" w:hAnsi="Times New Roman" w:cs="Times New Roman"/>
            <w:sz w:val="28"/>
            <w:szCs w:val="28"/>
            <w:lang w:val="uk-UA"/>
          </w:rPr>
          <w:t xml:space="preserve"> Закону України</w:t>
        </w:r>
      </w:hyperlink>
      <w:r w:rsidR="00517BF2" w:rsidRPr="0090543C">
        <w:rPr>
          <w:rFonts w:ascii="Times New Roman" w:eastAsia="Times New Roman" w:hAnsi="Times New Roman" w:cs="Times New Roman"/>
          <w:sz w:val="28"/>
          <w:szCs w:val="28"/>
          <w:lang w:val="uk-UA"/>
        </w:rPr>
        <w:t xml:space="preserve"> "Про засади державної регуляторної політики у сфері господарської діяльності".</w:t>
      </w:r>
    </w:p>
    <w:p w14:paraId="30E7E4A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B3B9350" w14:textId="36D5C79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Pr>
          <w:rFonts w:ascii="Times New Roman" w:eastAsia="Times New Roman" w:hAnsi="Times New Roman" w:cs="Times New Roman"/>
          <w:sz w:val="28"/>
          <w:szCs w:val="28"/>
          <w:lang w:val="uk-UA"/>
        </w:rPr>
        <w:t>5</w:t>
      </w:r>
      <w:r w:rsidRPr="0090543C">
        <w:rPr>
          <w:rFonts w:ascii="Times New Roman" w:eastAsia="Times New Roman" w:hAnsi="Times New Roman" w:cs="Times New Roman"/>
          <w:sz w:val="28"/>
          <w:szCs w:val="28"/>
          <w:lang w:val="uk-UA"/>
        </w:rPr>
        <w:t>. Оскарження та скасування актів обласних державних адміністрацій</w:t>
      </w:r>
    </w:p>
    <w:p w14:paraId="478F4A31" w14:textId="2F42880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Акти обласних державних адміністрацій, структурних підрозділів обласних державних адміністрацій можуть бути оскаржені до органу виконавчої влади вищого рівня або до адміністративного суду.</w:t>
      </w:r>
    </w:p>
    <w:p w14:paraId="5F1E0361" w14:textId="266863B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Кабінет Міністрів України розглядає питання про подання Президентові України пропозицій щодо скасування актів обласних державних адміністрацій, що суперечать Конституції та законам України, іншим актам законодавства України з одночасним зупиненням їх дії.</w:t>
      </w:r>
    </w:p>
    <w:p w14:paraId="1D748851" w14:textId="0DC5EC5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Розпорядження голови обласної державної адміністрації, що суперечить Конституції України, рішенням Конституційного Суду України,  законам України, іншим актам законодавства України може бути скасовано відповідно до закону Президентом України або у судовому порядку.</w:t>
      </w:r>
    </w:p>
    <w:p w14:paraId="1A9E4A5E" w14:textId="7D07F04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Накази керівників відокремлених структурних підрозділів обласної державної адміністрації, що суперечать Конституції України, рішенням Конституційного Суду України законам України, іншим актам законодавства України, або є неекономними, неефективними за очікуваними чи фактичними результатами можуть бути скасовані головою відповідної обласної державної адміністрації після консультацій з відповідним органом місцевого самоврядування, міністром, керівником іншого центрального органу виконавчої влади або у судовому порядку.</w:t>
      </w:r>
    </w:p>
    <w:p w14:paraId="4597C1C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9F2C48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Розділ VI. ПОРЯДОК ПРИЗНАЧЕННЯ І ЗВІЛЬНЕННЯ ГОЛОВИ РАЙОННОЇ ДЕРЖАВНОЇ АДМІНІСТРАЦІЇ. ФОРМУВАННЯ РАЙОННИХ ДЕРЖАВНИХ АДМІНІСТРАЦІЙ</w:t>
      </w:r>
    </w:p>
    <w:p w14:paraId="2169DD23" w14:textId="3499187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Pr>
          <w:rFonts w:ascii="Times New Roman" w:eastAsia="Times New Roman" w:hAnsi="Times New Roman" w:cs="Times New Roman"/>
          <w:sz w:val="28"/>
          <w:szCs w:val="28"/>
          <w:lang w:val="uk-UA"/>
        </w:rPr>
        <w:t>6</w:t>
      </w:r>
      <w:r w:rsidRPr="0090543C">
        <w:rPr>
          <w:rFonts w:ascii="Times New Roman" w:eastAsia="Times New Roman" w:hAnsi="Times New Roman" w:cs="Times New Roman"/>
          <w:sz w:val="28"/>
          <w:szCs w:val="28"/>
          <w:lang w:val="uk-UA"/>
        </w:rPr>
        <w:t>. Голови районних державних адміністрацій</w:t>
      </w:r>
    </w:p>
    <w:p w14:paraId="755551B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очолюють голови відповідних районних державних адміністрацій.</w:t>
      </w:r>
    </w:p>
    <w:p w14:paraId="652DD18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районних державних адміністрацій призначаються на посаду Президентом України за поданням Кабінету Міністрів України на строк повноважень Президента України.</w:t>
      </w:r>
    </w:p>
    <w:p w14:paraId="29CCB48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Кандидатури на посади голів районних державних адміністрацій Кабінету Міністрів України вносяться головами відповідних обласних державних адміністрацій. На кожну посаду вноситься одна кандидатура.</w:t>
      </w:r>
    </w:p>
    <w:p w14:paraId="2D35D87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4. Президент України може порушити перед Кабінетом Міністрів України питання про призначення головою районної державної адміністрації іншої кандидатури. </w:t>
      </w:r>
    </w:p>
    <w:p w14:paraId="05BDFCAA" w14:textId="5D4C5271" w:rsidR="00517BF2"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5. Голови районних державних адміністрацій набувають повноважень з моменту призначення. </w:t>
      </w:r>
    </w:p>
    <w:p w14:paraId="54039669" w14:textId="77777777" w:rsidR="00E20BA9" w:rsidRPr="0090543C" w:rsidRDefault="00E20BA9" w:rsidP="00517BF2">
      <w:pPr>
        <w:spacing w:after="60" w:line="240" w:lineRule="auto"/>
        <w:ind w:firstLine="709"/>
        <w:jc w:val="both"/>
        <w:rPr>
          <w:rFonts w:ascii="Times New Roman" w:eastAsia="Times New Roman" w:hAnsi="Times New Roman" w:cs="Times New Roman"/>
          <w:sz w:val="28"/>
          <w:szCs w:val="28"/>
          <w:lang w:val="uk-UA"/>
        </w:rPr>
      </w:pPr>
    </w:p>
    <w:p w14:paraId="6492B868" w14:textId="0CC42F0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3</w:t>
      </w:r>
      <w:r w:rsidR="00E20BA9">
        <w:rPr>
          <w:rFonts w:ascii="Times New Roman" w:eastAsia="Times New Roman" w:hAnsi="Times New Roman" w:cs="Times New Roman"/>
          <w:sz w:val="28"/>
          <w:szCs w:val="28"/>
          <w:lang w:val="uk-UA"/>
        </w:rPr>
        <w:t>7</w:t>
      </w:r>
      <w:r w:rsidRPr="0090543C">
        <w:rPr>
          <w:rFonts w:ascii="Times New Roman" w:eastAsia="Times New Roman" w:hAnsi="Times New Roman" w:cs="Times New Roman"/>
          <w:sz w:val="28"/>
          <w:szCs w:val="28"/>
          <w:lang w:val="uk-UA"/>
        </w:rPr>
        <w:t>. Припинення повноважень голів районних державних адміністрацій</w:t>
      </w:r>
    </w:p>
    <w:p w14:paraId="6BB965E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Повноваження голів районних державних адміністрацій припиняються Президентом України у разі:</w:t>
      </w:r>
    </w:p>
    <w:p w14:paraId="4286BC3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порушення ними Конституції України і законів України;</w:t>
      </w:r>
    </w:p>
    <w:p w14:paraId="45EE47B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втрати громадянства, виявлення факту подвійного громадянства;</w:t>
      </w:r>
    </w:p>
    <w:p w14:paraId="61412B5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визнання судом недієздатним;</w:t>
      </w:r>
    </w:p>
    <w:p w14:paraId="1C29755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виїзду на проживання в іншу країну;</w:t>
      </w:r>
    </w:p>
    <w:p w14:paraId="7D883DC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5) набрання законної сили обвинувальним </w:t>
      </w:r>
      <w:proofErr w:type="spellStart"/>
      <w:r w:rsidRPr="0090543C">
        <w:rPr>
          <w:rFonts w:ascii="Times New Roman" w:eastAsia="Times New Roman" w:hAnsi="Times New Roman" w:cs="Times New Roman"/>
          <w:sz w:val="28"/>
          <w:szCs w:val="28"/>
          <w:lang w:val="uk-UA"/>
        </w:rPr>
        <w:t>вироком</w:t>
      </w:r>
      <w:proofErr w:type="spellEnd"/>
      <w:r w:rsidRPr="0090543C">
        <w:rPr>
          <w:rFonts w:ascii="Times New Roman" w:eastAsia="Times New Roman" w:hAnsi="Times New Roman" w:cs="Times New Roman"/>
          <w:sz w:val="28"/>
          <w:szCs w:val="28"/>
          <w:lang w:val="uk-UA"/>
        </w:rPr>
        <w:t xml:space="preserve"> суду;</w:t>
      </w:r>
    </w:p>
    <w:p w14:paraId="6EB823E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порушення вимог несумісності;</w:t>
      </w:r>
    </w:p>
    <w:p w14:paraId="2946894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подання заяви про звільнення з посади за власним бажанням;</w:t>
      </w:r>
    </w:p>
    <w:p w14:paraId="120CFE0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8) набрання чинності актом Верховної Ради України про ліквідацію адміністративно-територіальної одиниці.</w:t>
      </w:r>
    </w:p>
    <w:p w14:paraId="177908F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Повноваження голів районних державних адміністрацій можуть бути припинені Президентом України у разі:</w:t>
      </w:r>
    </w:p>
    <w:p w14:paraId="195A943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прийняття відставки голови відповідної районної державної адміністрації;</w:t>
      </w:r>
    </w:p>
    <w:p w14:paraId="42F51F08" w14:textId="387F067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2) подання </w:t>
      </w:r>
      <w:r w:rsidR="00AD52B0" w:rsidRPr="0090543C">
        <w:rPr>
          <w:rFonts w:ascii="Times New Roman" w:eastAsia="Times New Roman" w:hAnsi="Times New Roman" w:cs="Times New Roman"/>
          <w:sz w:val="28"/>
          <w:szCs w:val="28"/>
          <w:lang w:val="uk-UA"/>
        </w:rPr>
        <w:t>Кабінету Міністрів</w:t>
      </w:r>
      <w:r w:rsidRPr="0090543C">
        <w:rPr>
          <w:rFonts w:ascii="Times New Roman" w:eastAsia="Times New Roman" w:hAnsi="Times New Roman" w:cs="Times New Roman"/>
          <w:sz w:val="28"/>
          <w:szCs w:val="28"/>
          <w:lang w:val="uk-UA"/>
        </w:rPr>
        <w:t xml:space="preserve"> України;</w:t>
      </w:r>
    </w:p>
    <w:p w14:paraId="50B444F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з інших підстав, передбачених цим та іншими законами України;</w:t>
      </w:r>
    </w:p>
    <w:p w14:paraId="2EC636A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з ініціативи Президента України;</w:t>
      </w:r>
    </w:p>
    <w:p w14:paraId="052C9C9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відставки у разі висловлення недовіри відповідною районною радою.</w:t>
      </w:r>
    </w:p>
    <w:p w14:paraId="1B7FE52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Районна рада може висловити недовіру голові відповідної районної державної адміністрації, на підставі чого Президент України приймає рішення і дає обґрунтовану відповідь.</w:t>
      </w:r>
    </w:p>
    <w:p w14:paraId="14861D8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Питання про недовіру голові районної державної адміністрації може вноситься на розгляд ради не частіше як один раз в рік.</w:t>
      </w:r>
    </w:p>
    <w:p w14:paraId="78266A4C" w14:textId="1CCB16B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Якщо недовіру голові районної державної адміністрації висловили дві третини депутатів від складу відповідної ради, Президент України приймає рішення про відставку голови </w:t>
      </w:r>
      <w:r w:rsidR="001B3257" w:rsidRPr="0090543C">
        <w:rPr>
          <w:rFonts w:ascii="Times New Roman" w:eastAsia="Times New Roman" w:hAnsi="Times New Roman" w:cs="Times New Roman"/>
          <w:sz w:val="28"/>
          <w:szCs w:val="28"/>
          <w:lang w:val="uk-UA"/>
        </w:rPr>
        <w:t>районн</w:t>
      </w:r>
      <w:r w:rsidRPr="0090543C">
        <w:rPr>
          <w:rFonts w:ascii="Times New Roman" w:eastAsia="Times New Roman" w:hAnsi="Times New Roman" w:cs="Times New Roman"/>
          <w:sz w:val="28"/>
          <w:szCs w:val="28"/>
          <w:lang w:val="uk-UA"/>
        </w:rPr>
        <w:t>ої державної адміністрації.</w:t>
      </w:r>
    </w:p>
    <w:p w14:paraId="74C8EBA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Повноваження голів районних державних адміністрацій припиняються також у разі їх смерті.</w:t>
      </w:r>
    </w:p>
    <w:p w14:paraId="5B056438" w14:textId="28AE206C" w:rsidR="00517BF2"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5. У разі обрання нового Президента України голови районних державних адміністрацій продовжують здійснювати свої повноваження до призначення в установленому порядку нових голів районних державних адміністрацій. </w:t>
      </w:r>
    </w:p>
    <w:p w14:paraId="3B1EA6C0" w14:textId="77777777" w:rsidR="00E20BA9" w:rsidRPr="0090543C" w:rsidRDefault="00E20BA9" w:rsidP="00517BF2">
      <w:pPr>
        <w:spacing w:after="60" w:line="240" w:lineRule="auto"/>
        <w:ind w:firstLine="709"/>
        <w:jc w:val="both"/>
        <w:rPr>
          <w:rFonts w:ascii="Times New Roman" w:eastAsia="Times New Roman" w:hAnsi="Times New Roman" w:cs="Times New Roman"/>
          <w:sz w:val="28"/>
          <w:szCs w:val="28"/>
          <w:lang w:val="uk-UA"/>
        </w:rPr>
      </w:pPr>
    </w:p>
    <w:p w14:paraId="78E2B09A" w14:textId="4A48AAA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38</w:t>
      </w:r>
      <w:r w:rsidRPr="0090543C">
        <w:rPr>
          <w:rFonts w:ascii="Times New Roman" w:eastAsia="Times New Roman" w:hAnsi="Times New Roman" w:cs="Times New Roman"/>
          <w:sz w:val="28"/>
          <w:szCs w:val="28"/>
          <w:lang w:val="uk-UA"/>
        </w:rPr>
        <w:t>. Відсторонення голови районної державної адміністрації від виконання повноважень</w:t>
      </w:r>
    </w:p>
    <w:p w14:paraId="2B9DF23E" w14:textId="6AD8A19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Голова районної державної адміністрації на час проведення службового розслідування щодо нього може бути відсторонений від виконання повноважень Президентом України на основі подання Кабінету Міністрів України на підставах і в порядку, передбачених законодавством</w:t>
      </w:r>
      <w:r w:rsidR="00FD0AF1" w:rsidRPr="0090543C">
        <w:rPr>
          <w:rFonts w:ascii="Times New Roman" w:eastAsia="Times New Roman" w:hAnsi="Times New Roman" w:cs="Times New Roman"/>
          <w:sz w:val="28"/>
          <w:szCs w:val="28"/>
          <w:lang w:val="uk-UA"/>
        </w:rPr>
        <w:t xml:space="preserve"> України</w:t>
      </w:r>
      <w:r w:rsidRPr="0090543C">
        <w:rPr>
          <w:rFonts w:ascii="Times New Roman" w:eastAsia="Times New Roman" w:hAnsi="Times New Roman" w:cs="Times New Roman"/>
          <w:sz w:val="28"/>
          <w:szCs w:val="28"/>
          <w:lang w:val="uk-UA"/>
        </w:rPr>
        <w:t>.</w:t>
      </w:r>
    </w:p>
    <w:p w14:paraId="6562F66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09300D8" w14:textId="6E8CB64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39</w:t>
      </w:r>
      <w:r w:rsidRPr="0090543C">
        <w:rPr>
          <w:rFonts w:ascii="Times New Roman" w:eastAsia="Times New Roman" w:hAnsi="Times New Roman" w:cs="Times New Roman"/>
          <w:sz w:val="28"/>
          <w:szCs w:val="28"/>
          <w:lang w:val="uk-UA"/>
        </w:rPr>
        <w:t>. Тимчасове виконання повноважень голови районної державної адміністрації</w:t>
      </w:r>
    </w:p>
    <w:p w14:paraId="42941FE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У разі тимчасової відсутності голови районної державної адміністрації чи неможливості здійснення ним своїх повноважень, у тому числі в разі його відсторонення від виконання повноважень, повноваження голови районної державної адміністрації здійснює перший заступник голови районної державної адміністрації, а в разі відсутності першого заступника – один із заступників голови районної державної адміністрації відповідно до розподілу обов’язків між ними, що затверджується головою районної державної адміністрації.</w:t>
      </w:r>
    </w:p>
    <w:p w14:paraId="4797EA8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У разі звільнення з посади голови районної державної адміністрації або його смерті тимчасове виконання обов’язків голови районної державної адміністрації до призначення в установленому порядку голови районної державної адміністрації покладається на першого заступника голови районної державної адміністрації.</w:t>
      </w:r>
    </w:p>
    <w:p w14:paraId="58FEEB0A" w14:textId="49C62EAF" w:rsidR="00517BF2" w:rsidRPr="0090543C" w:rsidRDefault="009578A4" w:rsidP="00146CA1">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w:t>
      </w:r>
      <w:r w:rsidR="00517BF2" w:rsidRPr="0090543C">
        <w:rPr>
          <w:rFonts w:ascii="Times New Roman" w:eastAsia="Times New Roman" w:hAnsi="Times New Roman" w:cs="Times New Roman"/>
          <w:sz w:val="28"/>
          <w:szCs w:val="28"/>
          <w:lang w:val="uk-UA"/>
        </w:rPr>
        <w:t>. У разі тимчасової, понад два тижні, неможливості голови та усіх заступників голови відповідної районної державної адміністрації виконувати свої обов’язки у разі хвороби, повної або часткової втрати працездатності, Президент України за поданням Кабінету Міністрів України може тимчасово покласти обов’язки голови районної державної адміністрації на керівника структурного підрозділу такої адміністрації.</w:t>
      </w:r>
    </w:p>
    <w:p w14:paraId="468BCDE7" w14:textId="559F22EF" w:rsidR="00517BF2" w:rsidRPr="0090543C" w:rsidRDefault="009578A4" w:rsidP="00146CA1">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w:t>
      </w:r>
      <w:r w:rsidR="00517BF2" w:rsidRPr="0090543C">
        <w:rPr>
          <w:rFonts w:ascii="Times New Roman" w:eastAsia="Times New Roman" w:hAnsi="Times New Roman" w:cs="Times New Roman"/>
          <w:sz w:val="28"/>
          <w:szCs w:val="28"/>
          <w:lang w:val="uk-UA"/>
        </w:rPr>
        <w:t>. Керівник структурного підрозділу районної державної адміністрації, на якого у порядку, встановленому частиною першою цієї статті, тимчасово покладено обов’язки голови районної державної адміністрації, приступає до їх виконання невідкладно після набрання чинності відповідного Указу Президента України.</w:t>
      </w:r>
    </w:p>
    <w:p w14:paraId="7C66E6A3" w14:textId="4C0CDD8C" w:rsidR="00517BF2" w:rsidRPr="0090543C" w:rsidRDefault="009578A4" w:rsidP="00146CA1">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w:t>
      </w:r>
      <w:r w:rsidR="00517BF2" w:rsidRPr="0090543C">
        <w:rPr>
          <w:rFonts w:ascii="Times New Roman" w:eastAsia="Times New Roman" w:hAnsi="Times New Roman" w:cs="Times New Roman"/>
          <w:sz w:val="28"/>
          <w:szCs w:val="28"/>
          <w:lang w:val="uk-UA"/>
        </w:rPr>
        <w:t>. Тимчасове виконання обов’язків голови районної державної адміністрації  керівником структурного підрозділу, яке здійснювалося у випадках, визначених частиною першою цієї статті, припиняється у день відновлення працездатності голови або одного із заступників голови районної державної адміністрації та початку виконання однією з цих осіб своїх обов’язків.</w:t>
      </w:r>
    </w:p>
    <w:p w14:paraId="12AB059C" w14:textId="1346380C" w:rsidR="00517BF2" w:rsidRPr="0090543C" w:rsidRDefault="009578A4" w:rsidP="00146CA1">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w:t>
      </w:r>
      <w:r w:rsidR="00517BF2" w:rsidRPr="0090543C">
        <w:rPr>
          <w:rFonts w:ascii="Times New Roman" w:eastAsia="Times New Roman" w:hAnsi="Times New Roman" w:cs="Times New Roman"/>
          <w:sz w:val="28"/>
          <w:szCs w:val="28"/>
          <w:lang w:val="uk-UA"/>
        </w:rPr>
        <w:t xml:space="preserve">. Питання матеріального забезпечення, трудових та соціальних гарантій керівника структурного підрозділу на період тимчасового виконання ним повноважень голови відповідної районної державної </w:t>
      </w:r>
      <w:r w:rsidR="00517BF2" w:rsidRPr="0090543C">
        <w:rPr>
          <w:rFonts w:ascii="Times New Roman" w:eastAsia="Times New Roman" w:hAnsi="Times New Roman" w:cs="Times New Roman"/>
          <w:sz w:val="28"/>
          <w:szCs w:val="28"/>
          <w:lang w:val="uk-UA"/>
        </w:rPr>
        <w:lastRenderedPageBreak/>
        <w:t>адміністрації вирішуються у порядку, встановленому законодавством про державну службу.</w:t>
      </w:r>
    </w:p>
    <w:p w14:paraId="4602F808" w14:textId="5B1D97E0" w:rsidR="00517BF2" w:rsidRPr="0090543C" w:rsidRDefault="009578A4"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w:t>
      </w:r>
      <w:r w:rsidR="00517BF2" w:rsidRPr="0090543C">
        <w:rPr>
          <w:rFonts w:ascii="Times New Roman" w:eastAsia="Times New Roman" w:hAnsi="Times New Roman" w:cs="Times New Roman"/>
          <w:sz w:val="28"/>
          <w:szCs w:val="28"/>
          <w:lang w:val="uk-UA"/>
        </w:rPr>
        <w:t>. Особа, що тимчасово виконує повноваження голови районної державної адміністрації не може приймати рішення щодо зміни структури районної адміністрації, звільнення та призначення на посаду керівників підрозділів районної державної адміністрації, керівників комунальних підприємств.</w:t>
      </w:r>
    </w:p>
    <w:p w14:paraId="7AF213E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3F1C228" w14:textId="1C564DB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0</w:t>
      </w:r>
      <w:r w:rsidRPr="0090543C">
        <w:rPr>
          <w:rFonts w:ascii="Times New Roman" w:eastAsia="Times New Roman" w:hAnsi="Times New Roman" w:cs="Times New Roman"/>
          <w:sz w:val="28"/>
          <w:szCs w:val="28"/>
          <w:lang w:val="uk-UA"/>
        </w:rPr>
        <w:t>. Утворення</w:t>
      </w:r>
      <w:r w:rsidR="00360464" w:rsidRPr="0090543C">
        <w:rPr>
          <w:rFonts w:ascii="Times New Roman" w:eastAsia="Times New Roman" w:hAnsi="Times New Roman" w:cs="Times New Roman"/>
          <w:sz w:val="28"/>
          <w:szCs w:val="28"/>
          <w:lang w:val="uk-UA"/>
        </w:rPr>
        <w:t>,</w:t>
      </w:r>
      <w:r w:rsidRPr="0090543C">
        <w:rPr>
          <w:rFonts w:ascii="Times New Roman" w:eastAsia="Times New Roman" w:hAnsi="Times New Roman" w:cs="Times New Roman"/>
          <w:sz w:val="28"/>
          <w:szCs w:val="28"/>
          <w:lang w:val="uk-UA"/>
        </w:rPr>
        <w:t xml:space="preserve"> припинення </w:t>
      </w:r>
      <w:r w:rsidR="00360464" w:rsidRPr="0090543C">
        <w:rPr>
          <w:rFonts w:ascii="Times New Roman" w:eastAsia="Times New Roman" w:hAnsi="Times New Roman" w:cs="Times New Roman"/>
          <w:sz w:val="28"/>
          <w:szCs w:val="28"/>
          <w:lang w:val="uk-UA"/>
        </w:rPr>
        <w:t xml:space="preserve">та </w:t>
      </w:r>
      <w:r w:rsidRPr="0090543C">
        <w:rPr>
          <w:rFonts w:ascii="Times New Roman" w:eastAsia="Times New Roman" w:hAnsi="Times New Roman" w:cs="Times New Roman"/>
          <w:sz w:val="28"/>
          <w:szCs w:val="28"/>
          <w:lang w:val="uk-UA"/>
        </w:rPr>
        <w:t xml:space="preserve">найменування </w:t>
      </w:r>
      <w:r w:rsidR="00360464" w:rsidRPr="0090543C">
        <w:rPr>
          <w:rFonts w:ascii="Times New Roman" w:eastAsia="Times New Roman" w:hAnsi="Times New Roman" w:cs="Times New Roman"/>
          <w:sz w:val="28"/>
          <w:szCs w:val="28"/>
          <w:lang w:val="uk-UA"/>
        </w:rPr>
        <w:t>р</w:t>
      </w:r>
      <w:r w:rsidRPr="0090543C">
        <w:rPr>
          <w:rFonts w:ascii="Times New Roman" w:eastAsia="Times New Roman" w:hAnsi="Times New Roman" w:cs="Times New Roman"/>
          <w:sz w:val="28"/>
          <w:szCs w:val="28"/>
          <w:lang w:val="uk-UA"/>
        </w:rPr>
        <w:t>айонної державної адміністрації</w:t>
      </w:r>
    </w:p>
    <w:p w14:paraId="5CB2588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1. Районна державна адміністрація утворюється чи припиняється на підставі </w:t>
      </w:r>
      <w:proofErr w:type="spellStart"/>
      <w:r w:rsidRPr="0090543C">
        <w:rPr>
          <w:rFonts w:ascii="Times New Roman" w:eastAsia="Times New Roman" w:hAnsi="Times New Roman" w:cs="Times New Roman"/>
          <w:sz w:val="28"/>
          <w:szCs w:val="28"/>
          <w:lang w:val="uk-UA"/>
        </w:rPr>
        <w:t>акта</w:t>
      </w:r>
      <w:proofErr w:type="spellEnd"/>
      <w:r w:rsidRPr="0090543C">
        <w:rPr>
          <w:rFonts w:ascii="Times New Roman" w:eastAsia="Times New Roman" w:hAnsi="Times New Roman" w:cs="Times New Roman"/>
          <w:sz w:val="28"/>
          <w:szCs w:val="28"/>
          <w:lang w:val="uk-UA"/>
        </w:rPr>
        <w:t xml:space="preserve"> Верховної Ради України про утворення чи ліквідацію відповідної адміністративно-територіальної одиниці.</w:t>
      </w:r>
    </w:p>
    <w:p w14:paraId="40FA8D94" w14:textId="1C1E23E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Найменування районної державної адміністрації здійснюється Кабінетом Міністрів України одночасно із прийняттям рішення про утворення або реорганізацію відповідних юридичних осіб. Найменування районної державної адміністрації є похідним від назви відповідного району.</w:t>
      </w:r>
    </w:p>
    <w:p w14:paraId="6716477F" w14:textId="27EAEEC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Утворення та реорганізація районних державних адміністрацій здійснюється Кабінетом Міністрів України у визначеному ним порядку з урахуванням приписів Закону України «Про державну реєстрацію юридичних осіб, фізичних осіб - підприємців та громадських формувань».</w:t>
      </w:r>
    </w:p>
    <w:p w14:paraId="5CC1C015" w14:textId="5A7B2530" w:rsidR="00517BF2" w:rsidRPr="0090543C" w:rsidRDefault="00146CA1"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517BF2" w:rsidRPr="0090543C">
        <w:rPr>
          <w:rFonts w:ascii="Times New Roman" w:eastAsia="Times New Roman" w:hAnsi="Times New Roman" w:cs="Times New Roman"/>
          <w:sz w:val="28"/>
          <w:szCs w:val="28"/>
          <w:lang w:val="uk-UA"/>
        </w:rPr>
        <w:t xml:space="preserve">Реорганізація </w:t>
      </w:r>
      <w:r w:rsidR="001B3257" w:rsidRPr="0090543C">
        <w:rPr>
          <w:rFonts w:ascii="Times New Roman" w:eastAsia="Times New Roman" w:hAnsi="Times New Roman" w:cs="Times New Roman"/>
          <w:sz w:val="28"/>
          <w:szCs w:val="28"/>
          <w:lang w:val="uk-UA"/>
        </w:rPr>
        <w:t>районн</w:t>
      </w:r>
      <w:r w:rsidR="00517BF2" w:rsidRPr="0090543C">
        <w:rPr>
          <w:rFonts w:ascii="Times New Roman" w:eastAsia="Times New Roman" w:hAnsi="Times New Roman" w:cs="Times New Roman"/>
          <w:sz w:val="28"/>
          <w:szCs w:val="28"/>
          <w:lang w:val="uk-UA"/>
        </w:rPr>
        <w:t>их державних адміністрацій, їхніх структурних підрозділів здійснюється без повідомлення про неї органу, що здійснює державну реєстрацію, а також без збирання вимог кредиторів, отримання їхньої згоди.</w:t>
      </w:r>
    </w:p>
    <w:p w14:paraId="6F436948" w14:textId="7EAE3547" w:rsidR="00517BF2" w:rsidRPr="0090543C" w:rsidRDefault="00146CA1"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00517BF2" w:rsidRPr="0090543C">
        <w:rPr>
          <w:rFonts w:ascii="Times New Roman" w:eastAsia="Times New Roman" w:hAnsi="Times New Roman" w:cs="Times New Roman"/>
          <w:sz w:val="28"/>
          <w:szCs w:val="28"/>
          <w:lang w:val="uk-UA"/>
        </w:rPr>
        <w:t xml:space="preserve">Порядок здійснення заходів щодо утворення та реорганізації </w:t>
      </w:r>
      <w:r w:rsidR="001B3257" w:rsidRPr="0090543C">
        <w:rPr>
          <w:rFonts w:ascii="Times New Roman" w:eastAsia="Times New Roman" w:hAnsi="Times New Roman" w:cs="Times New Roman"/>
          <w:sz w:val="28"/>
          <w:szCs w:val="28"/>
          <w:lang w:val="uk-UA"/>
        </w:rPr>
        <w:t>районн</w:t>
      </w:r>
      <w:r w:rsidR="00517BF2" w:rsidRPr="0090543C">
        <w:rPr>
          <w:rFonts w:ascii="Times New Roman" w:eastAsia="Times New Roman" w:hAnsi="Times New Roman" w:cs="Times New Roman"/>
          <w:sz w:val="28"/>
          <w:szCs w:val="28"/>
          <w:lang w:val="uk-UA"/>
        </w:rPr>
        <w:t xml:space="preserve">их державних адміністрацій, правонаступництва майна, прав та обов’язків, які належали </w:t>
      </w:r>
      <w:r w:rsidR="001B3257" w:rsidRPr="0090543C">
        <w:rPr>
          <w:rFonts w:ascii="Times New Roman" w:eastAsia="Times New Roman" w:hAnsi="Times New Roman" w:cs="Times New Roman"/>
          <w:sz w:val="28"/>
          <w:szCs w:val="28"/>
          <w:lang w:val="uk-UA"/>
        </w:rPr>
        <w:t>районн</w:t>
      </w:r>
      <w:r w:rsidR="00517BF2" w:rsidRPr="0090543C">
        <w:rPr>
          <w:rFonts w:ascii="Times New Roman" w:eastAsia="Times New Roman" w:hAnsi="Times New Roman" w:cs="Times New Roman"/>
          <w:sz w:val="28"/>
          <w:szCs w:val="28"/>
          <w:lang w:val="uk-UA"/>
        </w:rPr>
        <w:t>им державним адміністраціям, що припиняються шляхом реорганізації, визначаються Кабінетом Міністрів України з урахуванням приписів бюджетного законодавства, законодавства про місцеве самоврядування, а також актів законодавства, якими встановлюються зміни у адміністративно-територіальному устрої України.</w:t>
      </w:r>
    </w:p>
    <w:p w14:paraId="082AD031" w14:textId="05E1F6A6" w:rsidR="00517BF2" w:rsidRPr="0090543C" w:rsidRDefault="00146CA1" w:rsidP="00517BF2">
      <w:pPr>
        <w:spacing w:after="6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 </w:t>
      </w:r>
      <w:r w:rsidR="00517BF2" w:rsidRPr="0090543C">
        <w:rPr>
          <w:rFonts w:ascii="Times New Roman" w:eastAsia="Times New Roman" w:hAnsi="Times New Roman" w:cs="Times New Roman"/>
          <w:sz w:val="28"/>
          <w:szCs w:val="28"/>
          <w:lang w:val="uk-UA"/>
        </w:rPr>
        <w:t xml:space="preserve">Відповідні </w:t>
      </w:r>
      <w:r w:rsidR="001B3257" w:rsidRPr="0090543C">
        <w:rPr>
          <w:rFonts w:ascii="Times New Roman" w:eastAsia="Times New Roman" w:hAnsi="Times New Roman" w:cs="Times New Roman"/>
          <w:sz w:val="28"/>
          <w:szCs w:val="28"/>
          <w:lang w:val="uk-UA"/>
        </w:rPr>
        <w:t>районн</w:t>
      </w:r>
      <w:r w:rsidR="00517BF2" w:rsidRPr="0090543C">
        <w:rPr>
          <w:rFonts w:ascii="Times New Roman" w:eastAsia="Times New Roman" w:hAnsi="Times New Roman" w:cs="Times New Roman"/>
          <w:sz w:val="28"/>
          <w:szCs w:val="28"/>
          <w:lang w:val="uk-UA"/>
        </w:rPr>
        <w:t xml:space="preserve">і державні адміністрації, їхні структурні підрозділи, утворені як юридичні особи публічного права, реорганізуються в межах граничної чисельності, умов оплати праці працівників і норм витрат, встановлених Кабінетом Міністрів України.  </w:t>
      </w:r>
    </w:p>
    <w:p w14:paraId="6D81A3F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17C3577" w14:textId="5E0A4F5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1</w:t>
      </w:r>
      <w:r w:rsidRPr="0090543C">
        <w:rPr>
          <w:rFonts w:ascii="Times New Roman" w:eastAsia="Times New Roman" w:hAnsi="Times New Roman" w:cs="Times New Roman"/>
          <w:sz w:val="28"/>
          <w:szCs w:val="28"/>
          <w:lang w:val="uk-UA"/>
        </w:rPr>
        <w:t>. Структура районної державної адміністрації</w:t>
      </w:r>
    </w:p>
    <w:p w14:paraId="351BDE1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Структура районної державної адміністрації визначається  Кабінетом Міністрів України відповідно до повноважень районної державної адміністрації, визначених Конституцією та законами України.</w:t>
      </w:r>
    </w:p>
    <w:p w14:paraId="0923D34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2. Структура районної державної адміністрації включає голову районної державної адміністрації, його заступників, підрозділи, які </w:t>
      </w:r>
      <w:r w:rsidRPr="0090543C">
        <w:rPr>
          <w:rFonts w:ascii="Times New Roman" w:eastAsia="Times New Roman" w:hAnsi="Times New Roman" w:cs="Times New Roman"/>
          <w:sz w:val="28"/>
          <w:szCs w:val="28"/>
          <w:lang w:val="uk-UA"/>
        </w:rPr>
        <w:lastRenderedPageBreak/>
        <w:t>забезпечують здійснення районною державною адміністрацією повноважень, визначених Конституцією та законами України, а саме:</w:t>
      </w:r>
    </w:p>
    <w:p w14:paraId="3E6C0F3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структурні підрозділи, що здійснюють виконання окремих повноваження місцевого самоврядування;</w:t>
      </w:r>
    </w:p>
    <w:p w14:paraId="5291CB4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структурні підрозділи, що здійснюють взаємодію з органами місцевого самоврядування та координацію діяльності територіальних органів (підрозділів) центральних органів виконавчої влади;</w:t>
      </w:r>
    </w:p>
    <w:p w14:paraId="3E30A2D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структурні підрозділи із забезпечення законності.</w:t>
      </w:r>
    </w:p>
    <w:p w14:paraId="6AE3B41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Структура районної державної адміністрації включає апарат та відокремлені структурні підрозділи, що здійснюють окремі повноваження місцевого самоврядування, які є розпорядниками бюджетних коштів. Відокремлені структурні підрозділи можуть мати статус юридичної особи публічного права, якщо вони забезпечують організацію роботи підпорядкованих бюджетних установ.</w:t>
      </w:r>
    </w:p>
    <w:p w14:paraId="3C81F4E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09E4F69" w14:textId="1FCD2FE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2</w:t>
      </w:r>
      <w:r w:rsidRPr="0090543C">
        <w:rPr>
          <w:rFonts w:ascii="Times New Roman" w:eastAsia="Times New Roman" w:hAnsi="Times New Roman" w:cs="Times New Roman"/>
          <w:sz w:val="28"/>
          <w:szCs w:val="28"/>
          <w:lang w:val="uk-UA"/>
        </w:rPr>
        <w:t>. Заступники голів районних державних адміністрацій</w:t>
      </w:r>
    </w:p>
    <w:p w14:paraId="3459602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Перший заступник та заступники голів районних державних адміністрацій виконують обов’язки, визначені головами відповідних державних адміністрацій, і несуть персональну відповідальність за стан справ на дорученій їм ділянці роботи.</w:t>
      </w:r>
    </w:p>
    <w:p w14:paraId="63C9F54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Перший заступник та заступники голови районної державної адміністрації призначаються на посаду та звільняються з посади головою районної державної адміністрації за погодженням з головою обласної державної адміністрації.</w:t>
      </w:r>
    </w:p>
    <w:p w14:paraId="55D2B6F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Перші заступники та заступники голів районних державних адміністрацій заявляють про припинення своїх повноважень новопризначеним головам районних державних адміністрацій у день їх призначення.</w:t>
      </w:r>
    </w:p>
    <w:p w14:paraId="0FC1572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73A3D75" w14:textId="2DBF5FF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3</w:t>
      </w:r>
      <w:r w:rsidRPr="0090543C">
        <w:rPr>
          <w:rFonts w:ascii="Times New Roman" w:eastAsia="Times New Roman" w:hAnsi="Times New Roman" w:cs="Times New Roman"/>
          <w:sz w:val="28"/>
          <w:szCs w:val="28"/>
          <w:lang w:val="uk-UA"/>
        </w:rPr>
        <w:t>. Керівник апарату районної державної адміністрації</w:t>
      </w:r>
    </w:p>
    <w:p w14:paraId="6054586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Керівник апарату районної державної адміністрації призначається на посаду і звільняється з посади головою районної державної адміністрації в порядку, визначеному законодавством України про державну службу.</w:t>
      </w:r>
    </w:p>
    <w:p w14:paraId="1ECFD89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Основними завданнями керівника апарату районної державної адміністрації є забезпечення діяльності районної державної адміністрації, стабільності і наступності у її роботі, організація поточної роботи, пов'язаної із здійсненням повноважень районної державної адміністрації.</w:t>
      </w:r>
    </w:p>
    <w:p w14:paraId="26B4A75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Керівник апарату районної державної адміністрації організовує роботу районної державної адміністрації, забезпечує підготовку матеріалів на розгляд голови районної державної адміністрації, організовує доведення розпоряджень голови районної державної адміністрації до виконавців,  відповідає за стан діловодства, обліку і звітності, виконує інші обов’язки, покладені на нього головою районної державної адміністрації. З цих питань керівник апарату районної державної адміністрації видає накази.</w:t>
      </w:r>
    </w:p>
    <w:p w14:paraId="7B83AA6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4. Керівник апарату районної державної адміністрації відповідно до покладених на нього завдань:</w:t>
      </w:r>
    </w:p>
    <w:p w14:paraId="052E66A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організовує роботу районної державної адміністрації;</w:t>
      </w:r>
    </w:p>
    <w:p w14:paraId="6023DD2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готує та подає на затвердження голові районної державної адміністрації плани роботи районної державної адміністрації, звітує про їх виконання;</w:t>
      </w:r>
    </w:p>
    <w:p w14:paraId="5AE89AA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забезпечує реалізацію державної політики стосовно державної таємниці, контроль за її збереженням в районній державній адміністрації;</w:t>
      </w:r>
    </w:p>
    <w:p w14:paraId="2882D9C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 межах своїх повноважень запитує та одержує в установленому порядку від органів державної влади, органів влади Автономної Республіки Крим, органів місцевого самоврядування, підприємств, установ, організацій в Україні безоплатно інформацію, документи і матеріали, а від органів державної статистики - статистичну інформацію, необхідну для виконання покладених на районну державну адміністрацію завдань;</w:t>
      </w:r>
    </w:p>
    <w:p w14:paraId="3EEA907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подає на затвердження голови районної державної адміністрації пропозиції щодо структури районної державної адміністрації, за погодженням із центральним органом виконавчої влади, що забезпечує формування державної бюджетної політики, штатний розпис та кошторис районної державної адміністрації;</w:t>
      </w:r>
    </w:p>
    <w:p w14:paraId="47B452B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забезпечує призначення на посади та звільнення з посад головою районної державної адміністрації у порядку, передбаченому законодавством про державну службу, керівників структурних підрозділів районної державної адміністрації – розпорядників бюджетних коштів, готує пропозиції щодо присвоєння їм рангів державних службовців, щодо їх заохочення або притягнення до дисциплінарної відповідальності;</w:t>
      </w:r>
    </w:p>
    <w:p w14:paraId="6BD6D0A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призначає на посади та звільняє з посад  у порядку, передбаченому законодавством про державну службу, державних службовців районної державної адміністрації (крім посад, призначення на які та звільнення з яких  здійснюється головою районної державної адміністрації), присвоює їм ранги державних службовців, приймає рішення щодо їх заохочення або притягнення до дисциплінарної відповідальності;</w:t>
      </w:r>
    </w:p>
    <w:p w14:paraId="2B0FBF7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8) приймає на роботу та звільняє з роботи у порядку, передбаченому законодавством про працю, працівників районної державної адміністрації (крім посад, призначення на які та звільнення з яких здійснюється головою районної державної адміністрації), приймає рішення щодо їх заохочення або притягнення до дисциплінарної відповідальності;</w:t>
      </w:r>
    </w:p>
    <w:p w14:paraId="1631B4A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9) представляє районну державну адміністрацію як юридичну особу в цивільно-правових відносинах;</w:t>
      </w:r>
    </w:p>
    <w:p w14:paraId="0BECB59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10) у межах повноважень дає обов'язкові для виконання державними службовцями та працівниками районної державної адміністрації доручення;</w:t>
      </w:r>
    </w:p>
    <w:p w14:paraId="12FE9DC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11) з питань, що належать до його повноважень, підписує накази організаційно-розпорядчого характеру та контролює їх виконання;</w:t>
      </w:r>
    </w:p>
    <w:p w14:paraId="4CF67DF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12) вносить пропозиції голові районної державної адміністрації щодо представлення державних службовців та працівників районної державної адміністрації до відзначення державними нагородами України.</w:t>
      </w:r>
    </w:p>
    <w:p w14:paraId="274AE41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Керівник апарату районної державної адміністрації несе персональну відповідальність за стан справ на дорученій йому ділянці роботи перед головою районної державної адміністрації.</w:t>
      </w:r>
    </w:p>
    <w:p w14:paraId="7F1E0AA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E8B3B2D" w14:textId="0359B52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4</w:t>
      </w:r>
      <w:r w:rsidRPr="0090543C">
        <w:rPr>
          <w:rFonts w:ascii="Times New Roman" w:eastAsia="Times New Roman" w:hAnsi="Times New Roman" w:cs="Times New Roman"/>
          <w:sz w:val="28"/>
          <w:szCs w:val="28"/>
          <w:lang w:val="uk-UA"/>
        </w:rPr>
        <w:t>. Керівники структурних підрозділів районної державної адміністрації</w:t>
      </w:r>
    </w:p>
    <w:p w14:paraId="7E6A021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Управління, відділи та інші структурні підрозділи районної державної адміністрації очолюють керівники, які підпорядковані голові районної державної адміністрації і відповідальні перед ними.</w:t>
      </w:r>
    </w:p>
    <w:p w14:paraId="43DF16E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Керівники структурних підрозділів районної державної адміністрації призначаються на посади та звільняються з посад головою районної державної адміністрації в порядку, визначеному законодавством України про державну службу.</w:t>
      </w:r>
    </w:p>
    <w:p w14:paraId="607E812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02D517D" w14:textId="0580635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5</w:t>
      </w:r>
      <w:r w:rsidRPr="0090543C">
        <w:rPr>
          <w:rFonts w:ascii="Times New Roman" w:eastAsia="Times New Roman" w:hAnsi="Times New Roman" w:cs="Times New Roman"/>
          <w:sz w:val="28"/>
          <w:szCs w:val="28"/>
          <w:lang w:val="uk-UA"/>
        </w:rPr>
        <w:t>. Вимоги  до посадових осіб районної державної адміністрації</w:t>
      </w:r>
    </w:p>
    <w:p w14:paraId="159C1B9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Посадові особи районної державної адміністрації повинні відповідати вимогам, передбаченим законом України про державну службу.</w:t>
      </w:r>
    </w:p>
    <w:p w14:paraId="01B6400B" w14:textId="6F70432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p>
    <w:p w14:paraId="35428FE0" w14:textId="48BFE51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VIІ КОМПЕТЕНЦІЯ РАЙОННИХ ДЕРЖАВНИХ АДМІНІСТРАЦІЙ</w:t>
      </w:r>
    </w:p>
    <w:p w14:paraId="0261AFE9"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p>
    <w:p w14:paraId="78A62940" w14:textId="40395A53"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6</w:t>
      </w:r>
      <w:r w:rsidRPr="0090543C">
        <w:rPr>
          <w:rFonts w:ascii="Times New Roman" w:eastAsia="Times New Roman" w:hAnsi="Times New Roman" w:cs="Times New Roman"/>
          <w:sz w:val="28"/>
          <w:szCs w:val="28"/>
          <w:lang w:val="uk-UA"/>
        </w:rPr>
        <w:t>. Загальні засади здійснення повноважень районними  державними адміністраціями</w:t>
      </w:r>
    </w:p>
    <w:p w14:paraId="19897185" w14:textId="29C62362"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згідно з Конституцією України забезпечують  виконання окремих повноважень районної ради, координаційних повноваження та повноважень із забезпечення законності на території відповідних районів.</w:t>
      </w:r>
    </w:p>
    <w:p w14:paraId="48D4A9B2" w14:textId="3C21FD9F"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До координаційних повноважень районних державних адміністрацій належать повноваження забезпечення взаємодії з відповідними районними радами, а також іншими органами місцевого самоврядування відповідних районів та координації територіальних органів (підрозділів) центральних органів виконавчої влади, що здійснюють свої повноваження на території відповідних районів; зокрема в частині виконання державних і регіональних програм соціально-економічного та національно-культурного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w:t>
      </w:r>
    </w:p>
    <w:p w14:paraId="217EFC37" w14:textId="6BF292CE"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3. До повноважень забезпечення законності районними державними адміністраціями належать повноваження забезпечення на території відповідних районів виконання Конституції та законів України, актів </w:t>
      </w:r>
      <w:r w:rsidRPr="0090543C">
        <w:rPr>
          <w:rFonts w:ascii="Times New Roman" w:eastAsia="Times New Roman" w:hAnsi="Times New Roman" w:cs="Times New Roman"/>
          <w:sz w:val="28"/>
          <w:szCs w:val="28"/>
          <w:lang w:val="uk-UA"/>
        </w:rPr>
        <w:lastRenderedPageBreak/>
        <w:t>Президента України, Кабінету Міністрів України, інших органів виконавчої влади, сільськими, селищними, міськими радами, сільськими, селищними, міськими головами, територіальними органами (підрозділами) центральних органів виконавчої влади, що здійснюють свої повноваження на території відповідних районів; забезпечення законності і правопорядку; забезпечення додержання прав і свобод громадян.</w:t>
      </w:r>
    </w:p>
    <w:p w14:paraId="1F9E88B3"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FEEEFC7" w14:textId="1C5F0BB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4</w:t>
      </w:r>
      <w:r w:rsidR="00E20BA9">
        <w:rPr>
          <w:rFonts w:ascii="Times New Roman" w:eastAsia="Times New Roman" w:hAnsi="Times New Roman" w:cs="Times New Roman"/>
          <w:sz w:val="28"/>
          <w:szCs w:val="28"/>
          <w:lang w:val="uk-UA"/>
        </w:rPr>
        <w:t>7</w:t>
      </w:r>
      <w:r w:rsidRPr="0090543C">
        <w:rPr>
          <w:rFonts w:ascii="Times New Roman" w:eastAsia="Times New Roman" w:hAnsi="Times New Roman" w:cs="Times New Roman"/>
          <w:sz w:val="28"/>
          <w:szCs w:val="28"/>
          <w:lang w:val="uk-UA"/>
        </w:rPr>
        <w:t>. Окремі повноваження місцевого самоврядування</w:t>
      </w:r>
    </w:p>
    <w:p w14:paraId="2C717A5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Районна державна адміністрація здійснює окремі повноваження місцевого самоврядування відповідно до законодавства про місцеве самоврядування.</w:t>
      </w:r>
    </w:p>
    <w:p w14:paraId="186F154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В частині здійснення окремих повноважень місцевого самоврядування районна державна адміністрація є підзвітною, підконтрольною і відповідальною перед відповідною районною радою.</w:t>
      </w:r>
    </w:p>
    <w:p w14:paraId="7890FF9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DA93A49" w14:textId="4CE77F93"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48</w:t>
      </w:r>
      <w:r w:rsidRPr="0090543C">
        <w:rPr>
          <w:rFonts w:ascii="Times New Roman" w:eastAsia="Times New Roman" w:hAnsi="Times New Roman" w:cs="Times New Roman"/>
          <w:sz w:val="28"/>
          <w:szCs w:val="28"/>
          <w:lang w:val="uk-UA"/>
        </w:rPr>
        <w:t>. Повноваження районних державних адміністрацій щодо координації діяльності територіальних органів (підрозділів) центральних органів виконавчої влади.</w:t>
      </w:r>
    </w:p>
    <w:p w14:paraId="102DEFD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Районна державна адміністрація координує діяльність територіальних органів (підрозділів) центральних органів виконавчої влади, що здійснюють свої повноваження в межах відповідного району, сприяє їм у виконанні визначених законодавством повноважень.</w:t>
      </w:r>
    </w:p>
    <w:p w14:paraId="4D56E58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Голова районної державної адміністрації в рамках координації районною державною адміністрацією діяльності територіальних органів (підрозділів) центральних органів виконавчої влади:</w:t>
      </w:r>
    </w:p>
    <w:p w14:paraId="19B0E88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щорічно за погодженням з Кабінетом Міністрів України визначає пріоритети у діяльності територіальних органів центральних органів виконавчої влади згідно із потребами та стратегією розвитку відповідного району;</w:t>
      </w:r>
    </w:p>
    <w:p w14:paraId="32D6480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проводить спільні засідання з керівниками територіальних органів центральних органів виконавчої влади рішення яких затверджуються розпорядженням голови та є обов’язковими для виконання на відповідній території.</w:t>
      </w:r>
    </w:p>
    <w:p w14:paraId="619545F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контролює виконання керівниками територіальних органів, підрозділів центральних органів виконавчої влади реалізації визначених пріоритетів та виконання рішень спільних засідань.</w:t>
      </w:r>
    </w:p>
    <w:p w14:paraId="36A95139" w14:textId="53F6DF7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Перелік територіальних органів (підрозділів) центральних органів виконавчої влади діяльність яких координується відповідними районними державними адміністраціями, визначається Кабінетом Міністрів України з урахуванням наступних положень:</w:t>
      </w:r>
    </w:p>
    <w:p w14:paraId="189DB84C" w14:textId="40E706E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територіальний орган (підрозділ) центрального органу виконавчої влади, що здійснює свою діяльність в межах району, координується районною державною адміністрацією, що здійснює свою діяльність у межах цього району;</w:t>
      </w:r>
    </w:p>
    <w:p w14:paraId="75B4051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2) територіальний орган (підрозділ) центрального органу виконавчої влади, що здійснює свою діяльність в межах декількох районів, координується районною державною адміністрацією, що здійснює свою діяльність у межах району, за місцем знаходження такого органу (підрозділу) з урахуванням пропозицій районних державних адміністрацій, що здійснюють свою діяльність у межах районів, на які поширюється компетенція такого  органу (підрозділу);</w:t>
      </w:r>
    </w:p>
    <w:p w14:paraId="16350AA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Районна державна адміністрація здійснює моніторинг:</w:t>
      </w:r>
    </w:p>
    <w:p w14:paraId="0BE61F0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діяльності територіальних органів центральних органів виконавчої влади та результатів реалізації державної політики за сферами у відповідному районі, за результатами якого подає щорічний звіт до обласної державної адміністрації та Кабінету Міністрів України;</w:t>
      </w:r>
    </w:p>
    <w:p w14:paraId="164032A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реалізації державної політики за сферами компетенції органів місцевого самоврядування, за результатами якого подають щорічний звіт до обласної державної адміністрації та до відповідних центральних органів виконавчої влади.</w:t>
      </w:r>
    </w:p>
    <w:p w14:paraId="37E3B02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4E94ADE" w14:textId="3693AB1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49</w:t>
      </w:r>
      <w:r w:rsidRPr="0090543C">
        <w:rPr>
          <w:rFonts w:ascii="Times New Roman" w:eastAsia="Times New Roman" w:hAnsi="Times New Roman" w:cs="Times New Roman"/>
          <w:sz w:val="28"/>
          <w:szCs w:val="28"/>
          <w:lang w:val="uk-UA"/>
        </w:rPr>
        <w:t>. Повноваження районних державних адміністрацій щодо забезпечення взаємодії з органами місцевого самоврядування</w:t>
      </w:r>
    </w:p>
    <w:p w14:paraId="74E9EECD" w14:textId="336BE8B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на відповідній території взаємодіють із сільськими, селищними, міськими радами, їх виконавчими органами та сільськими, селищними, міськими головами, у вирішенні питань економічного, соціального та культурного розвитку відповідних територій.</w:t>
      </w:r>
    </w:p>
    <w:p w14:paraId="4D7B2B9A" w14:textId="6EAB61E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Районні державні адміністрації проводять консультації з органам місцевого самоврядування відповідного району у разі розгляду районною державною адміністрацією питань, які пов’язані з інтересами відповідних органів місцевого самоврядування. Посадові особи відповідних органів місцевого самоврядування та депутати відповідних місцевих рад  можуть брати участь у розгляді таких питань районною державною адміністрацією, висловлювати зауваження і пропозиції.</w:t>
      </w:r>
    </w:p>
    <w:p w14:paraId="094499FA" w14:textId="4DDCA86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Голова районної державної адміністрації, перший заступник, заступники голови районної державної адміністрації, а також керівники управлінь, відділів та інших структурних підрозділів районної державної адміністрації, які уповноважені головою районної державної адміністрації брати участь у засіданнях органів місцевого самоврядування, мають право висловлювати свою думку з питань, що стосуються їх компетенції.</w:t>
      </w:r>
    </w:p>
    <w:p w14:paraId="27D3B5E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Районні державні адміністрації здійснюють моніторинг діяльності відповідних органів місцевого самоврядування за результатами якого подають щорічний звіт до центрального органу виконавчої влади, що здійснює формування та реалізацію державної регіональної політики, державної політики у сфері розвитку місцевого самоврядування, територіальної організації влади.</w:t>
      </w:r>
    </w:p>
    <w:p w14:paraId="7FF74872" w14:textId="194E34E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5. Районні державні адміністрації можуть залучати до підготовки проектів актів районних державних адміністрацій відповідних сільських, </w:t>
      </w:r>
      <w:r w:rsidRPr="0090543C">
        <w:rPr>
          <w:rFonts w:ascii="Times New Roman" w:eastAsia="Times New Roman" w:hAnsi="Times New Roman" w:cs="Times New Roman"/>
          <w:sz w:val="28"/>
          <w:szCs w:val="28"/>
          <w:lang w:val="uk-UA"/>
        </w:rPr>
        <w:lastRenderedPageBreak/>
        <w:t>селищних, міських голів та голову районної ради відповідного району (за їх згодою).</w:t>
      </w:r>
    </w:p>
    <w:p w14:paraId="4CA3273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A242EBE" w14:textId="2C19863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0</w:t>
      </w:r>
      <w:r w:rsidRPr="0090543C">
        <w:rPr>
          <w:rFonts w:ascii="Times New Roman" w:eastAsia="Times New Roman" w:hAnsi="Times New Roman" w:cs="Times New Roman"/>
          <w:sz w:val="28"/>
          <w:szCs w:val="28"/>
          <w:lang w:val="uk-UA"/>
        </w:rPr>
        <w:t>. Повноваження районної державної адміністрації із забезпечення законності</w:t>
      </w:r>
    </w:p>
    <w:p w14:paraId="4921E69F" w14:textId="1050DD0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Районна державна адміністрація забезпечує законність під час здійснення місцевого самоврядування в порядку, визначеному Законом України «Про місцеве самоврядування в Україні».</w:t>
      </w:r>
    </w:p>
    <w:p w14:paraId="3499330F" w14:textId="6BAC303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Накази керівників управлінь, відділів та інших структурних підрозділів територіальних органів центральних органів виконавчої влади, що суперечать Конституції України, рішенням Конституційного Суду України, законам України, іншим актам законодавства України, або є неекономними, неефективними за очікуваними чи фактичними результатами можуть бути оскаржені головою районної  державної адміністрації та скасовані відповідним міністром, керівником іншого центрального органу виконавчої влади.</w:t>
      </w:r>
    </w:p>
    <w:p w14:paraId="7448A35C" w14:textId="1061B72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У випадку, якщо відповідний міністр, керівник іншого центрального органу виконавчої влади протягом місяця після відповідного подання не скасував наказ керівника територіального органу центрального органу виконавчої влади, голова районної державної адміністрації може звернутися з цього питання до Кабінету Міністрів України з відповідним поданням.</w:t>
      </w:r>
    </w:p>
    <w:p w14:paraId="21AFE341" w14:textId="6655251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Визначений головою районної державної адміністрації представник бере участь у роботі  конкурсної комісії з правом голосу з визначення переможця конкурсу на зайняття вакантної посади керівника відповідного територіального органу центрального органу виконавчої влади, щодо якого здійснюється координація діяльності такою районною державною адміністрацією, а також підприємства, установи та організації, що перебувають в управлінні центральних органів виконавчої влади (крім керівників установ, підприємств і організацій Збройних Сил та інших військових формувань України, а також керівників навчальних закладів, які обираються на посаду відповідно до закону).</w:t>
      </w:r>
    </w:p>
    <w:p w14:paraId="73ADFE9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Керівник органу, що організовує такий конкурс, повідомляє за 14 днів до його проведення голову відповідної районної державної адміністрації для визначення кандидатури його представника, який включається до складу відповідно конкурсної комісії.</w:t>
      </w:r>
    </w:p>
    <w:p w14:paraId="6465D948" w14:textId="1F055CA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Голова районної державної адміністрації має право порушувати вмотивовані питання про відповідність займаній посаді керівників територіальних органів  центральних органів виконавчої влади, їх територіальних підрозділів, координація діяльності щодо яких здійснюється відповідною районною державною адміністрацією, перед органами виконавчої влади відповідно до їх компетенції, на підставі чого такий орган виконавчої влади повинен у місячний строк після порушення питання прийняти рішення та дати голові районної державної адміністрації обґрунтовану відповідь.</w:t>
      </w:r>
    </w:p>
    <w:p w14:paraId="324D78B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 xml:space="preserve"> </w:t>
      </w:r>
    </w:p>
    <w:p w14:paraId="611C20D3" w14:textId="2BC12DD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1</w:t>
      </w:r>
      <w:r w:rsidRPr="0090543C">
        <w:rPr>
          <w:rFonts w:ascii="Times New Roman" w:eastAsia="Times New Roman" w:hAnsi="Times New Roman" w:cs="Times New Roman"/>
          <w:sz w:val="28"/>
          <w:szCs w:val="28"/>
          <w:lang w:val="uk-UA"/>
        </w:rPr>
        <w:t>. Особливості здійснення районною державною адміністрацією повноважень в умовах спеціального правового режиму</w:t>
      </w:r>
    </w:p>
    <w:p w14:paraId="0F24288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В умовах запровадження правового режиму воєнного та надзвичайного стану, мобілізації та демобілізації, оголошення зони надзвичайної екологічної ситуації, а також з питань цивільного захисту територіальні органи центральних органів виконавчої влади, юрисдикція яких поширюється на територію відповідного району, виконують розпорядження голови відповідної районної державної адміністрації.</w:t>
      </w:r>
    </w:p>
    <w:p w14:paraId="79338FC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В умовах запровадження правового режиму воєнного та надзвичайного стану, мобілізації та демобілізації, оголошення зони надзвичайної екологічної ситуації, а також з питань цивільного захисту виконавчі органи органів місцевого самоврядування, сільські, селищні, міські голови та голова районної ради відповідного району  здійснюють свої повноваження в порядку, визначеному законодавством, якщо іншого не передбачено розпорядженням голови районної державної адміністрації (якщо такий режим запроваджено в межах району).</w:t>
      </w:r>
    </w:p>
    <w:p w14:paraId="4A1F526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Акти територіальних органів центральних органів виконавчої влади діють в частині, що не суперечать розпорядженням голови районної державної адміністрації</w:t>
      </w:r>
    </w:p>
    <w:p w14:paraId="2EA9318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BDDE86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VIII ВІДНОСИНИ РАЙОННИХ ДЕРЖАВНИХ АДМІНІСТРАЦІЙ</w:t>
      </w:r>
    </w:p>
    <w:p w14:paraId="7B29818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25ABDD0" w14:textId="1460662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2</w:t>
      </w:r>
      <w:r w:rsidRPr="0090543C">
        <w:rPr>
          <w:rFonts w:ascii="Times New Roman" w:eastAsia="Times New Roman" w:hAnsi="Times New Roman" w:cs="Times New Roman"/>
          <w:sz w:val="28"/>
          <w:szCs w:val="28"/>
          <w:lang w:val="uk-UA"/>
        </w:rPr>
        <w:t>. Відносини районних державних адміністрацій з Президентом України</w:t>
      </w:r>
    </w:p>
    <w:p w14:paraId="6E3076A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забезпечують виконання актів Президента України.</w:t>
      </w:r>
    </w:p>
    <w:p w14:paraId="5444D74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районних державних адміністрацій інформують Президента України та щорічно звітують перед ним про ситуацію у відповідних адміністративно-територіальних одиницях та виконання районними державними адміністраціями покладених на них повноважень, вносять пропозиції Президенту України з питань удосконалення чинного законодавства України і практики його застосування.</w:t>
      </w:r>
    </w:p>
    <w:p w14:paraId="7004DF2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Голови районних державних адміністрацій при здійсненні своїх повноважень відповідальні перед Президентом України.</w:t>
      </w:r>
    </w:p>
    <w:p w14:paraId="05F25CE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DE39D94" w14:textId="4FFEAFB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3</w:t>
      </w:r>
      <w:r w:rsidRPr="0090543C">
        <w:rPr>
          <w:rFonts w:ascii="Times New Roman" w:eastAsia="Times New Roman" w:hAnsi="Times New Roman" w:cs="Times New Roman"/>
          <w:sz w:val="28"/>
          <w:szCs w:val="28"/>
          <w:lang w:val="uk-UA"/>
        </w:rPr>
        <w:t>. Відносини  районних державних адміністрацій з Кабінетом Міністрів України</w:t>
      </w:r>
    </w:p>
    <w:p w14:paraId="60211A6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забезпечують виконання актів Кабінету Міністрів України.</w:t>
      </w:r>
    </w:p>
    <w:p w14:paraId="70FF6B0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Районні державні адміністрації при здійсненні повноважень на відповідній території спрямовуються та координуються Кабінетом Міністрів України.</w:t>
      </w:r>
    </w:p>
    <w:p w14:paraId="11BA354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3. Районні державні адміністрації та їх голови підзвітні та підконтрольні Кабінету Міністрів України у межах його повноважень.</w:t>
      </w:r>
    </w:p>
    <w:p w14:paraId="2F99B13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Голови районних державних адміністрацій під час здійснення своїх повноважень відповідальні перед Кабінетом Міністрів України.</w:t>
      </w:r>
    </w:p>
    <w:p w14:paraId="362F6F9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Голови районних державних адміністрацій інформують Кабінет Міністрів України про діяльність районних державних адміністрацій та щорічно звітують перед ним.</w:t>
      </w:r>
    </w:p>
    <w:p w14:paraId="54D8653E" w14:textId="513C5BDB" w:rsidR="00517BF2" w:rsidRPr="00E20BA9" w:rsidRDefault="00517BF2" w:rsidP="00517BF2">
      <w:pPr>
        <w:spacing w:after="60" w:line="240" w:lineRule="auto"/>
        <w:ind w:firstLine="709"/>
        <w:jc w:val="both"/>
        <w:rPr>
          <w:rFonts w:ascii="Times New Roman" w:eastAsia="Times New Roman" w:hAnsi="Times New Roman" w:cs="Times New Roman"/>
          <w:iCs/>
          <w:sz w:val="28"/>
          <w:szCs w:val="28"/>
          <w:lang w:val="uk-UA"/>
        </w:rPr>
      </w:pPr>
      <w:r w:rsidRPr="00E20BA9">
        <w:rPr>
          <w:rFonts w:ascii="Times New Roman" w:eastAsia="Times New Roman" w:hAnsi="Times New Roman" w:cs="Times New Roman"/>
          <w:iCs/>
          <w:sz w:val="28"/>
          <w:szCs w:val="28"/>
          <w:lang w:val="uk-UA"/>
        </w:rPr>
        <w:t xml:space="preserve">6. Районні державні адміністрації погоджують проекти актів Кабінету Міністрів України з питань розвитку відповідних </w:t>
      </w:r>
      <w:r w:rsidR="00E20BA9" w:rsidRPr="00E20BA9">
        <w:rPr>
          <w:rFonts w:ascii="Times New Roman" w:eastAsia="Times New Roman" w:hAnsi="Times New Roman" w:cs="Times New Roman"/>
          <w:iCs/>
          <w:sz w:val="28"/>
          <w:szCs w:val="28"/>
          <w:lang w:val="uk-UA"/>
        </w:rPr>
        <w:t>районів</w:t>
      </w:r>
      <w:r w:rsidRPr="00E20BA9">
        <w:rPr>
          <w:rFonts w:ascii="Times New Roman" w:eastAsia="Times New Roman" w:hAnsi="Times New Roman" w:cs="Times New Roman"/>
          <w:iCs/>
          <w:sz w:val="28"/>
          <w:szCs w:val="28"/>
          <w:lang w:val="uk-UA"/>
        </w:rPr>
        <w:t>. Кабінет Міністрів  України  перед прийняттям таких актів розглядає зауваження та пропозиції, подані районними державними адміністраціями.</w:t>
      </w:r>
    </w:p>
    <w:p w14:paraId="0CB0EB9F" w14:textId="77777777" w:rsidR="00517BF2" w:rsidRPr="00E20BA9" w:rsidRDefault="00517BF2" w:rsidP="00517BF2">
      <w:pPr>
        <w:spacing w:after="60" w:line="240" w:lineRule="auto"/>
        <w:ind w:firstLine="709"/>
        <w:jc w:val="both"/>
        <w:rPr>
          <w:rFonts w:ascii="Times New Roman" w:eastAsia="Times New Roman" w:hAnsi="Times New Roman" w:cs="Times New Roman"/>
          <w:iCs/>
          <w:sz w:val="28"/>
          <w:szCs w:val="28"/>
          <w:lang w:val="uk-UA"/>
        </w:rPr>
      </w:pPr>
      <w:r w:rsidRPr="00E20BA9">
        <w:rPr>
          <w:rFonts w:ascii="Times New Roman" w:eastAsia="Times New Roman" w:hAnsi="Times New Roman" w:cs="Times New Roman"/>
          <w:iCs/>
          <w:sz w:val="28"/>
          <w:szCs w:val="28"/>
          <w:lang w:val="uk-UA"/>
        </w:rPr>
        <w:t>7. Районні державні адміністрації з питань, що потребують вирішення Кабінетом Міністрів України надсилають пропозиції, які підлягають розгляду в установленому порядку Кабінетом Міністрів України. Під час розгляду таких пропозицій голови районних державних адміністрацій мають право брати участь у засіданні Кабінету Міністрів України з правом дорадчого голосу.</w:t>
      </w:r>
    </w:p>
    <w:p w14:paraId="7A4BDC0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B45956C" w14:textId="0B03FE3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4</w:t>
      </w:r>
      <w:r w:rsidRPr="0090543C">
        <w:rPr>
          <w:rFonts w:ascii="Times New Roman" w:eastAsia="Times New Roman" w:hAnsi="Times New Roman" w:cs="Times New Roman"/>
          <w:sz w:val="28"/>
          <w:szCs w:val="28"/>
          <w:lang w:val="uk-UA"/>
        </w:rPr>
        <w:t>. Відносини районних державних адміністрацій з центральними органами виконавчої влади та іншими органами державної влади</w:t>
      </w:r>
    </w:p>
    <w:p w14:paraId="47821ACA" w14:textId="34E9E34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забезпечують виконання актів центральних органів виконавчої влади.</w:t>
      </w:r>
    </w:p>
    <w:p w14:paraId="654A86F4" w14:textId="286C5AB6" w:rsidR="00517BF2" w:rsidRPr="00146CA1"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2. Районні державні адміністрації при здійсненні своїх повноважень </w:t>
      </w:r>
      <w:r w:rsidRPr="00146CA1">
        <w:rPr>
          <w:rFonts w:ascii="Times New Roman" w:eastAsia="Times New Roman" w:hAnsi="Times New Roman" w:cs="Times New Roman"/>
          <w:sz w:val="28"/>
          <w:szCs w:val="28"/>
          <w:lang w:val="uk-UA"/>
        </w:rPr>
        <w:t>взаємодіють з відповідними центральними органами виконавчої влади.</w:t>
      </w:r>
    </w:p>
    <w:p w14:paraId="77283B18" w14:textId="4C8DBB66" w:rsidR="00517BF2" w:rsidRPr="00146CA1" w:rsidRDefault="00517BF2" w:rsidP="00517BF2">
      <w:pPr>
        <w:spacing w:after="60" w:line="240" w:lineRule="auto"/>
        <w:ind w:firstLine="709"/>
        <w:jc w:val="both"/>
        <w:rPr>
          <w:rFonts w:ascii="Times New Roman" w:eastAsia="Times New Roman" w:hAnsi="Times New Roman" w:cs="Times New Roman"/>
          <w:sz w:val="28"/>
          <w:szCs w:val="28"/>
          <w:lang w:val="uk-UA"/>
        </w:rPr>
      </w:pPr>
      <w:r w:rsidRPr="00146CA1">
        <w:rPr>
          <w:rFonts w:ascii="Times New Roman" w:eastAsia="Times New Roman" w:hAnsi="Times New Roman" w:cs="Times New Roman"/>
          <w:sz w:val="28"/>
          <w:szCs w:val="28"/>
          <w:lang w:val="uk-UA"/>
        </w:rPr>
        <w:t xml:space="preserve">3. Районні державні адміністрації погоджують проекти актів центральних органів виконавчої влади з питань розвитку </w:t>
      </w:r>
      <w:r w:rsidR="00E20BA9" w:rsidRPr="00146CA1">
        <w:rPr>
          <w:rFonts w:ascii="Times New Roman" w:eastAsia="Times New Roman" w:hAnsi="Times New Roman" w:cs="Times New Roman"/>
          <w:sz w:val="28"/>
          <w:szCs w:val="28"/>
          <w:lang w:val="uk-UA"/>
        </w:rPr>
        <w:t>відповідних районів</w:t>
      </w:r>
      <w:r w:rsidRPr="00146CA1">
        <w:rPr>
          <w:rFonts w:ascii="Times New Roman" w:eastAsia="Times New Roman" w:hAnsi="Times New Roman" w:cs="Times New Roman"/>
          <w:sz w:val="28"/>
          <w:szCs w:val="28"/>
          <w:lang w:val="uk-UA"/>
        </w:rPr>
        <w:t xml:space="preserve">. Центральні органи виконавчої влади перед прийняттям таких актів розглядають зауваження та пропозиції, подані </w:t>
      </w:r>
      <w:r w:rsidR="00E20BA9" w:rsidRPr="00146CA1">
        <w:rPr>
          <w:rFonts w:ascii="Times New Roman" w:eastAsia="Times New Roman" w:hAnsi="Times New Roman" w:cs="Times New Roman"/>
          <w:sz w:val="28"/>
          <w:szCs w:val="28"/>
          <w:lang w:val="uk-UA"/>
        </w:rPr>
        <w:t>районними</w:t>
      </w:r>
      <w:r w:rsidRPr="00146CA1">
        <w:rPr>
          <w:rFonts w:ascii="Times New Roman" w:eastAsia="Times New Roman" w:hAnsi="Times New Roman" w:cs="Times New Roman"/>
          <w:sz w:val="28"/>
          <w:szCs w:val="28"/>
          <w:lang w:val="uk-UA"/>
        </w:rPr>
        <w:t xml:space="preserve"> державними адміністраціями.</w:t>
      </w:r>
    </w:p>
    <w:p w14:paraId="5D6FFC9B" w14:textId="3BB4161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Голови районних державних адміністрацій вносять пропозиції центральним органам виконавчої влади щодо проектів їх нормативно-правових актів. Такі пропозиції підлягають обов’язковому розгляду в установленому порядку. Центральний орган виконавчої влади повідомляє голову районної державної адміністрації про результати розгляду поданих ним пропозицій.</w:t>
      </w:r>
    </w:p>
    <w:p w14:paraId="2C3AADF0" w14:textId="2A5E88E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Голова районної державної адміністрації призначає на посаду та звільняє з посади керівників відокремлених підрозділів районної державної адміністрації, що здійснюють виконання окремих повноважень органів районного самоврядування, за погодженням з керівниками відповідних центральних органів виконавчої влади.</w:t>
      </w:r>
    </w:p>
    <w:p w14:paraId="622F8BAE" w14:textId="0BEE356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6. У разі визнання центральним органом виконавчої влади незадовільною роботу відповідного відокремленого підрозділу районної державної адміністрації, міністр чи керівник іншого центрального органу </w:t>
      </w:r>
      <w:r w:rsidRPr="0090543C">
        <w:rPr>
          <w:rFonts w:ascii="Times New Roman" w:eastAsia="Times New Roman" w:hAnsi="Times New Roman" w:cs="Times New Roman"/>
          <w:sz w:val="28"/>
          <w:szCs w:val="28"/>
          <w:lang w:val="uk-UA"/>
        </w:rPr>
        <w:lastRenderedPageBreak/>
        <w:t>виконавчої влади звертається з відповідним вмотивованим поданням до голови районної державної адміністрації. Голова районної державної адміністрації зобов’язаний розглянути це подання і не пізніше ніж у місячний строк прийняти рішення та дати обґрунтовану відповідь.</w:t>
      </w:r>
    </w:p>
    <w:p w14:paraId="550E7497" w14:textId="6004E10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При здійсненні повноважень районні державні адміністрації взаємодіють з іншими органами державної влади у межах Конституції та законів України.</w:t>
      </w:r>
    </w:p>
    <w:p w14:paraId="269BB1A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DFB239E" w14:textId="11E155C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5</w:t>
      </w:r>
      <w:r w:rsidRPr="0090543C">
        <w:rPr>
          <w:rFonts w:ascii="Times New Roman" w:eastAsia="Times New Roman" w:hAnsi="Times New Roman" w:cs="Times New Roman"/>
          <w:sz w:val="28"/>
          <w:szCs w:val="28"/>
          <w:lang w:val="uk-UA"/>
        </w:rPr>
        <w:t>. Відносини між районною та обласною державними адміністраціями</w:t>
      </w:r>
    </w:p>
    <w:p w14:paraId="669236F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Голови районних державних адміністрацій інформують про діяльність районної державної адміністрації голову обласної державної адміністрації в строки і в порядку, встановленому Кабінетом Міністрів України.</w:t>
      </w:r>
    </w:p>
    <w:p w14:paraId="1253A861" w14:textId="4B26FDF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Районні державні адміністрації з питань, що потребують вирішення Кабінетом Міністрів України, подають пропозиції відповідно до Ради міністрів Автономної Республіки Крим, обласних державних адміністрацій  для  подальшого подання  їх  Кабінету  Міністрів  України.</w:t>
      </w:r>
    </w:p>
    <w:p w14:paraId="2E6F546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004B721" w14:textId="03AF269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6</w:t>
      </w:r>
      <w:r w:rsidRPr="0090543C">
        <w:rPr>
          <w:rFonts w:ascii="Times New Roman" w:eastAsia="Times New Roman" w:hAnsi="Times New Roman" w:cs="Times New Roman"/>
          <w:sz w:val="28"/>
          <w:szCs w:val="28"/>
          <w:lang w:val="uk-UA"/>
        </w:rPr>
        <w:t>. Відносини районних державних адміністрацій з відповідними районними радами</w:t>
      </w:r>
    </w:p>
    <w:p w14:paraId="4FF20EB5" w14:textId="6F47736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при виконанні окремих повноважень органів місцевого самоврядування здійснюють функції виконавчих органів відповідних районних рад у порядку, визначеному Законом України «Про місцеве самоврядування в Україні».</w:t>
      </w:r>
    </w:p>
    <w:p w14:paraId="142B058F" w14:textId="1AE92C6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Районні державні адміністрації можуть залучати до підготовки проектів актів районних державних адміністрацій голову районної ради, керівників депутатських фракцій районних рад, їх депутатів (за їх згодою).</w:t>
      </w:r>
    </w:p>
    <w:p w14:paraId="5180EB15" w14:textId="6651097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Голова районної державної адміністрації вносить на розгляд відповідної районної ради питання, пов’язані з підготовкою та виконанням відповідних районних бюджетів.</w:t>
      </w:r>
    </w:p>
    <w:p w14:paraId="59C75DF1" w14:textId="6525496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Голова районної державної адміністрації, посадова особа, яка виконує обов’язки голови районної державної адміністрації, має право брати участь у засіданнях районної ради, бути присутнім на засіданнях районної ради, вносити пропозиції з обговорюваних питань, робити застереження, давати пояснення.</w:t>
      </w:r>
    </w:p>
    <w:p w14:paraId="506BD42C"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Голова районної державної адміністрації, посадова особа, яка виконує обов’язки голови районної державної адміністрації, має право брати участь у засіданнях відповідної районної ради та бути присутнім на її засіданнях, вносити пропозиції з обговорюваних питань, робити застереження, давати пояснення.</w:t>
      </w:r>
    </w:p>
    <w:p w14:paraId="53B76BDB" w14:textId="248F899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Голова районної державної адміністрації щорічно звітує перед відповідною районною радою з питань виконання окремих повноважень органів місцевого самоврядування.</w:t>
      </w:r>
    </w:p>
    <w:p w14:paraId="3EB1A286" w14:textId="4AEFF65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7. За результатами звітування передбаченого частиною шостою цієї статті районна рада може висловити голові відповідної районної державної адміністрації в порядку визначеному цим Законом недовіру простою більшістю голосів від складу відповідної ради з мотивів неналежного виконання окремих повноважень органів місцевого самоврядування на підставі чого, з урахуванням пропозицій органу виконавчої влади вищого рівня та Кабінету Міністрів України, Президент України може прийняти рішення та дати районній раді обґрунтовану відповідь.</w:t>
      </w:r>
    </w:p>
    <w:p w14:paraId="3FB4D315" w14:textId="19A4C5C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8. Якщо недовіру голові районної державної адміністрації з мотивів, зазначених у частині сьомій цієї статті, висловлено не менше ніж  двома третинами від складу відповідної ради, Президент України за поданням Кабінету Міністрів України приймає рішення про відставку голови відповідної районної державної адміністрації.</w:t>
      </w:r>
    </w:p>
    <w:p w14:paraId="1712B5C2" w14:textId="7602DD6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9. Рішення районної ради про висловлення недовіри голові районної державної адміністрації може бути оскаржене до адміністративного суду в установленому законом порядку.</w:t>
      </w:r>
    </w:p>
    <w:p w14:paraId="43D380E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4043ACA" w14:textId="52D4B1F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5</w:t>
      </w:r>
      <w:r w:rsidR="00E20BA9">
        <w:rPr>
          <w:rFonts w:ascii="Times New Roman" w:eastAsia="Times New Roman" w:hAnsi="Times New Roman" w:cs="Times New Roman"/>
          <w:sz w:val="28"/>
          <w:szCs w:val="28"/>
          <w:lang w:val="uk-UA"/>
        </w:rPr>
        <w:t>7</w:t>
      </w:r>
      <w:r w:rsidRPr="0090543C">
        <w:rPr>
          <w:rFonts w:ascii="Times New Roman" w:eastAsia="Times New Roman" w:hAnsi="Times New Roman" w:cs="Times New Roman"/>
          <w:sz w:val="28"/>
          <w:szCs w:val="28"/>
          <w:lang w:val="uk-UA"/>
        </w:rPr>
        <w:t>. Порядок оголошення недовіри голові районної державної адміністрації</w:t>
      </w:r>
    </w:p>
    <w:p w14:paraId="5150254F"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Районна рада за пропозицією не менш як половини від її загального складу може розглянути питання ініціювання оголошення недовіри голові відповідної районної державної адміністрації та прийняти рішення про початок консультацій щодо оголошення недовіри, яке обов’язково направляється голові районної державної адміністрації, органу виконавчої влади вищого рівня, Кабінету Міністрів України та Президенту України.</w:t>
      </w:r>
    </w:p>
    <w:p w14:paraId="0AB41DF2"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Питання про оголошення недовіри голові районної державної адміністрації після проведення консультацій у всіх постійних комісіях районної ради та з представниками органу виконавчої влади вищого рівня, не раніше ніж через двадцять днів після прийняти рішення про початок консультацій розглядається на черговому пленарному засіданні районної ради, на яке запрошуються голова районної державної адміністрації. Розгляд питання про оголошення недовіри голові районної державної адміністрації на позачерговій сесії не здійснюється.</w:t>
      </w:r>
    </w:p>
    <w:p w14:paraId="3AED8303" w14:textId="77777777" w:rsidR="00517BF2" w:rsidRPr="0090543C" w:rsidRDefault="00517BF2" w:rsidP="00517BF2">
      <w:pPr>
        <w:shd w:val="clear" w:color="auto" w:fill="FFFFFF"/>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3. Питання оголошення недовіри голові районної державної адміністрації не може розглядатися районною радою повторно з тих самих підстав, а також протягом року після щорічного звіту з питань виконання окремих повноважень органів місцевого самоврядування.</w:t>
      </w:r>
    </w:p>
    <w:p w14:paraId="44C7E97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454A990" w14:textId="74F941E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58</w:t>
      </w:r>
      <w:r w:rsidRPr="0090543C">
        <w:rPr>
          <w:rFonts w:ascii="Times New Roman" w:eastAsia="Times New Roman" w:hAnsi="Times New Roman" w:cs="Times New Roman"/>
          <w:sz w:val="28"/>
          <w:szCs w:val="28"/>
          <w:lang w:val="uk-UA"/>
        </w:rPr>
        <w:t>. Відносини  районних  державних  адміністрацій з підприємствами, установами та організаціями</w:t>
      </w:r>
    </w:p>
    <w:p w14:paraId="7EF9D4A6" w14:textId="6D64604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не втручаються у господарську діяльність підприємств,  установ  і  організацій,  крім випадків, визначених законом.</w:t>
      </w:r>
    </w:p>
    <w:p w14:paraId="515FCE41" w14:textId="5BC5291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2. Керівники підприємств, установ та організацій мають право звернутися до органів виконавчої влади вищого рівня  або до суду про скасування розпорядження голови відповідної районної державної адміністрації, що суперечить законодавству в питаннях, що стосуються їх діяльності.</w:t>
      </w:r>
    </w:p>
    <w:p w14:paraId="63786775" w14:textId="2E7FFAD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Керівники підприємств, установ та організацій незалежно від форм власності зобов’язані в десятиденний строк надавати на вимогу голови районної державної адміністрації необхідну інформацію у межах, визначених законом.</w:t>
      </w:r>
    </w:p>
    <w:p w14:paraId="1D25D72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FBC09B3" w14:textId="24D5869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59</w:t>
      </w:r>
      <w:r w:rsidRPr="0090543C">
        <w:rPr>
          <w:rFonts w:ascii="Times New Roman" w:eastAsia="Times New Roman" w:hAnsi="Times New Roman" w:cs="Times New Roman"/>
          <w:sz w:val="28"/>
          <w:szCs w:val="28"/>
          <w:lang w:val="uk-UA"/>
        </w:rPr>
        <w:t>. Відносини районних державних адміністрацій з політичними партіями, громадськими організаціями, релігійними організаціями та професійними спілками</w:t>
      </w:r>
    </w:p>
    <w:p w14:paraId="7BCCEEA4" w14:textId="1004F1A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взаємодіють з політичними партіями, громадськими організаціями, релігійними організаціями, професійними спілками  та  їх  об’єднаннями  для  забезпечення прав  і  свобод громадян,  задоволення  їх  політичних,  екологічних,  соціальних, культурних  та  інших  інтересів з урахуванням загальнодержавних і районних   інтересів,  сприяють  виконанню  статутних  завдань  та забезпечують додержання законних прав цих об’єднань громадян.</w:t>
      </w:r>
    </w:p>
    <w:p w14:paraId="7FEC08E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Політичні партії, громадські організації, релігійні організації, професійні  спілки та їх об’єднання можуть вносити пропозиції з питань їх діяльності на розгляд районних державних адміністрацій. У цих випадках представники  зазначених організацій мають право бути присутніми під час розгляду  внесених ними питань, давати необхідні пояснення.</w:t>
      </w:r>
    </w:p>
    <w:p w14:paraId="1D1D90F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24ECC2A" w14:textId="6733B94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Стаття 6</w:t>
      </w:r>
      <w:r w:rsidR="00E20BA9">
        <w:rPr>
          <w:rFonts w:ascii="Times New Roman" w:eastAsia="Times New Roman" w:hAnsi="Times New Roman" w:cs="Times New Roman"/>
          <w:sz w:val="28"/>
          <w:szCs w:val="28"/>
          <w:lang w:val="uk-UA"/>
        </w:rPr>
        <w:t>0</w:t>
      </w:r>
      <w:r w:rsidRPr="0090543C">
        <w:rPr>
          <w:rFonts w:ascii="Times New Roman" w:eastAsia="Times New Roman" w:hAnsi="Times New Roman" w:cs="Times New Roman"/>
          <w:sz w:val="28"/>
          <w:szCs w:val="28"/>
          <w:lang w:val="uk-UA"/>
        </w:rPr>
        <w:t>. Відносини районних державних адміністрацій з громадянами</w:t>
      </w:r>
    </w:p>
    <w:p w14:paraId="73FB33D5" w14:textId="7C254C2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Районні державні адміністрації забезпечують додержання прав і свобод громадян.</w:t>
      </w:r>
    </w:p>
    <w:p w14:paraId="070064A6" w14:textId="7DE0C0E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Громадяни звертаються до районних державних адміністрацій у вирішенні питань, віднесених до повноважень районних державних адміністрацій.</w:t>
      </w:r>
    </w:p>
    <w:p w14:paraId="3521E7EE" w14:textId="32C6CD5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Посадові особи  районних  державних адміністрацій зобов’язані розглянути звернення громадян і не пізніше ніж у визначений законом строк прийняти рішення або дати обґрунтовану відповідь.</w:t>
      </w:r>
    </w:p>
    <w:p w14:paraId="70CB7511" w14:textId="73BED5D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В разі порушення у зверненні питання віднесеного до компетенції іншого органу, таке звернення пересилається до відповідного органу у встановленому порядку із залишенням його на контролі в районній державній адміністрації.</w:t>
      </w:r>
    </w:p>
    <w:p w14:paraId="485704B0" w14:textId="54725A5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Посадові особи районних  державних адміністрацій проводять особистий прийом громадян у порядку, визначеному законом.</w:t>
      </w:r>
    </w:p>
    <w:p w14:paraId="4D5BA2F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F888F96" w14:textId="56D5E59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Стаття 6</w:t>
      </w:r>
      <w:r w:rsidR="00E20BA9">
        <w:rPr>
          <w:rFonts w:ascii="Times New Roman" w:eastAsia="Times New Roman" w:hAnsi="Times New Roman" w:cs="Times New Roman"/>
          <w:sz w:val="28"/>
          <w:szCs w:val="28"/>
          <w:lang w:val="uk-UA"/>
        </w:rPr>
        <w:t>1</w:t>
      </w:r>
      <w:r w:rsidRPr="0090543C">
        <w:rPr>
          <w:rFonts w:ascii="Times New Roman" w:eastAsia="Times New Roman" w:hAnsi="Times New Roman" w:cs="Times New Roman"/>
          <w:sz w:val="28"/>
          <w:szCs w:val="28"/>
          <w:lang w:val="uk-UA"/>
        </w:rPr>
        <w:t>. Повноваження голови районної державної адміністрації на запит та особистий прийом</w:t>
      </w:r>
    </w:p>
    <w:p w14:paraId="44F958DD" w14:textId="4F98301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Голова районної державної адміністрації звертається із запитом з питань, що належать до компетенції районної державної адміністрації, до територіальних органів центральних органів виконавчої влади, відповідних органів місцевого самоврядування, їх посадових осіб, а також до керівників підприємств, установ та організацій незалежно від їх підпорядкування та форми власності, що здійснюють свою діяльність розташованих на території району.</w:t>
      </w:r>
    </w:p>
    <w:p w14:paraId="2CD2FB4A" w14:textId="0E75DE7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Запит голови районної державної адміністрації – викладена в письмовій формі вимога голови районної державної адміністрації щодо здійснення певних дій, викладення позиції з порушеного питання.</w:t>
      </w:r>
    </w:p>
    <w:p w14:paraId="34FF1A07" w14:textId="763085F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Орган публічної влади, посадова особа, до якої адресовано запит голови районної державної адміністрації, зобов’язані в десятиденний строк з дати одержання запиту дати офіційну відповідь про результати розгляду порушеного в запиті питання.</w:t>
      </w:r>
    </w:p>
    <w:p w14:paraId="399657B5" w14:textId="74A5E77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Якщо з об’єктивних причин порушене в запиті питання не може бути розглянуто в десятиденний строк, орган, посадова особа, до яких адресовано запит, повідомляють про це голову районної державної адміністрації і пропонує інший строк розгляду, що не повинен перевищувати одного календарного місяця з дня одержання запиту.</w:t>
      </w:r>
    </w:p>
    <w:p w14:paraId="57AF9A70" w14:textId="3853E49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Голова районної державної адміністрації на території відповідної області має право на невідкладний прийом посадовими особами місцевого самоврядування, що здійснюють свої повноваження в межах відповідного району.</w:t>
      </w:r>
    </w:p>
    <w:p w14:paraId="06C492CF" w14:textId="1A84DEE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 Голова районної державної адміністрації на території відповідного району має право на невідкладний прийом посадовими особами територіальних органів центральних органів виконавчої влади, органів місцевого самоврядування, керівниками підприємств, установ та організацій незалежно від їх підпорядкування і форми власності, громадських організацій і політичних партій.</w:t>
      </w:r>
    </w:p>
    <w:p w14:paraId="3E40B3B1" w14:textId="64B1BDD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Голова районної державної адміністрації при пред’явленні посвідчення голови районної державної адміністрації користується правом відвідання розташованих на території відповідного району органів державної влади, органів місцевого самоврядування, доступу на всі розташовані на території відповідного району підприємства, установи, організації незалежно від їх підпорядкування і форми власності з додержанням при цьому режиму діяльності та охорони об’єктів.</w:t>
      </w:r>
    </w:p>
    <w:p w14:paraId="533A5262" w14:textId="17458C3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8. Порядок відвідування головою районної державної адміністрації підприємств, установ і організацій, діяльність яких пов’язана з державною або іншою таємницею, що охороняється законом, встановлюється відповідними актами законодавства.</w:t>
      </w:r>
    </w:p>
    <w:p w14:paraId="7F776592" w14:textId="5C5FB31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9. Голова районної державної адміністрації має право на першочерговий прийом головою обласної державної адміністрації, його заступниками, керівником органу виконавчої влади та право </w:t>
      </w:r>
      <w:r w:rsidRPr="0090543C">
        <w:rPr>
          <w:rFonts w:ascii="Times New Roman" w:eastAsia="Times New Roman" w:hAnsi="Times New Roman" w:cs="Times New Roman"/>
          <w:sz w:val="28"/>
          <w:szCs w:val="28"/>
          <w:lang w:val="uk-UA"/>
        </w:rPr>
        <w:lastRenderedPageBreak/>
        <w:t>безперешкодного проходу з додержанням режиму охорони об’єктів за посвідченням голови районної державної адміністрації до приміщень, в яких розміщені облдержадміністрація, органи виконавчої влади.</w:t>
      </w:r>
    </w:p>
    <w:p w14:paraId="2280886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7FE972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IX ОРГАНІЗАЦІЯ ТА ПОРЯДОК ДІЯЛЬНОСТІ РАЙОННИХ ДЕРЖАВНИХ АДМІНІСТРАЦІЙ</w:t>
      </w:r>
    </w:p>
    <w:p w14:paraId="3CF8F5E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5FD7C40" w14:textId="105BB49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6</w:t>
      </w:r>
      <w:r w:rsidR="00E20BA9">
        <w:rPr>
          <w:rFonts w:ascii="Times New Roman" w:eastAsia="Times New Roman" w:hAnsi="Times New Roman" w:cs="Times New Roman"/>
          <w:sz w:val="28"/>
          <w:szCs w:val="28"/>
          <w:lang w:val="uk-UA"/>
        </w:rPr>
        <w:t>2</w:t>
      </w:r>
      <w:r w:rsidRPr="0090543C">
        <w:rPr>
          <w:rFonts w:ascii="Times New Roman" w:eastAsia="Times New Roman" w:hAnsi="Times New Roman" w:cs="Times New Roman"/>
          <w:sz w:val="28"/>
          <w:szCs w:val="28"/>
          <w:lang w:val="uk-UA"/>
        </w:rPr>
        <w:t>. Повноваження голови районної державної адміністрації</w:t>
      </w:r>
    </w:p>
    <w:p w14:paraId="58946FF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Голова районної державної адміністрації:</w:t>
      </w:r>
    </w:p>
    <w:p w14:paraId="5198A3A9" w14:textId="5B919CD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очолює відповідну районну державну адміністрацію, здійснює керівництво її діяльністю, несе відповідальність за виконання покладених на районну державну адміністрацію  повноважень;</w:t>
      </w:r>
    </w:p>
    <w:p w14:paraId="67CB5C10" w14:textId="1D7D681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затверджує положення про структурні підрозділи районної державної адміністрації;</w:t>
      </w:r>
    </w:p>
    <w:p w14:paraId="7F97D190" w14:textId="4E9D454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представляє районну державну адміністрацію у відносинах з іншими органами державної влади та органами місцевого самоврядування,  політичними партіями, громадськими і релігійними організаціями, підприємствами, установами та організаціями, громадянами та іншими особами як в Україні, так і за кордоном;</w:t>
      </w:r>
    </w:p>
    <w:p w14:paraId="7E4F75E6" w14:textId="35D896D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w:t>
      </w:r>
      <w:r w:rsidR="00146CA1">
        <w:rPr>
          <w:rFonts w:ascii="Times New Roman" w:eastAsia="Times New Roman" w:hAnsi="Times New Roman" w:cs="Times New Roman"/>
          <w:sz w:val="28"/>
          <w:szCs w:val="28"/>
          <w:lang w:val="uk-UA"/>
        </w:rPr>
        <w:t xml:space="preserve"> </w:t>
      </w:r>
      <w:r w:rsidRPr="0090543C">
        <w:rPr>
          <w:rFonts w:ascii="Times New Roman" w:eastAsia="Times New Roman" w:hAnsi="Times New Roman" w:cs="Times New Roman"/>
          <w:sz w:val="28"/>
          <w:szCs w:val="28"/>
          <w:lang w:val="uk-UA"/>
        </w:rPr>
        <w:t>у межах затверджених кошторисів видатків виступає розпорядником коштів державного бюджету для відповідних державних адміністрацій, використовуючи їх лише за цільовим призначенням;</w:t>
      </w:r>
    </w:p>
    <w:p w14:paraId="496AEAAC" w14:textId="1805DF6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у межах затверджених районною радами бюджету виступає розпорядником коштів відповідних бюджетів, використовуючи їх лише за цільовим призначенням;</w:t>
      </w:r>
    </w:p>
    <w:p w14:paraId="25B9948A" w14:textId="1769AA1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6)</w:t>
      </w:r>
      <w:r w:rsidR="00E20BA9">
        <w:rPr>
          <w:rFonts w:ascii="Times New Roman" w:eastAsia="Times New Roman" w:hAnsi="Times New Roman" w:cs="Times New Roman"/>
          <w:sz w:val="28"/>
          <w:szCs w:val="28"/>
          <w:lang w:val="uk-UA"/>
        </w:rPr>
        <w:t xml:space="preserve"> </w:t>
      </w:r>
      <w:r w:rsidRPr="0090543C">
        <w:rPr>
          <w:rFonts w:ascii="Times New Roman" w:eastAsia="Times New Roman" w:hAnsi="Times New Roman" w:cs="Times New Roman"/>
          <w:sz w:val="28"/>
          <w:szCs w:val="28"/>
          <w:lang w:val="uk-UA"/>
        </w:rPr>
        <w:t>інформує населення про стан виконання визначених законодавством повноважень районної державної адміністрації;</w:t>
      </w:r>
    </w:p>
    <w:p w14:paraId="5B84339E" w14:textId="4F27EDC1"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утворює для сприяння здійсненню повноважень районних державних адміністрацій консультативні, дорадчі та інші допоміжні органи, члени яких виконують свої функції на громадських засадах, а також визначають їх завдання, функції та персональний склад;</w:t>
      </w:r>
    </w:p>
    <w:p w14:paraId="79BD2B28" w14:textId="0D9EDFA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8) формує та затверджує склад колегії районної державної адміністрації;</w:t>
      </w:r>
    </w:p>
    <w:p w14:paraId="692D99E9" w14:textId="03F6850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9) здійснює інші повноваження, передбачені Конституцією та законами України, актами Президента України, Кабінету Міністрів України.</w:t>
      </w:r>
    </w:p>
    <w:p w14:paraId="15766D91" w14:textId="3457D5D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районних державних адміністрацій у випадках, передбачених законом, можуть порушувати перед Верховною Радою України питання про призначення Верховною Радою України позачергових виборів сільської, селищної, міської, районної, обласної ради, сільського, селищного, міського голови.</w:t>
      </w:r>
    </w:p>
    <w:p w14:paraId="7B56190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310C35EF" w14:textId="710B2BEF"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Стаття 6</w:t>
      </w:r>
      <w:r w:rsidR="00E20BA9">
        <w:rPr>
          <w:rFonts w:ascii="Times New Roman" w:eastAsia="Times New Roman" w:hAnsi="Times New Roman" w:cs="Times New Roman"/>
          <w:sz w:val="28"/>
          <w:szCs w:val="28"/>
          <w:lang w:val="uk-UA"/>
        </w:rPr>
        <w:t>3</w:t>
      </w:r>
      <w:r w:rsidRPr="0090543C">
        <w:rPr>
          <w:rFonts w:ascii="Times New Roman" w:eastAsia="Times New Roman" w:hAnsi="Times New Roman" w:cs="Times New Roman"/>
          <w:sz w:val="28"/>
          <w:szCs w:val="28"/>
          <w:lang w:val="uk-UA"/>
        </w:rPr>
        <w:t>. Організація  роботи структурних підрозділів  районних  державних адміністрацій</w:t>
      </w:r>
    </w:p>
    <w:p w14:paraId="3C7DD170" w14:textId="78E0F6E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Управління, відділи та інші структурні підрозділи районних державних адміністрацій забезпечують виконання повноважень районної державної адміністрації визначених Конституцією та законами України.</w:t>
      </w:r>
    </w:p>
    <w:p w14:paraId="41D897B2" w14:textId="2CD140B0"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Управління, відділи та інші структурні підрозділи районних державних адміністрацій підзвітні та підконтрольні перед головою районної державної адміністрації.</w:t>
      </w:r>
    </w:p>
    <w:p w14:paraId="2D40519F" w14:textId="6694301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Відокремлені структурні підрозділи районних державних адміністрацій підзвітні та підконтрольні відповідним центральним органам виконавчої влади.</w:t>
      </w:r>
    </w:p>
    <w:p w14:paraId="1787FEF4"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574CA756" w14:textId="4C14FF2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6</w:t>
      </w:r>
      <w:r w:rsidR="00E20BA9">
        <w:rPr>
          <w:rFonts w:ascii="Times New Roman" w:eastAsia="Times New Roman" w:hAnsi="Times New Roman" w:cs="Times New Roman"/>
          <w:sz w:val="28"/>
          <w:szCs w:val="28"/>
          <w:lang w:val="uk-UA"/>
        </w:rPr>
        <w:t>4</w:t>
      </w:r>
      <w:r w:rsidRPr="0090543C">
        <w:rPr>
          <w:rFonts w:ascii="Times New Roman" w:eastAsia="Times New Roman" w:hAnsi="Times New Roman" w:cs="Times New Roman"/>
          <w:sz w:val="28"/>
          <w:szCs w:val="28"/>
          <w:lang w:val="uk-UA"/>
        </w:rPr>
        <w:t xml:space="preserve"> Регламент діяльності районної державної адміністрації</w:t>
      </w:r>
    </w:p>
    <w:p w14:paraId="32BC8022" w14:textId="1EBF6B2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Організаційно-процедурні питання внутрішньої діяльності районної державної адміністрації регулюються її регламентом, що затверджується головою відповідної районної державної адміністрації відповідно до типового регламенту місцевої державної адміністрації, затвердженого Кабінетом Міністрів України.</w:t>
      </w:r>
    </w:p>
    <w:p w14:paraId="048C75C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1B8F8D44" w14:textId="5636E0F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6</w:t>
      </w:r>
      <w:r w:rsidR="00E20BA9">
        <w:rPr>
          <w:rFonts w:ascii="Times New Roman" w:eastAsia="Times New Roman" w:hAnsi="Times New Roman" w:cs="Times New Roman"/>
          <w:sz w:val="28"/>
          <w:szCs w:val="28"/>
          <w:lang w:val="uk-UA"/>
        </w:rPr>
        <w:t>5</w:t>
      </w:r>
      <w:r w:rsidRPr="0090543C">
        <w:rPr>
          <w:rFonts w:ascii="Times New Roman" w:eastAsia="Times New Roman" w:hAnsi="Times New Roman" w:cs="Times New Roman"/>
          <w:sz w:val="28"/>
          <w:szCs w:val="28"/>
          <w:lang w:val="uk-UA"/>
        </w:rPr>
        <w:t>. Акти районних державних адміністрацій, структурних підрозділів районних державних адміністрацій</w:t>
      </w:r>
    </w:p>
    <w:p w14:paraId="6D2B3D19"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На виконання Конституції України, законів України, актів Президента України, Кабінету Міністрів України та центральних органів виконавчої влади голова районної державної адміністрації у межах своїх повноважень видає акти у формі розпоряджень, а керівники відокремлених структурних підрозділів – наказів.</w:t>
      </w:r>
    </w:p>
    <w:p w14:paraId="2ED3C84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Керівники відокремлених структурних підрозділів районних державних адміністрацій та їх посадові особи у випадках визначених законом видають адміністративні акти — рішення індивідуальної дії, прийняті за результатами розгляду адміністративної справи і спрямовані на набуття, зміну чи припинення прав та обов’язків фізичної або юридичної особи.</w:t>
      </w:r>
    </w:p>
    <w:p w14:paraId="0DB7A16B"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Розпорядження голови районної державної адміністрації є актом районної державної адміністрації. Накази керівників відокремлених структурних підрозділів районних державних адміністрацій є актами відповідних структурних підрозділів районних державних адміністрацій.</w:t>
      </w:r>
    </w:p>
    <w:p w14:paraId="58B833E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Проекти розпоряджень голови районної державної адміністрації нормативно-правового характеру погоджуються з керівниками відповідних структурних підрозділів районних державних адміністрацій.</w:t>
      </w:r>
    </w:p>
    <w:p w14:paraId="2DAB067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5. Нормативно-правові акти районних державних адміністрацій підлягають державній реєстрації в установленому законом порядку та набирають чинності з моменту їх реєстрації, якщо самими актами не встановлено пізніший термін введення їх у дію.</w:t>
      </w:r>
    </w:p>
    <w:p w14:paraId="152316B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6. Нормативно-правові акти районної державної адміністрації оприлюднюються на офіційному веб-сайті відповідної районної державної адміністрації, що забезпечує безоплатний цілодобовий доступ до цих актів та можливість пошуку нормативно-правових актів.</w:t>
      </w:r>
    </w:p>
    <w:p w14:paraId="7E2C0388"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Акти районних державних адміністрацій, відокремлених структурних підрозділів районних державних адміністрацій ненормативного характеру, видані в межах їх повноважень, набирають чинності з моменту їх видання, якщо самими актами не встановлено пізніший термін введення їх у дію. Ці акти доводяться до їх виконавців, а у випадках, визначених законом – оприлюднюються.</w:t>
      </w:r>
    </w:p>
    <w:p w14:paraId="7990856B" w14:textId="6EE14884" w:rsidR="00517BF2" w:rsidRPr="0090543C" w:rsidRDefault="00146CA1" w:rsidP="00517BF2">
      <w:pPr>
        <w:spacing w:after="60" w:line="240" w:lineRule="auto"/>
        <w:ind w:firstLine="709"/>
        <w:jc w:val="both"/>
        <w:rPr>
          <w:rFonts w:ascii="Times New Roman" w:eastAsia="Times New Roman" w:hAnsi="Times New Roman" w:cs="Times New Roman"/>
          <w:sz w:val="28"/>
          <w:szCs w:val="28"/>
          <w:lang w:val="uk-UA"/>
        </w:rPr>
      </w:pPr>
      <w:r>
        <w:rPr>
          <w:lang w:val="uk-UA"/>
        </w:rPr>
        <w:t xml:space="preserve">8. </w:t>
      </w:r>
      <w:hyperlink r:id="rId8" w:anchor="w1_3">
        <w:r w:rsidR="00517BF2" w:rsidRPr="0090543C">
          <w:rPr>
            <w:rFonts w:ascii="Times New Roman" w:eastAsia="Times New Roman" w:hAnsi="Times New Roman" w:cs="Times New Roman"/>
            <w:sz w:val="28"/>
            <w:szCs w:val="28"/>
            <w:lang w:val="uk-UA"/>
          </w:rPr>
          <w:t>Акти</w:t>
        </w:r>
      </w:hyperlink>
      <w:r w:rsidR="00517BF2" w:rsidRPr="0090543C">
        <w:rPr>
          <w:rFonts w:ascii="Times New Roman" w:eastAsia="Times New Roman" w:hAnsi="Times New Roman" w:cs="Times New Roman"/>
          <w:sz w:val="28"/>
          <w:szCs w:val="28"/>
          <w:lang w:val="uk-UA"/>
        </w:rPr>
        <w:t xml:space="preserve"> районних державних адміністрацій, які відповідно до закону є регуляторними актами, розробляються, розглядаються, приймаються та оприлюднюються з урахуванням вимог</w:t>
      </w:r>
      <w:hyperlink r:id="rId9">
        <w:r w:rsidR="00517BF2" w:rsidRPr="0090543C">
          <w:rPr>
            <w:rFonts w:ascii="Times New Roman" w:eastAsia="Times New Roman" w:hAnsi="Times New Roman" w:cs="Times New Roman"/>
            <w:sz w:val="28"/>
            <w:szCs w:val="28"/>
            <w:lang w:val="uk-UA"/>
          </w:rPr>
          <w:t xml:space="preserve"> Закону України</w:t>
        </w:r>
      </w:hyperlink>
      <w:r w:rsidR="00517BF2" w:rsidRPr="0090543C">
        <w:rPr>
          <w:rFonts w:ascii="Times New Roman" w:eastAsia="Times New Roman" w:hAnsi="Times New Roman" w:cs="Times New Roman"/>
          <w:sz w:val="28"/>
          <w:szCs w:val="28"/>
          <w:lang w:val="uk-UA"/>
        </w:rPr>
        <w:t xml:space="preserve"> "Про засади державної регуляторної політики у сфері господарської діяльності".</w:t>
      </w:r>
    </w:p>
    <w:p w14:paraId="385B546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22C0E67B" w14:textId="5079DC3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6</w:t>
      </w:r>
      <w:r w:rsidR="00E20BA9">
        <w:rPr>
          <w:rFonts w:ascii="Times New Roman" w:eastAsia="Times New Roman" w:hAnsi="Times New Roman" w:cs="Times New Roman"/>
          <w:sz w:val="28"/>
          <w:szCs w:val="28"/>
          <w:lang w:val="uk-UA"/>
        </w:rPr>
        <w:t>6</w:t>
      </w:r>
      <w:r w:rsidRPr="0090543C">
        <w:rPr>
          <w:rFonts w:ascii="Times New Roman" w:eastAsia="Times New Roman" w:hAnsi="Times New Roman" w:cs="Times New Roman"/>
          <w:sz w:val="28"/>
          <w:szCs w:val="28"/>
          <w:lang w:val="uk-UA"/>
        </w:rPr>
        <w:t>. Оскарження та скасування актів районних державних адміністрацій</w:t>
      </w:r>
    </w:p>
    <w:p w14:paraId="5D56BCF8" w14:textId="0810F36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Акти районних державних адміністрацій, структурних підрозділів районних державних адміністрацій можуть бути оскаржені до обласної державної адміністрації або до адміністративного суду.</w:t>
      </w:r>
    </w:p>
    <w:p w14:paraId="639C7073" w14:textId="7621F03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Кабінет Міністрів України розглядає питання про подання Президентові України пропозицій щодо скасування актів районних державних адміністрацій, що суперечать Конституції та законам України, іншим актам законодавства України з одночасним зупиненням їх дії.</w:t>
      </w:r>
    </w:p>
    <w:p w14:paraId="0392DD5F" w14:textId="5F4AAF3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Розпорядження голови районної державної адміністрації, що суперечить Конституції України, рішенням Конституційного Суду України,  законам України, іншим актам законодавства України може бути скасовано відповідно до закону Президентом України, головою обласної державної адміністрації вищого рівня або у судовому порядку.</w:t>
      </w:r>
    </w:p>
    <w:p w14:paraId="34434713" w14:textId="29F4661A"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Накази керівників відокремлених структурних підрозділів районної державної адміністрації, що суперечать Конституції України, рішенням Конституційного Суду України законам України, іншим актам законодавства України, або є неекономними, неефективними за очікуваними чи фактичними результатами можуть бути скасовані головою відповідної районної державної адміністрації після консультацій з відповідним органом місцевого самоврядування, міністром, керівником іншого центрального органу виконавчої влади або у судовому порядку.</w:t>
      </w:r>
    </w:p>
    <w:p w14:paraId="140A7B4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127D7F6" w14:textId="652FF233"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6</w:t>
      </w:r>
      <w:r w:rsidR="00E20BA9">
        <w:rPr>
          <w:rFonts w:ascii="Times New Roman" w:eastAsia="Times New Roman" w:hAnsi="Times New Roman" w:cs="Times New Roman"/>
          <w:sz w:val="28"/>
          <w:szCs w:val="28"/>
          <w:lang w:val="uk-UA"/>
        </w:rPr>
        <w:t>7</w:t>
      </w:r>
      <w:r w:rsidRPr="0090543C">
        <w:rPr>
          <w:rFonts w:ascii="Times New Roman" w:eastAsia="Times New Roman" w:hAnsi="Times New Roman" w:cs="Times New Roman"/>
          <w:sz w:val="28"/>
          <w:szCs w:val="28"/>
          <w:lang w:val="uk-UA"/>
        </w:rPr>
        <w:t>. Особливості здійснення виконавчої влади в Автономній Республіці Крим</w:t>
      </w:r>
    </w:p>
    <w:p w14:paraId="2094E6AA" w14:textId="4BE037F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Голови районних державних адміністрацій призначаються та звільняються з посади в порядку, встановленому в статтях 3</w:t>
      </w:r>
      <w:r w:rsidR="00A2413D">
        <w:rPr>
          <w:rFonts w:ascii="Times New Roman" w:eastAsia="Times New Roman" w:hAnsi="Times New Roman" w:cs="Times New Roman"/>
          <w:sz w:val="28"/>
          <w:szCs w:val="28"/>
          <w:lang w:val="uk-UA"/>
        </w:rPr>
        <w:t>6</w:t>
      </w:r>
      <w:r w:rsidRPr="0090543C">
        <w:rPr>
          <w:rFonts w:ascii="Times New Roman" w:eastAsia="Times New Roman" w:hAnsi="Times New Roman" w:cs="Times New Roman"/>
          <w:sz w:val="28"/>
          <w:szCs w:val="28"/>
          <w:lang w:val="uk-UA"/>
        </w:rPr>
        <w:t>, 3</w:t>
      </w:r>
      <w:r w:rsidR="00A2413D">
        <w:rPr>
          <w:rFonts w:ascii="Times New Roman" w:eastAsia="Times New Roman" w:hAnsi="Times New Roman" w:cs="Times New Roman"/>
          <w:sz w:val="28"/>
          <w:szCs w:val="28"/>
          <w:lang w:val="uk-UA"/>
        </w:rPr>
        <w:t>7</w:t>
      </w:r>
      <w:r w:rsidRPr="0090543C">
        <w:rPr>
          <w:rFonts w:ascii="Times New Roman" w:eastAsia="Times New Roman" w:hAnsi="Times New Roman" w:cs="Times New Roman"/>
          <w:sz w:val="28"/>
          <w:szCs w:val="28"/>
          <w:lang w:val="uk-UA"/>
        </w:rPr>
        <w:t xml:space="preserve"> цього Закону. Районні державні адміністрації в Автономній Республіці Крим </w:t>
      </w:r>
      <w:r w:rsidRPr="0090543C">
        <w:rPr>
          <w:rFonts w:ascii="Times New Roman" w:eastAsia="Times New Roman" w:hAnsi="Times New Roman" w:cs="Times New Roman"/>
          <w:sz w:val="28"/>
          <w:szCs w:val="28"/>
          <w:lang w:val="uk-UA"/>
        </w:rPr>
        <w:lastRenderedPageBreak/>
        <w:t>виконують повноваження віднесені цим законом до повноважень районних державних адміністрацій.</w:t>
      </w:r>
    </w:p>
    <w:p w14:paraId="0B61C9A0" w14:textId="492A7F0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В Автономній Республіці Крим координаційні повноваження обласної державної адміністрації стосовно районних державних адміністрацій виконує районна державна адміністрація центрального району Автономної Республіки Крим.</w:t>
      </w:r>
    </w:p>
    <w:p w14:paraId="5B94D58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7D08996"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РОЗДІЛ X. ЗАБЕЗПЕЧЕННЯ ДІЯЛЬНОСТІ ТА ВІДПОВІДАЛЬНІСТЬ МІСЦЕВИХ ДЕРЖАВНИХ АДМІНІСТРАЦІЙ, ЇХ ПОСАДОВИХ ОСІБ</w:t>
      </w:r>
    </w:p>
    <w:p w14:paraId="163B2EC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777DBEA3" w14:textId="05A9ACE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68</w:t>
      </w:r>
      <w:r w:rsidRPr="0090543C">
        <w:rPr>
          <w:rFonts w:ascii="Times New Roman" w:eastAsia="Times New Roman" w:hAnsi="Times New Roman" w:cs="Times New Roman"/>
          <w:sz w:val="28"/>
          <w:szCs w:val="28"/>
          <w:lang w:val="uk-UA"/>
        </w:rPr>
        <w:t>. Фінансування та матеріально-технічне забезпечення діяльності місцевих державних адміністрацій</w:t>
      </w:r>
    </w:p>
    <w:p w14:paraId="2E075E37" w14:textId="51248A12"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Фінансове забезпечення місцевих державних адміністрацій здійснюється за рахунок коштів Державного бюджету України.</w:t>
      </w:r>
    </w:p>
    <w:p w14:paraId="6BB62624" w14:textId="01D1C696"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Умови оплати праці державних службовців і працівників, норми витрат на утримання місцевих державних адміністрацій та їх апаратів встановлюються Кабінетом Міністрів України.</w:t>
      </w:r>
    </w:p>
    <w:p w14:paraId="45E21BD4" w14:textId="5B137FD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Фонд оплати праці державних службовців і працівників структурних підрозділів місцевої державної адміністрації, в межах виділених асигнувань, визначає голова відповідної місцевої державної адміністрації.</w:t>
      </w:r>
    </w:p>
    <w:p w14:paraId="0E526B76" w14:textId="46EF080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Для забезпечення діяльності місцевих державних адміністрацій, їх структурних підрозділів за ними на праві управління закріплюється майно, що є державною власністю.</w:t>
      </w:r>
    </w:p>
    <w:p w14:paraId="0AF1405F"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43F4052" w14:textId="69918D1D"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Стаття </w:t>
      </w:r>
      <w:r w:rsidR="00E20BA9">
        <w:rPr>
          <w:rFonts w:ascii="Times New Roman" w:eastAsia="Times New Roman" w:hAnsi="Times New Roman" w:cs="Times New Roman"/>
          <w:sz w:val="28"/>
          <w:szCs w:val="28"/>
          <w:lang w:val="uk-UA"/>
        </w:rPr>
        <w:t>69</w:t>
      </w:r>
      <w:r w:rsidRPr="0090543C">
        <w:rPr>
          <w:rFonts w:ascii="Times New Roman" w:eastAsia="Times New Roman" w:hAnsi="Times New Roman" w:cs="Times New Roman"/>
          <w:sz w:val="28"/>
          <w:szCs w:val="28"/>
          <w:lang w:val="uk-UA"/>
        </w:rPr>
        <w:t>. Матеріально-побутове, соціальне забезпечення та умови оплати праці голів  та інших посадових осіб місцевих державних адміністрацій</w:t>
      </w:r>
    </w:p>
    <w:p w14:paraId="3F50ADB1" w14:textId="5D7BD198"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1. Умови оплати праці та соціального забезпечення голови місцевої державної адміністрації визначаються Кабінетом Міністрів України відповідно.</w:t>
      </w:r>
    </w:p>
    <w:p w14:paraId="152427D6" w14:textId="4046CFA5"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Умови оплати праці і соціально-побутового забезпечення посадових осіб місцевих державних адміністрацій визначаються Кабінетом Міністрів України відповідно до законодавством про державну службу.</w:t>
      </w:r>
    </w:p>
    <w:p w14:paraId="2718E9A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01C77166" w14:textId="0AA2827B"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Стаття 7</w:t>
      </w:r>
      <w:r w:rsidR="00E20BA9">
        <w:rPr>
          <w:rFonts w:ascii="Times New Roman" w:eastAsia="Times New Roman" w:hAnsi="Times New Roman" w:cs="Times New Roman"/>
          <w:sz w:val="28"/>
          <w:szCs w:val="28"/>
          <w:lang w:val="uk-UA"/>
        </w:rPr>
        <w:t>0</w:t>
      </w:r>
      <w:r w:rsidRPr="0090543C">
        <w:rPr>
          <w:rFonts w:ascii="Times New Roman" w:eastAsia="Times New Roman" w:hAnsi="Times New Roman" w:cs="Times New Roman"/>
          <w:sz w:val="28"/>
          <w:szCs w:val="28"/>
          <w:lang w:val="uk-UA"/>
        </w:rPr>
        <w:t>. Відповідальність посадових осіб місцевих державних адміністрацій</w:t>
      </w:r>
    </w:p>
    <w:p w14:paraId="5B561A76" w14:textId="324EEB44"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1. Посадові особи місцевих державних адміністрацій несуть відповідальність згідно із законодавством про державну службу.</w:t>
      </w:r>
    </w:p>
    <w:p w14:paraId="11421ADB" w14:textId="3852E81C"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З підстав, передбачених законом, Кабінет Міністрів України може притягнути голову місцевої державної адміністрації до дисциплінарної відповідальності, крім звільнення з посади.</w:t>
      </w:r>
    </w:p>
    <w:p w14:paraId="300D02F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З підстав, передбачених законом, Президент України за власною ініціативою або за поданням Кабінету Міністрів України може притягнути голову місцевої державної адміністрації до дисциплінарної відповідальності, включно зі звільненням з посади.</w:t>
      </w:r>
    </w:p>
    <w:p w14:paraId="7E36F160" w14:textId="4FAF8859"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Матеріальна та моральна шкода, завдана незаконними рішеннями, діями чи бездіяльністю голів місцевих державних адміністрацій, інших посадових осіб місцевих державних адміністрацій при здійсненні ними своїх повноважень, відшкодовується з Державного бюджету.</w:t>
      </w:r>
    </w:p>
    <w:p w14:paraId="1CD6EC8F" w14:textId="1C0EAB0E"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Держава має право зворотної вимоги (регресу) до посадової особи місцевої державної адміністрації, яка заподіяла шкоду, у розмірах і порядку, визначених законодавством.</w:t>
      </w:r>
      <w:r w:rsidR="001B3257" w:rsidRPr="0090543C">
        <w:rPr>
          <w:rFonts w:ascii="Times New Roman" w:eastAsia="Times New Roman" w:hAnsi="Times New Roman" w:cs="Times New Roman"/>
          <w:sz w:val="28"/>
          <w:szCs w:val="28"/>
          <w:lang w:val="uk-UA"/>
        </w:rPr>
        <w:t>».</w:t>
      </w:r>
    </w:p>
    <w:p w14:paraId="173A2CB3" w14:textId="77777777" w:rsidR="001B3257" w:rsidRPr="0090543C" w:rsidRDefault="001B3257" w:rsidP="00517BF2">
      <w:pPr>
        <w:spacing w:after="60" w:line="240" w:lineRule="auto"/>
        <w:ind w:firstLine="709"/>
        <w:jc w:val="both"/>
        <w:rPr>
          <w:rFonts w:ascii="Times New Roman" w:eastAsia="Times New Roman" w:hAnsi="Times New Roman" w:cs="Times New Roman"/>
          <w:sz w:val="28"/>
          <w:szCs w:val="28"/>
          <w:lang w:val="uk-UA"/>
        </w:rPr>
      </w:pPr>
    </w:p>
    <w:p w14:paraId="55E46E1C" w14:textId="508E8804"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У Законі України «Про Кабінет Міністрів України» (Відомості Верховної Ради України (ВВР), 2014, № 13, ст. 222)</w:t>
      </w:r>
    </w:p>
    <w:p w14:paraId="376106E2" w14:textId="77777777"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у статті 23 виключити:</w:t>
      </w:r>
    </w:p>
    <w:p w14:paraId="2051E1D2" w14:textId="77777777"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пункт 2 частини другої;</w:t>
      </w:r>
    </w:p>
    <w:p w14:paraId="00510757" w14:textId="77777777"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частину третю;</w:t>
      </w:r>
    </w:p>
    <w:p w14:paraId="3F93441C" w14:textId="77777777"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частину першу статті 39 доповнити новим абзацом такого змісту:</w:t>
      </w:r>
    </w:p>
    <w:p w14:paraId="0FA8C629" w14:textId="38535BB0"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«Кабінет Міністрів України визначає центральний орган виконавчої влади, яке забезпечує законність діяльності обласних рад»</w:t>
      </w:r>
      <w:r w:rsidR="00B12540" w:rsidRPr="0090543C">
        <w:rPr>
          <w:rFonts w:ascii="Times New Roman" w:eastAsia="Times New Roman" w:hAnsi="Times New Roman" w:cs="Times New Roman"/>
          <w:sz w:val="28"/>
          <w:szCs w:val="28"/>
          <w:lang w:val="uk-UA"/>
        </w:rPr>
        <w:t>.</w:t>
      </w:r>
    </w:p>
    <w:p w14:paraId="70F14A92" w14:textId="77777777" w:rsidR="00B12540" w:rsidRPr="0090543C" w:rsidRDefault="00B12540" w:rsidP="001B3257">
      <w:pPr>
        <w:spacing w:after="60" w:line="240" w:lineRule="auto"/>
        <w:ind w:firstLine="709"/>
        <w:jc w:val="both"/>
        <w:rPr>
          <w:rFonts w:ascii="Times New Roman" w:eastAsia="Times New Roman" w:hAnsi="Times New Roman" w:cs="Times New Roman"/>
          <w:sz w:val="28"/>
          <w:szCs w:val="28"/>
          <w:lang w:val="uk-UA"/>
        </w:rPr>
      </w:pPr>
    </w:p>
    <w:p w14:paraId="58C6C88B" w14:textId="09EC115D"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У Законі України «Про центральні органи виконавчої влади» (Відомості Верховної Ради України (ВВР), 2011, № 38, ст.385)</w:t>
      </w:r>
    </w:p>
    <w:p w14:paraId="5D08586F" w14:textId="77777777"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статтю 13 доповнити новою частиною такого змісту.</w:t>
      </w:r>
    </w:p>
    <w:p w14:paraId="24356F4C" w14:textId="15C6BFDF"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«7. Діяльність територіальних органів міністерства  координуються відповідними місцевими державними адміністраціями»;</w:t>
      </w:r>
    </w:p>
    <w:p w14:paraId="3804E0F5" w14:textId="4062CE03"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статтю 21 доповнити новою частиною такого змісту:</w:t>
      </w:r>
    </w:p>
    <w:p w14:paraId="2E36F33E" w14:textId="2AF1642C"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«7. Діяльність територіальних органів центрального органу виконавчої влади  координуються відповідними місцевими державними адміністраціями.»</w:t>
      </w:r>
      <w:r w:rsidR="00B12540" w:rsidRPr="0090543C">
        <w:rPr>
          <w:rFonts w:ascii="Times New Roman" w:eastAsia="Times New Roman" w:hAnsi="Times New Roman" w:cs="Times New Roman"/>
          <w:sz w:val="28"/>
          <w:szCs w:val="28"/>
          <w:lang w:val="uk-UA"/>
        </w:rPr>
        <w:t>.</w:t>
      </w:r>
    </w:p>
    <w:p w14:paraId="099CAEAD" w14:textId="77777777" w:rsidR="00B12540" w:rsidRPr="0090543C" w:rsidRDefault="00B12540" w:rsidP="001B3257">
      <w:pPr>
        <w:spacing w:after="60" w:line="240" w:lineRule="auto"/>
        <w:ind w:firstLine="709"/>
        <w:jc w:val="both"/>
        <w:rPr>
          <w:rFonts w:ascii="Times New Roman" w:eastAsia="Times New Roman" w:hAnsi="Times New Roman" w:cs="Times New Roman"/>
          <w:sz w:val="28"/>
          <w:szCs w:val="28"/>
          <w:lang w:val="uk-UA"/>
        </w:rPr>
      </w:pPr>
    </w:p>
    <w:p w14:paraId="6266BEC3" w14:textId="30F9AC36"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Частину другу статті 27 Закону України «Про державну службу»  (Відомості Верховної Ради (ВВР), 2016, № 4, ст.43) доповнити новою реченням такого змісту:</w:t>
      </w:r>
    </w:p>
    <w:p w14:paraId="18F085F1" w14:textId="1AB120B3" w:rsidR="001B3257" w:rsidRPr="0090543C" w:rsidRDefault="001B3257" w:rsidP="001B3257">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«Окремі особливості формування конкурсної комісії на зайняття посад керівників територіальних органів (підрозділів) міністерств, інших центральних органів виконавчої влади визначаються з урахуванням положень Закону України «Про місцеві державні адміністрації.».</w:t>
      </w:r>
    </w:p>
    <w:p w14:paraId="7C3DE703"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6DD45FB7"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ІІ. ПРИКІНЦЕВІ ТА ПЕРЕХІДНІ ПОЛОЖЕННЯ</w:t>
      </w:r>
    </w:p>
    <w:p w14:paraId="0768D29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5B649080"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lastRenderedPageBreak/>
        <w:t>1. Закон набуває чинності з дня наступного за днем його опублікування та вводиться в дію з 1 січня 2021 року.</w:t>
      </w:r>
    </w:p>
    <w:p w14:paraId="3C08529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2. Голови місцевих державних адміністрацій після введення в дію цього Законом здійснюють повноваження передбачені Конституцією України і цим Законом.</w:t>
      </w:r>
    </w:p>
    <w:p w14:paraId="26547D3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3. Виконання місцевими державними місцевими державними адміністраціями окремих повноважень місцевого самоврядування, повноважень передбачених пунктом 7 статті 2 цього Закону до початку роботи Державного реєстру повноважень здійснюється згідно положень Розділу III цього Закону в редакції від 16 жовтня ( 3 липня) 2020 року.</w:t>
      </w:r>
    </w:p>
    <w:p w14:paraId="38FE2E45"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4. Кабінету Міністрів України:</w:t>
      </w:r>
    </w:p>
    <w:p w14:paraId="0A41ED0E"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протягом трьох місяців з дня набрання чинності цим Законом:</w:t>
      </w:r>
    </w:p>
    <w:p w14:paraId="1E2FD95A"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привести власні нормативно-правові акти у відповідність із цим Законом;</w:t>
      </w:r>
    </w:p>
    <w:p w14:paraId="2CB20C11"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забезпечити прийняття міністерствами та іншими центральними органами виконавчої влади нормативно-правових актів, спрямованих на реалізацію цього Закону;</w:t>
      </w:r>
    </w:p>
    <w:p w14:paraId="4585AEC2"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348E265D" w14:textId="77777777" w:rsidR="00517BF2" w:rsidRPr="0090543C" w:rsidRDefault="00517BF2" w:rsidP="00517BF2">
      <w:pPr>
        <w:spacing w:after="60" w:line="240" w:lineRule="auto"/>
        <w:ind w:firstLine="709"/>
        <w:jc w:val="both"/>
        <w:rPr>
          <w:rFonts w:ascii="Times New Roman" w:eastAsia="Times New Roman" w:hAnsi="Times New Roman" w:cs="Times New Roman"/>
          <w:sz w:val="28"/>
          <w:szCs w:val="28"/>
          <w:lang w:val="uk-UA"/>
        </w:rPr>
      </w:pPr>
      <w:r w:rsidRPr="0090543C">
        <w:rPr>
          <w:rFonts w:ascii="Times New Roman" w:eastAsia="Times New Roman" w:hAnsi="Times New Roman" w:cs="Times New Roman"/>
          <w:sz w:val="28"/>
          <w:szCs w:val="28"/>
          <w:lang w:val="uk-UA"/>
        </w:rPr>
        <w:t xml:space="preserve"> </w:t>
      </w:r>
    </w:p>
    <w:p w14:paraId="4C62881D" w14:textId="77777777" w:rsidR="00517BF2" w:rsidRPr="0090543C" w:rsidRDefault="00517BF2" w:rsidP="00517BF2">
      <w:pPr>
        <w:spacing w:after="60" w:line="240" w:lineRule="auto"/>
        <w:ind w:firstLine="709"/>
        <w:jc w:val="both"/>
        <w:rPr>
          <w:rFonts w:ascii="Times New Roman" w:eastAsia="Times New Roman" w:hAnsi="Times New Roman" w:cs="Times New Roman"/>
          <w:b/>
          <w:sz w:val="28"/>
          <w:szCs w:val="28"/>
          <w:lang w:val="uk-UA"/>
        </w:rPr>
      </w:pPr>
      <w:r w:rsidRPr="0090543C">
        <w:rPr>
          <w:rFonts w:ascii="Times New Roman" w:eastAsia="Times New Roman" w:hAnsi="Times New Roman" w:cs="Times New Roman"/>
          <w:b/>
          <w:sz w:val="28"/>
          <w:szCs w:val="28"/>
          <w:lang w:val="uk-UA"/>
        </w:rPr>
        <w:t xml:space="preserve">        </w:t>
      </w:r>
      <w:r w:rsidRPr="0090543C">
        <w:rPr>
          <w:rFonts w:ascii="Times New Roman" w:eastAsia="Times New Roman" w:hAnsi="Times New Roman" w:cs="Times New Roman"/>
          <w:b/>
          <w:sz w:val="28"/>
          <w:szCs w:val="28"/>
          <w:lang w:val="uk-UA"/>
        </w:rPr>
        <w:tab/>
        <w:t>Голова</w:t>
      </w:r>
    </w:p>
    <w:p w14:paraId="7B645499" w14:textId="48275406" w:rsidR="009C0F31" w:rsidRPr="0090543C" w:rsidRDefault="00517BF2" w:rsidP="0090543C">
      <w:pPr>
        <w:spacing w:after="60" w:line="240" w:lineRule="auto"/>
        <w:ind w:firstLine="709"/>
        <w:jc w:val="both"/>
        <w:rPr>
          <w:lang w:val="uk-UA"/>
        </w:rPr>
      </w:pPr>
      <w:r w:rsidRPr="0090543C">
        <w:rPr>
          <w:rFonts w:ascii="Times New Roman" w:eastAsia="Times New Roman" w:hAnsi="Times New Roman" w:cs="Times New Roman"/>
          <w:b/>
          <w:sz w:val="28"/>
          <w:szCs w:val="28"/>
          <w:lang w:val="uk-UA"/>
        </w:rPr>
        <w:t>Верховної Ради України</w:t>
      </w:r>
    </w:p>
    <w:sectPr w:rsidR="009C0F31" w:rsidRPr="0090543C" w:rsidSect="00CF5B05">
      <w:pgSz w:w="11906" w:h="16838"/>
      <w:pgMar w:top="850" w:right="1440" w:bottom="851"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1"/>
    <w:rsid w:val="00135AF9"/>
    <w:rsid w:val="001430B9"/>
    <w:rsid w:val="00146CA1"/>
    <w:rsid w:val="001A1B8D"/>
    <w:rsid w:val="001B3257"/>
    <w:rsid w:val="00237E27"/>
    <w:rsid w:val="00293979"/>
    <w:rsid w:val="00360464"/>
    <w:rsid w:val="00517BF2"/>
    <w:rsid w:val="00563C52"/>
    <w:rsid w:val="008258BE"/>
    <w:rsid w:val="0090543C"/>
    <w:rsid w:val="009329D5"/>
    <w:rsid w:val="009578A4"/>
    <w:rsid w:val="009C0F31"/>
    <w:rsid w:val="009F13CC"/>
    <w:rsid w:val="00A2413D"/>
    <w:rsid w:val="00AD52B0"/>
    <w:rsid w:val="00B12540"/>
    <w:rsid w:val="00C914EA"/>
    <w:rsid w:val="00CF5B05"/>
    <w:rsid w:val="00E20BA9"/>
    <w:rsid w:val="00EB3A8A"/>
    <w:rsid w:val="00F4096B"/>
    <w:rsid w:val="00FB279A"/>
    <w:rsid w:val="00F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33B4"/>
  <w15:docId w15:val="{54B57A4A-7F99-40D4-A4CD-492EDCC0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517BF2"/>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17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6-14?find=1&amp;text=%D0%B0%D0%BA%D1%82%D0%B8" TargetMode="External"/><Relationship Id="rId3" Type="http://schemas.openxmlformats.org/officeDocument/2006/relationships/webSettings" Target="webSettings.xml"/><Relationship Id="rId7" Type="http://schemas.openxmlformats.org/officeDocument/2006/relationships/hyperlink" Target="https://zakon.rada.gov.ua/laws/show/116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86-14?find=1&amp;text=%D0%B0%D0%BA%D1%82%D0%B8" TargetMode="External"/><Relationship Id="rId11" Type="http://schemas.openxmlformats.org/officeDocument/2006/relationships/theme" Target="theme/theme1.xml"/><Relationship Id="rId5" Type="http://schemas.openxmlformats.org/officeDocument/2006/relationships/hyperlink" Target="https://zakon.rada.gov.ua/laws/show/755-15" TargetMode="External"/><Relationship Id="rId10" Type="http://schemas.openxmlformats.org/officeDocument/2006/relationships/fontTable" Target="fontTable.xml"/><Relationship Id="rId4" Type="http://schemas.openxmlformats.org/officeDocument/2006/relationships/hyperlink" Target="https://zakon.rada.gov.ua/laws/show/755-15" TargetMode="External"/><Relationship Id="rId9" Type="http://schemas.openxmlformats.org/officeDocument/2006/relationships/hyperlink" Target="https://zakon.rada.gov.ua/laws/show/11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63872</Words>
  <Characters>36408</Characters>
  <Application>Microsoft Office Word</Application>
  <DocSecurity>0</DocSecurity>
  <Lines>303</Lines>
  <Paragraphs>200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Кіндрат Світлана Михайлівна</cp:lastModifiedBy>
  <cp:revision>5</cp:revision>
  <dcterms:created xsi:type="dcterms:W3CDTF">2020-09-29T18:55:00Z</dcterms:created>
  <dcterms:modified xsi:type="dcterms:W3CDTF">2020-10-01T08:26:00Z</dcterms:modified>
</cp:coreProperties>
</file>